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6B246A7A"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3A1DB9">
            <w:rPr>
              <w:b w:val="0"/>
            </w:rPr>
            <w:t xml:space="preserve"> II</w:t>
          </w:r>
          <w:r w:rsidR="00E0094D">
            <w:rPr>
              <w:b w:val="0"/>
            </w:rPr>
            <w:t xml:space="preserve"> ART</w:t>
          </w:r>
          <w:r w:rsidR="0067313A">
            <w:rPr>
              <w:b w:val="0"/>
            </w:rPr>
            <w:t xml:space="preserve"> </w:t>
          </w:r>
          <w:r w:rsidR="00C21797">
            <w:rPr>
              <w:b w:val="0"/>
            </w:rPr>
            <w:t>3703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2384C75D" w:rsidR="00CC77A2" w:rsidRPr="00AF4D0E" w:rsidRDefault="0057300B"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5</w:t>
          </w:r>
          <w:r w:rsidR="0067313A">
            <w:rPr>
              <w:rStyle w:val="Heading2Char"/>
              <w:b w:val="0"/>
            </w:rPr>
            <w:t>:00</w:t>
          </w:r>
          <w:r w:rsidR="00D62451">
            <w:rPr>
              <w:rStyle w:val="Heading2Char"/>
              <w:b w:val="0"/>
            </w:rPr>
            <w:t>-</w:t>
          </w:r>
          <w:r>
            <w:rPr>
              <w:rStyle w:val="Heading2Char"/>
              <w:b w:val="0"/>
            </w:rPr>
            <w:t>7</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777BCC">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04C31F84" w:rsidR="00E0094D" w:rsidRDefault="007306D0" w:rsidP="007306D0">
      <w:r w:rsidRPr="00D35F7B">
        <w:t>Prerequisite(s</w:t>
      </w:r>
      <w:r w:rsidR="00D62451">
        <w:t xml:space="preserve">): </w:t>
      </w:r>
      <w:r w:rsidR="00737981">
        <w:t>ART 2713, Graphic Design I</w:t>
      </w:r>
      <w:r w:rsidR="00E0094D">
        <w:t xml:space="preserve"> </w:t>
      </w:r>
    </w:p>
    <w:p w14:paraId="2B0591C5" w14:textId="2262D4E8" w:rsidR="007306D0" w:rsidRPr="00D35F7B" w:rsidRDefault="007306D0" w:rsidP="007306D0">
      <w:r w:rsidRPr="00D35F7B">
        <w:t xml:space="preserve"> </w:t>
      </w:r>
    </w:p>
    <w:p w14:paraId="2C0B833D" w14:textId="492A7904" w:rsidR="00E0094D" w:rsidRPr="00B8767D" w:rsidRDefault="00737981" w:rsidP="00522E55">
      <w:pPr>
        <w:rPr>
          <w:b/>
          <w:bCs/>
          <w:u w:val="single"/>
        </w:rPr>
      </w:pPr>
      <w:r w:rsidRPr="00CD103C">
        <w:rPr>
          <w:rFonts w:cs="Gill Sans"/>
          <w:color w:val="333333"/>
          <w:shd w:val="clear" w:color="auto" w:fill="F7F7F7"/>
        </w:rPr>
        <w:t>In-depth exploration of the production of vector and raster graphics. Projects ranging from the creation of logos to the creation of social awareness campaigns. Continuation of the development of print production and presentation skills.</w:t>
      </w:r>
    </w:p>
    <w:p w14:paraId="4688861D" w14:textId="77777777" w:rsidR="003F3A6E" w:rsidRDefault="003F3A6E" w:rsidP="0091483D">
      <w:pPr>
        <w:pStyle w:val="Heading2"/>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20CD4099" w14:textId="7F1A9B15" w:rsidR="001438C2" w:rsidRPr="00CE010A" w:rsidRDefault="001438C2" w:rsidP="00CE010A">
      <w:pPr>
        <w:widowControl w:val="0"/>
        <w:autoSpaceDE w:val="0"/>
        <w:autoSpaceDN w:val="0"/>
        <w:adjustRightInd w:val="0"/>
        <w:rPr>
          <w:rFonts w:cs="Gill Sans"/>
        </w:rPr>
      </w:pPr>
      <w:r w:rsidRPr="00CE010A">
        <w:rPr>
          <w:rFonts w:cs="Gill Sans"/>
        </w:rPr>
        <w:t>Demonstrate a knowledge of the Macintosh operating system</w:t>
      </w:r>
      <w:r w:rsidR="00CE010A">
        <w:rPr>
          <w:rFonts w:cs="Gill Sans"/>
        </w:rPr>
        <w:t>.</w:t>
      </w:r>
    </w:p>
    <w:p w14:paraId="78F36751" w14:textId="77777777" w:rsidR="00CE010A" w:rsidRDefault="00CE010A" w:rsidP="001438C2">
      <w:pPr>
        <w:widowControl w:val="0"/>
        <w:autoSpaceDE w:val="0"/>
        <w:autoSpaceDN w:val="0"/>
        <w:adjustRightInd w:val="0"/>
        <w:rPr>
          <w:rFonts w:cs="Gill Sans"/>
        </w:rPr>
      </w:pPr>
    </w:p>
    <w:p w14:paraId="78773FAF" w14:textId="52AC43CA" w:rsidR="001438C2" w:rsidRPr="00CD103C" w:rsidRDefault="00CE010A" w:rsidP="001438C2">
      <w:pPr>
        <w:widowControl w:val="0"/>
        <w:autoSpaceDE w:val="0"/>
        <w:autoSpaceDN w:val="0"/>
        <w:adjustRightInd w:val="0"/>
        <w:rPr>
          <w:rFonts w:cs="Gill Sans"/>
        </w:rPr>
      </w:pPr>
      <w:r>
        <w:rPr>
          <w:rFonts w:cs="Gill Sans"/>
        </w:rPr>
        <w:t>Further their knowledge</w:t>
      </w:r>
      <w:r w:rsidR="001438C2" w:rsidRPr="00CD103C">
        <w:rPr>
          <w:rFonts w:cs="Gill Sans"/>
        </w:rPr>
        <w:t xml:space="preserve"> of scanners and the printing process</w:t>
      </w:r>
      <w:r>
        <w:rPr>
          <w:rFonts w:cs="Gill Sans"/>
        </w:rPr>
        <w:t>.</w:t>
      </w:r>
    </w:p>
    <w:p w14:paraId="2CCF8783" w14:textId="77777777" w:rsidR="00CE010A" w:rsidRDefault="00CE010A" w:rsidP="001438C2">
      <w:pPr>
        <w:widowControl w:val="0"/>
        <w:autoSpaceDE w:val="0"/>
        <w:autoSpaceDN w:val="0"/>
        <w:adjustRightInd w:val="0"/>
        <w:rPr>
          <w:rFonts w:cs="Gill Sans"/>
        </w:rPr>
      </w:pPr>
    </w:p>
    <w:p w14:paraId="11D30986" w14:textId="26CB332F" w:rsidR="001438C2" w:rsidRPr="00CD103C" w:rsidRDefault="001438C2" w:rsidP="001438C2">
      <w:pPr>
        <w:widowControl w:val="0"/>
        <w:autoSpaceDE w:val="0"/>
        <w:autoSpaceDN w:val="0"/>
        <w:adjustRightInd w:val="0"/>
        <w:rPr>
          <w:rFonts w:cs="Gill Sans"/>
        </w:rPr>
      </w:pPr>
      <w:r w:rsidRPr="00CD103C">
        <w:rPr>
          <w:rFonts w:cs="Gill Sans"/>
        </w:rPr>
        <w:t xml:space="preserve">Organize research procedures to solve </w:t>
      </w:r>
      <w:r w:rsidR="003F3A6E">
        <w:rPr>
          <w:rFonts w:cs="Gill Sans"/>
        </w:rPr>
        <w:t xml:space="preserve">complex </w:t>
      </w:r>
      <w:r w:rsidRPr="00CD103C">
        <w:rPr>
          <w:rFonts w:cs="Gill Sans"/>
        </w:rPr>
        <w:t>graphic design problems</w:t>
      </w:r>
      <w:r w:rsidR="00CE010A">
        <w:rPr>
          <w:rFonts w:cs="Gill Sans"/>
        </w:rPr>
        <w:t>.</w:t>
      </w:r>
    </w:p>
    <w:p w14:paraId="308E7473" w14:textId="77777777" w:rsidR="00CE010A" w:rsidRDefault="00CE010A" w:rsidP="001438C2">
      <w:pPr>
        <w:widowControl w:val="0"/>
        <w:autoSpaceDE w:val="0"/>
        <w:autoSpaceDN w:val="0"/>
        <w:adjustRightInd w:val="0"/>
        <w:rPr>
          <w:rFonts w:cs="Gill Sans"/>
        </w:rPr>
      </w:pPr>
    </w:p>
    <w:p w14:paraId="68211159" w14:textId="738D0053" w:rsidR="001438C2" w:rsidRPr="00CD103C" w:rsidRDefault="001438C2" w:rsidP="001438C2">
      <w:pPr>
        <w:widowControl w:val="0"/>
        <w:autoSpaceDE w:val="0"/>
        <w:autoSpaceDN w:val="0"/>
        <w:adjustRightInd w:val="0"/>
        <w:rPr>
          <w:rFonts w:cs="Gill Sans"/>
        </w:rPr>
      </w:pPr>
      <w:r w:rsidRPr="00CD103C">
        <w:rPr>
          <w:rFonts w:cs="Gill Sans"/>
        </w:rPr>
        <w:t>Work with formal design principles in the approach to solutions</w:t>
      </w:r>
      <w:r w:rsidR="00CE010A">
        <w:rPr>
          <w:rFonts w:cs="Gill Sans"/>
        </w:rPr>
        <w:t>.</w:t>
      </w:r>
    </w:p>
    <w:p w14:paraId="64161AAB" w14:textId="77777777" w:rsidR="00CE010A" w:rsidRDefault="00CE010A" w:rsidP="001438C2">
      <w:pPr>
        <w:widowControl w:val="0"/>
        <w:autoSpaceDE w:val="0"/>
        <w:autoSpaceDN w:val="0"/>
        <w:adjustRightInd w:val="0"/>
        <w:rPr>
          <w:rFonts w:cs="Gill Sans"/>
        </w:rPr>
      </w:pPr>
    </w:p>
    <w:p w14:paraId="57A381F6" w14:textId="03526DA9" w:rsidR="001438C2" w:rsidRDefault="001438C2" w:rsidP="001438C2">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CE010A">
        <w:rPr>
          <w:rFonts w:cs="Gill Sans"/>
        </w:rPr>
        <w:t>.</w:t>
      </w:r>
    </w:p>
    <w:p w14:paraId="3F0A097B" w14:textId="77777777" w:rsidR="00CE010A" w:rsidRDefault="00CE010A" w:rsidP="001438C2">
      <w:pPr>
        <w:widowControl w:val="0"/>
        <w:autoSpaceDE w:val="0"/>
        <w:autoSpaceDN w:val="0"/>
        <w:adjustRightInd w:val="0"/>
        <w:rPr>
          <w:rFonts w:cs="Gill Sans"/>
        </w:rPr>
      </w:pPr>
    </w:p>
    <w:p w14:paraId="08A818E9" w14:textId="699578C9" w:rsidR="00CE010A" w:rsidRDefault="00CE010A" w:rsidP="001438C2">
      <w:pPr>
        <w:widowControl w:val="0"/>
        <w:autoSpaceDE w:val="0"/>
        <w:autoSpaceDN w:val="0"/>
        <w:adjustRightInd w:val="0"/>
        <w:rPr>
          <w:rFonts w:cs="Gill Sans"/>
        </w:rPr>
      </w:pPr>
      <w:r w:rsidRPr="00CD103C">
        <w:rPr>
          <w:rFonts w:cs="Gill Sans"/>
        </w:rPr>
        <w:t xml:space="preserve">Create excellent </w:t>
      </w:r>
      <w:r w:rsidR="003F3A6E">
        <w:rPr>
          <w:rFonts w:cs="Gill Sans"/>
        </w:rPr>
        <w:t xml:space="preserve">“print” </w:t>
      </w:r>
      <w:r w:rsidRPr="00CD103C">
        <w:rPr>
          <w:rFonts w:cs="Gill Sans"/>
        </w:rPr>
        <w:t>portfolio pieces that visually communicate through the embodiment of form and function</w:t>
      </w:r>
      <w:r>
        <w:rPr>
          <w:rFonts w:cs="Gill Sans"/>
        </w:rPr>
        <w:t>.</w:t>
      </w:r>
    </w:p>
    <w:p w14:paraId="21C348BD" w14:textId="77777777" w:rsidR="001438C2" w:rsidRPr="00CD103C" w:rsidRDefault="001438C2" w:rsidP="001438C2">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2B41FF5E" w14:textId="77777777" w:rsidR="003F3A6E" w:rsidRDefault="003F3A6E" w:rsidP="00CE010A">
      <w:pPr>
        <w:rPr>
          <w:rFonts w:cs="Gill Sans"/>
          <w:color w:val="353535"/>
        </w:rPr>
      </w:pPr>
      <w:r w:rsidRPr="00CD103C">
        <w:rPr>
          <w:rFonts w:cs="Gill Sans"/>
          <w:color w:val="353535"/>
        </w:rPr>
        <w:t xml:space="preserve">Jan </w:t>
      </w:r>
      <w:proofErr w:type="spellStart"/>
      <w:r w:rsidRPr="00CD103C">
        <w:rPr>
          <w:rFonts w:cs="Gill Sans"/>
          <w:color w:val="353535"/>
        </w:rPr>
        <w:t>Tschichold</w:t>
      </w:r>
      <w:proofErr w:type="spellEnd"/>
      <w:r w:rsidRPr="00CD103C">
        <w:rPr>
          <w:rFonts w:cs="Gill Sans"/>
          <w:color w:val="353535"/>
        </w:rPr>
        <w:t>. The New Typography, new edition, University of California Press, 2006. ISBN: 9780520250123</w:t>
      </w:r>
    </w:p>
    <w:p w14:paraId="19DDF8D2" w14:textId="1DEE7A30"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7777777" w:rsidR="00CE010A" w:rsidRDefault="00CE010A" w:rsidP="00CE010A">
      <w:pPr>
        <w:rPr>
          <w:rFonts w:cs="Gill Sans"/>
        </w:rPr>
      </w:pPr>
      <w:r w:rsidRPr="00CE010A">
        <w:rPr>
          <w:rFonts w:cs="Gill Sans"/>
        </w:rPr>
        <w:lastRenderedPageBreak/>
        <w:t xml:space="preserve">Supplemental articles will be made available as PDF documents on the </w:t>
      </w:r>
      <w:proofErr w:type="spellStart"/>
      <w:r w:rsidRPr="00CE010A">
        <w:rPr>
          <w:rFonts w:cs="Gill Sans"/>
        </w:rPr>
        <w:t>Yavin</w:t>
      </w:r>
      <w:proofErr w:type="spellEnd"/>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47E50806" w:rsidR="00CE010A" w:rsidRPr="00CE010A" w:rsidRDefault="00CE010A" w:rsidP="00CE010A">
      <w:pPr>
        <w:rPr>
          <w:rFonts w:cs="Gill Sans"/>
        </w:rPr>
      </w:pPr>
      <w:r w:rsidRPr="00CD103C">
        <w:rPr>
          <w:rFonts w:cs="Gill Sans"/>
        </w:rPr>
        <w:t>You will also need to pur</w:t>
      </w:r>
      <w:r>
        <w:rPr>
          <w:rFonts w:cs="Gill Sans"/>
        </w:rPr>
        <w:t>chase the publication of a book.</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4BF5A2CE" w:rsidR="00AF718A" w:rsidRDefault="00BE2612" w:rsidP="007460E7">
          <w:r>
            <w:t>4</w:t>
          </w:r>
          <w:r w:rsidR="00AF718A">
            <w:t xml:space="preserve">. </w:t>
          </w:r>
          <w:r w:rsidR="00470530">
            <w:t>Understanding color in print verses screen.</w:t>
          </w:r>
        </w:p>
        <w:p w14:paraId="656C0E97" w14:textId="0B9CC4FE" w:rsidR="00AF718A" w:rsidRDefault="00BE2612" w:rsidP="00BE2612">
          <w:r>
            <w:t>5</w:t>
          </w:r>
          <w:r w:rsidR="00AF718A">
            <w:t xml:space="preserve">. </w:t>
          </w:r>
          <w:r w:rsidR="00470530">
            <w:t>Color and printing.</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7763A4"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41E46ACF" w:rsidR="00AF718A" w:rsidRPr="00AF718A" w:rsidRDefault="00CE010A" w:rsidP="00AF718A">
      <w:r>
        <w:t>Project I [</w:t>
      </w:r>
      <w:r w:rsidR="00945291">
        <w:t>theatre poster</w:t>
      </w:r>
      <w:r>
        <w:t>], Project II [</w:t>
      </w:r>
      <w:r w:rsidR="00945291">
        <w:t>personal branding</w:t>
      </w:r>
      <w:r w:rsidR="00231004">
        <w:t>], Project III [</w:t>
      </w:r>
      <w:r w:rsidR="00945291">
        <w:t>magazine]</w:t>
      </w:r>
      <w:r w:rsidR="00231004">
        <w:t xml:space="preserve">. </w:t>
      </w:r>
    </w:p>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w:t>
          </w:r>
          <w:r w:rsidRPr="002C7F83">
            <w:lastRenderedPageBreak/>
            <w:t xml:space="preserve">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7763A4"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w:t>
          </w:r>
          <w:r w:rsidR="00476BCB">
            <w:lastRenderedPageBreak/>
            <w:t>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7763A4" w:rsidP="00476BCB"/>
        <w:p w14:paraId="7FBFE064" w14:textId="057239CF" w:rsidR="0091483D" w:rsidRPr="00103CC5" w:rsidRDefault="007763A4">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7763A4"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7763A4"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lastRenderedPageBreak/>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7763A4"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lastRenderedPageBreak/>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7763A4"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5ADEE083" w14:textId="78040C3F" w:rsidR="00C74EC3" w:rsidRDefault="00C74EC3" w:rsidP="00103CC5">
      <w:pPr>
        <w:rPr>
          <w:rFonts w:cs="Gill Sans"/>
        </w:rPr>
      </w:pPr>
      <w:r>
        <w:rPr>
          <w:rFonts w:cs="Gill Sans"/>
        </w:rPr>
        <w:t>Project Due Dates</w:t>
      </w:r>
    </w:p>
    <w:p w14:paraId="500F5A32" w14:textId="2ADA2F46" w:rsidR="00C74EC3" w:rsidRDefault="00C74EC3" w:rsidP="00103CC5">
      <w:pPr>
        <w:rPr>
          <w:rFonts w:cs="Gill Sans"/>
        </w:rPr>
      </w:pPr>
      <w:r>
        <w:rPr>
          <w:rFonts w:cs="Gill Sans"/>
        </w:rPr>
        <w:t>Project I [</w:t>
      </w:r>
      <w:r w:rsidR="0071141C">
        <w:rPr>
          <w:rFonts w:cs="Gill Sans"/>
        </w:rPr>
        <w:t>Hand-drawn Alphabet</w:t>
      </w:r>
      <w:r>
        <w:rPr>
          <w:rFonts w:cs="Gill Sans"/>
        </w:rPr>
        <w:t>] 9/24, Project II [</w:t>
      </w:r>
      <w:r w:rsidR="0071141C">
        <w:rPr>
          <w:rFonts w:cs="Gill Sans"/>
        </w:rPr>
        <w:t>Illustrations for Alphabet Book</w:t>
      </w:r>
      <w:r>
        <w:rPr>
          <w:rFonts w:cs="Gill Sans"/>
        </w:rPr>
        <w:t>] 10/24, Project III [</w:t>
      </w:r>
      <w:r w:rsidR="0071141C">
        <w:rPr>
          <w:rFonts w:cs="Gill Sans"/>
        </w:rPr>
        <w:t>Layout and Publication of Alphabet Book</w:t>
      </w:r>
      <w:r>
        <w:rPr>
          <w:rFonts w:cs="Gill Sans"/>
        </w:rPr>
        <w:t>] 12/5</w:t>
      </w:r>
    </w:p>
    <w:p w14:paraId="3357DE34" w14:textId="77777777" w:rsidR="00C74EC3" w:rsidRDefault="00C74EC3" w:rsidP="00103CC5">
      <w:pPr>
        <w:rPr>
          <w:rFonts w:cs="Gill Sans"/>
        </w:rPr>
      </w:pPr>
    </w:p>
    <w:p w14:paraId="4CF437D9" w14:textId="77777777" w:rsidR="00C74EC3" w:rsidRDefault="00C74EC3" w:rsidP="00103CC5">
      <w:pPr>
        <w:rPr>
          <w:rFonts w:cs="Gill Sans"/>
        </w:rPr>
      </w:pPr>
    </w:p>
    <w:p w14:paraId="551CEA03" w14:textId="743B1D88" w:rsidR="00103CC5" w:rsidRDefault="00103CC5" w:rsidP="00103CC5">
      <w:pPr>
        <w:rPr>
          <w:rFonts w:cs="Gill Sans"/>
        </w:rPr>
      </w:pPr>
      <w:r>
        <w:rPr>
          <w:rFonts w:cs="Gill Sans"/>
        </w:rPr>
        <w:t>8/</w:t>
      </w:r>
      <w:r w:rsidR="00C74EC3">
        <w:rPr>
          <w:rFonts w:cs="Gill Sans"/>
        </w:rPr>
        <w:t xml:space="preserve">27 – 9/24 </w:t>
      </w:r>
    </w:p>
    <w:p w14:paraId="757DBFFC" w14:textId="4EEC9DCD" w:rsidR="00C74EC3" w:rsidRDefault="00C74EC3" w:rsidP="00103CC5">
      <w:pPr>
        <w:rPr>
          <w:rFonts w:cs="Gill Sans"/>
        </w:rPr>
      </w:pPr>
      <w:r>
        <w:rPr>
          <w:rFonts w:cs="Gill Sans"/>
        </w:rPr>
        <w:t xml:space="preserve">A combination of demonstrations and </w:t>
      </w:r>
      <w:r w:rsidR="004F473C">
        <w:rPr>
          <w:rFonts w:cs="Gill Sans"/>
        </w:rPr>
        <w:t>lectures</w:t>
      </w:r>
      <w:r>
        <w:rPr>
          <w:rFonts w:cs="Gill Sans"/>
        </w:rPr>
        <w:t xml:space="preserve"> </w:t>
      </w:r>
      <w:r w:rsidR="004F473C">
        <w:rPr>
          <w:rFonts w:cs="Gill Sans"/>
        </w:rPr>
        <w:t>on the principles and elements of design</w:t>
      </w:r>
      <w:r w:rsidR="0071141C">
        <w:rPr>
          <w:rFonts w:cs="Gill Sans"/>
        </w:rPr>
        <w:t xml:space="preserve"> as applied to graphic design</w:t>
      </w:r>
      <w:r w:rsidR="004F473C">
        <w:rPr>
          <w:rFonts w:cs="Gill Sans"/>
        </w:rPr>
        <w:t xml:space="preserve">, with an emphasis on </w:t>
      </w:r>
      <w:r w:rsidR="0071141C">
        <w:rPr>
          <w:rFonts w:cs="Gill Sans"/>
        </w:rPr>
        <w:t xml:space="preserve">the Three C’s. Lectures devoted to </w:t>
      </w:r>
      <w:r w:rsidR="00945291">
        <w:rPr>
          <w:rFonts w:cs="Gill Sans"/>
        </w:rPr>
        <w:t>theatre design</w:t>
      </w:r>
      <w:r w:rsidR="0071141C">
        <w:rPr>
          <w:rFonts w:cs="Gill Sans"/>
        </w:rPr>
        <w:t xml:space="preserve">. </w:t>
      </w:r>
    </w:p>
    <w:p w14:paraId="751FD1CB" w14:textId="77777777" w:rsidR="00C74EC3" w:rsidRDefault="00C74EC3" w:rsidP="00103CC5">
      <w:pPr>
        <w:rPr>
          <w:rFonts w:cs="Gill Sans"/>
        </w:rPr>
      </w:pPr>
    </w:p>
    <w:p w14:paraId="2C335448" w14:textId="29892904" w:rsidR="00C74EC3" w:rsidRDefault="00C74EC3" w:rsidP="00103CC5">
      <w:pPr>
        <w:rPr>
          <w:rFonts w:cs="Gill Sans"/>
        </w:rPr>
      </w:pPr>
      <w:r>
        <w:rPr>
          <w:rFonts w:cs="Gill Sans"/>
        </w:rPr>
        <w:t>9/26 – 10/24</w:t>
      </w:r>
    </w:p>
    <w:p w14:paraId="1BD929A8" w14:textId="3CEFD63C" w:rsidR="00C74EC3" w:rsidRDefault="004F473C" w:rsidP="00103CC5">
      <w:pPr>
        <w:rPr>
          <w:rFonts w:cs="Gill Sans"/>
        </w:rPr>
      </w:pPr>
      <w:r>
        <w:rPr>
          <w:rFonts w:cs="Gill Sans"/>
        </w:rPr>
        <w:t xml:space="preserve">A combination of demonstrations and lectures on </w:t>
      </w:r>
      <w:r w:rsidR="00945291">
        <w:rPr>
          <w:rFonts w:cs="Gill Sans"/>
        </w:rPr>
        <w:t>personal branding. Printing and layout techniques for print and web presence.</w:t>
      </w:r>
    </w:p>
    <w:p w14:paraId="6D0728F9" w14:textId="77777777" w:rsidR="00CE6F5E" w:rsidRDefault="00CE6F5E" w:rsidP="00103CC5">
      <w:pPr>
        <w:rPr>
          <w:rFonts w:cs="Gill Sans"/>
        </w:rPr>
      </w:pPr>
    </w:p>
    <w:p w14:paraId="12DA46E8" w14:textId="6B830163" w:rsidR="00C74EC3" w:rsidRDefault="00C74EC3" w:rsidP="00103CC5">
      <w:pPr>
        <w:rPr>
          <w:rFonts w:cs="Gill Sans"/>
        </w:rPr>
      </w:pPr>
      <w:r>
        <w:rPr>
          <w:rFonts w:cs="Gill Sans"/>
        </w:rPr>
        <w:t>10/26 – 12/3</w:t>
      </w:r>
    </w:p>
    <w:p w14:paraId="28A2F7BC" w14:textId="41E6EFEC" w:rsidR="00CE6F5E" w:rsidRDefault="0071141C" w:rsidP="00CE6F5E">
      <w:pPr>
        <w:rPr>
          <w:rFonts w:cs="Gill Sans"/>
        </w:rPr>
      </w:pPr>
      <w:r>
        <w:rPr>
          <w:rFonts w:cs="Gill Sans"/>
        </w:rPr>
        <w:t xml:space="preserve">Lectures, critiques, and demonstrations in layout will coincide with the production and publication of your </w:t>
      </w:r>
      <w:r w:rsidR="00945291">
        <w:rPr>
          <w:rFonts w:cs="Gill Sans"/>
        </w:rPr>
        <w:t>magazine</w:t>
      </w:r>
      <w:r>
        <w:rPr>
          <w:rFonts w:cs="Gill Sans"/>
        </w:rPr>
        <w:t>.</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FD0C" w14:textId="77777777" w:rsidR="007763A4" w:rsidRDefault="007763A4">
      <w:r>
        <w:separator/>
      </w:r>
    </w:p>
  </w:endnote>
  <w:endnote w:type="continuationSeparator" w:id="0">
    <w:p w14:paraId="245E58A6" w14:textId="77777777" w:rsidR="007763A4" w:rsidRDefault="007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8E039D4"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427055">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0F2B" w14:textId="77777777" w:rsidR="007763A4" w:rsidRDefault="007763A4">
      <w:r>
        <w:separator/>
      </w:r>
    </w:p>
  </w:footnote>
  <w:footnote w:type="continuationSeparator" w:id="0">
    <w:p w14:paraId="2102F681" w14:textId="77777777" w:rsidR="007763A4" w:rsidRDefault="0077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27055"/>
    <w:rsid w:val="00432988"/>
    <w:rsid w:val="004420E3"/>
    <w:rsid w:val="00470530"/>
    <w:rsid w:val="004739B2"/>
    <w:rsid w:val="00473F17"/>
    <w:rsid w:val="00476BCB"/>
    <w:rsid w:val="00483EEC"/>
    <w:rsid w:val="004850BD"/>
    <w:rsid w:val="00494F93"/>
    <w:rsid w:val="004C30F7"/>
    <w:rsid w:val="004C5418"/>
    <w:rsid w:val="004C7F0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300B"/>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5900"/>
    <w:rsid w:val="00626739"/>
    <w:rsid w:val="00631FCF"/>
    <w:rsid w:val="006346B8"/>
    <w:rsid w:val="0065001A"/>
    <w:rsid w:val="00651555"/>
    <w:rsid w:val="00652042"/>
    <w:rsid w:val="006526D7"/>
    <w:rsid w:val="0065752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5CDB"/>
    <w:rsid w:val="0077238E"/>
    <w:rsid w:val="00773642"/>
    <w:rsid w:val="007763A4"/>
    <w:rsid w:val="00777BCC"/>
    <w:rsid w:val="007977AF"/>
    <w:rsid w:val="00797D33"/>
    <w:rsid w:val="007A05C7"/>
    <w:rsid w:val="007B6A7F"/>
    <w:rsid w:val="007E304A"/>
    <w:rsid w:val="007F7174"/>
    <w:rsid w:val="00800766"/>
    <w:rsid w:val="0080507D"/>
    <w:rsid w:val="00812D53"/>
    <w:rsid w:val="0081769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7103"/>
    <w:rsid w:val="00CC77A2"/>
    <w:rsid w:val="00CE010A"/>
    <w:rsid w:val="00CE6F5E"/>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E3A8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9436A"/>
    <w:rsid w:val="005D35DD"/>
    <w:rsid w:val="00642448"/>
    <w:rsid w:val="006C51A1"/>
    <w:rsid w:val="00712FB2"/>
    <w:rsid w:val="0074631C"/>
    <w:rsid w:val="00776CEE"/>
    <w:rsid w:val="007828A6"/>
    <w:rsid w:val="007A6A0C"/>
    <w:rsid w:val="007F712B"/>
    <w:rsid w:val="0084414B"/>
    <w:rsid w:val="0084759F"/>
    <w:rsid w:val="00850B39"/>
    <w:rsid w:val="008E3867"/>
    <w:rsid w:val="00900CD7"/>
    <w:rsid w:val="00946F0C"/>
    <w:rsid w:val="00971BD1"/>
    <w:rsid w:val="009919EA"/>
    <w:rsid w:val="009A71F9"/>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F15554"/>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72CB5-3066-794E-AAF9-F239B3D6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14709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2018-09-07T23:28:00Z</cp:lastPrinted>
  <dcterms:created xsi:type="dcterms:W3CDTF">2019-09-04T14:17:00Z</dcterms:created>
  <dcterms:modified xsi:type="dcterms:W3CDTF">2019-09-04T14:17:00Z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