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49578" w14:textId="77777777" w:rsidR="00681097" w:rsidRPr="00B976BC" w:rsidRDefault="00681097" w:rsidP="008261FF">
      <w:pPr>
        <w:pStyle w:val="Heading1"/>
        <w:jc w:val="center"/>
      </w:pPr>
      <w:r>
        <w:t>Graduate Seminar in Marketing</w:t>
      </w:r>
    </w:p>
    <w:p w14:paraId="12749579" w14:textId="77777777" w:rsidR="00681097" w:rsidRPr="005B0177" w:rsidRDefault="00681097" w:rsidP="00753E3D">
      <w:pPr>
        <w:pStyle w:val="NoSpacing"/>
        <w:jc w:val="center"/>
      </w:pPr>
      <w:r w:rsidRPr="005B0177">
        <w:t xml:space="preserve">MKTG </w:t>
      </w:r>
      <w:r>
        <w:t>5513</w:t>
      </w:r>
      <w:r w:rsidRPr="005B0177">
        <w:t xml:space="preserve"> </w:t>
      </w:r>
      <w:r>
        <w:t xml:space="preserve">– </w:t>
      </w:r>
      <w:r w:rsidR="00DB6060">
        <w:t>X40</w:t>
      </w:r>
    </w:p>
    <w:p w14:paraId="1274957A" w14:textId="06806C2F" w:rsidR="00681097" w:rsidRPr="005B0177" w:rsidRDefault="00DB6060" w:rsidP="008261FF">
      <w:pPr>
        <w:pStyle w:val="Heading3"/>
        <w:jc w:val="center"/>
      </w:pPr>
      <w:r>
        <w:t xml:space="preserve">Summer II </w:t>
      </w:r>
      <w:r w:rsidR="00AD7299">
        <w:t xml:space="preserve">Semester </w:t>
      </w:r>
      <w:r w:rsidR="00E03E72">
        <w:t>2020</w:t>
      </w:r>
    </w:p>
    <w:p w14:paraId="1274957B" w14:textId="77777777" w:rsidR="00681097" w:rsidRPr="00681097" w:rsidRDefault="00681097" w:rsidP="008261FF">
      <w:pPr>
        <w:pStyle w:val="NoSpacing"/>
        <w:jc w:val="center"/>
      </w:pPr>
      <w:r>
        <w:t>Tentative Course Schedule</w:t>
      </w:r>
    </w:p>
    <w:p w14:paraId="1274957C" w14:textId="77777777" w:rsidR="00EA735A" w:rsidRPr="00524F46" w:rsidRDefault="00EA735A" w:rsidP="008261FF">
      <w:pPr>
        <w:pStyle w:val="NoSpacing"/>
      </w:pPr>
      <w:r w:rsidRPr="00524F46">
        <w:t>Module 1 - Introduction and Marketing in Today’s Business Milieu</w:t>
      </w:r>
    </w:p>
    <w:p w14:paraId="1274957D" w14:textId="77777777" w:rsidR="00EA735A" w:rsidRPr="001C0D32" w:rsidRDefault="00EA735A" w:rsidP="008261FF">
      <w:pPr>
        <w:pStyle w:val="Heading3"/>
      </w:pPr>
      <w:r w:rsidRPr="001C0D32">
        <w:t>Read</w:t>
      </w:r>
    </w:p>
    <w:p w14:paraId="1274957E" w14:textId="77777777" w:rsidR="00EA735A" w:rsidRPr="001C0D32" w:rsidRDefault="00EA735A" w:rsidP="008261FF">
      <w:pPr>
        <w:ind w:left="360"/>
        <w:rPr>
          <w:rFonts w:cstheme="minorHAnsi"/>
          <w:szCs w:val="22"/>
        </w:rPr>
      </w:pPr>
      <w:r w:rsidRPr="001C0D32">
        <w:rPr>
          <w:rFonts w:cstheme="minorHAnsi"/>
          <w:szCs w:val="22"/>
        </w:rPr>
        <w:t>M&amp;J Ch 1 Marketing in Today’s Business Milieu</w:t>
      </w:r>
    </w:p>
    <w:p w14:paraId="1274957F" w14:textId="77777777" w:rsidR="00EA735A" w:rsidRPr="001C0D32" w:rsidRDefault="00EA735A" w:rsidP="008261FF">
      <w:pPr>
        <w:ind w:left="360"/>
        <w:rPr>
          <w:rFonts w:cstheme="minorHAnsi"/>
          <w:szCs w:val="22"/>
        </w:rPr>
      </w:pPr>
      <w:r w:rsidRPr="001C0D32">
        <w:rPr>
          <w:rFonts w:cstheme="minorHAnsi"/>
          <w:szCs w:val="22"/>
        </w:rPr>
        <w:t>(2E - Ch 1 Marketing in Today’s Business Milieu)</w:t>
      </w:r>
    </w:p>
    <w:p w14:paraId="12749580" w14:textId="77777777" w:rsidR="00EA735A" w:rsidRPr="001C0D32" w:rsidRDefault="00EA735A" w:rsidP="008261FF">
      <w:pPr>
        <w:pStyle w:val="Heading3"/>
      </w:pPr>
      <w:r w:rsidRPr="001C0D32">
        <w:t>View</w:t>
      </w:r>
    </w:p>
    <w:p w14:paraId="12749581" w14:textId="77777777" w:rsidR="00EA735A" w:rsidRPr="001C0D32" w:rsidRDefault="00EA735A" w:rsidP="008261FF">
      <w:pPr>
        <w:ind w:left="360"/>
        <w:rPr>
          <w:rFonts w:cstheme="minorHAnsi"/>
          <w:szCs w:val="22"/>
        </w:rPr>
      </w:pPr>
      <w:r w:rsidRPr="001C0D32">
        <w:rPr>
          <w:rFonts w:cstheme="minorHAnsi"/>
          <w:szCs w:val="22"/>
        </w:rPr>
        <w:t>Welcome/Introduction Video</w:t>
      </w:r>
    </w:p>
    <w:p w14:paraId="12749582" w14:textId="77777777" w:rsidR="00EA735A" w:rsidRPr="001C0D32" w:rsidRDefault="00EA735A" w:rsidP="008261FF">
      <w:pPr>
        <w:ind w:left="360"/>
        <w:rPr>
          <w:rFonts w:cstheme="minorHAnsi"/>
          <w:szCs w:val="22"/>
        </w:rPr>
      </w:pPr>
      <w:r w:rsidRPr="001C0D32">
        <w:rPr>
          <w:rFonts w:cstheme="minorHAnsi"/>
          <w:szCs w:val="22"/>
        </w:rPr>
        <w:t>Section Break-out Video</w:t>
      </w:r>
    </w:p>
    <w:p w14:paraId="12749583" w14:textId="77777777" w:rsidR="00EA735A" w:rsidRPr="001C0D32" w:rsidRDefault="00EA735A" w:rsidP="008261FF">
      <w:pPr>
        <w:ind w:left="360"/>
        <w:rPr>
          <w:rFonts w:cstheme="minorHAnsi"/>
          <w:szCs w:val="22"/>
        </w:rPr>
      </w:pPr>
      <w:r w:rsidRPr="001C0D32">
        <w:rPr>
          <w:rFonts w:cstheme="minorHAnsi"/>
          <w:szCs w:val="22"/>
        </w:rPr>
        <w:t>Schedule Video</w:t>
      </w:r>
    </w:p>
    <w:p w14:paraId="12749584" w14:textId="77777777" w:rsidR="00EA735A" w:rsidRPr="001C0D32" w:rsidRDefault="00EA735A" w:rsidP="008261FF">
      <w:pPr>
        <w:ind w:left="360"/>
        <w:rPr>
          <w:rFonts w:cstheme="minorHAnsi"/>
          <w:szCs w:val="22"/>
        </w:rPr>
      </w:pPr>
      <w:r w:rsidRPr="001C0D32">
        <w:rPr>
          <w:rFonts w:cstheme="minorHAnsi"/>
          <w:szCs w:val="22"/>
        </w:rPr>
        <w:t>Course Material Breakout Video</w:t>
      </w:r>
    </w:p>
    <w:p w14:paraId="12749585" w14:textId="77777777" w:rsidR="00EA735A" w:rsidRPr="001C0D32" w:rsidRDefault="00EA735A" w:rsidP="008261FF">
      <w:pPr>
        <w:ind w:left="360"/>
        <w:rPr>
          <w:rFonts w:cstheme="minorHAnsi"/>
          <w:szCs w:val="22"/>
        </w:rPr>
      </w:pPr>
      <w:r w:rsidRPr="001C0D32">
        <w:rPr>
          <w:rFonts w:cstheme="minorHAnsi"/>
          <w:szCs w:val="22"/>
        </w:rPr>
        <w:t>Misconceptions Video</w:t>
      </w:r>
    </w:p>
    <w:p w14:paraId="12749586" w14:textId="77777777" w:rsidR="00EA735A" w:rsidRPr="001C0D32" w:rsidRDefault="00EA735A" w:rsidP="008261FF">
      <w:pPr>
        <w:ind w:left="360"/>
        <w:rPr>
          <w:rFonts w:cstheme="minorHAnsi"/>
          <w:szCs w:val="22"/>
        </w:rPr>
      </w:pPr>
      <w:r w:rsidRPr="001C0D32">
        <w:rPr>
          <w:rFonts w:cstheme="minorHAnsi"/>
          <w:szCs w:val="22"/>
        </w:rPr>
        <w:t>Marketing Defined Video</w:t>
      </w:r>
    </w:p>
    <w:p w14:paraId="12749587" w14:textId="77777777" w:rsidR="00EA735A" w:rsidRPr="001C0D32" w:rsidRDefault="00EA735A" w:rsidP="008261FF">
      <w:pPr>
        <w:ind w:left="360"/>
        <w:rPr>
          <w:rFonts w:cstheme="minorHAnsi"/>
          <w:szCs w:val="22"/>
        </w:rPr>
      </w:pPr>
      <w:r w:rsidRPr="001C0D32">
        <w:rPr>
          <w:rFonts w:cstheme="minorHAnsi"/>
          <w:szCs w:val="22"/>
        </w:rPr>
        <w:t>Marketing Concepts Video</w:t>
      </w:r>
    </w:p>
    <w:p w14:paraId="12749588" w14:textId="77777777" w:rsidR="00EA735A" w:rsidRPr="001C0D32" w:rsidRDefault="00EA735A" w:rsidP="008261FF">
      <w:pPr>
        <w:ind w:left="360"/>
        <w:rPr>
          <w:szCs w:val="22"/>
        </w:rPr>
      </w:pPr>
      <w:r w:rsidRPr="001C0D32">
        <w:rPr>
          <w:rFonts w:cstheme="minorHAnsi"/>
          <w:szCs w:val="22"/>
        </w:rPr>
        <w:t>Evolution of Marketing Video</w:t>
      </w:r>
    </w:p>
    <w:p w14:paraId="12749589" w14:textId="77777777" w:rsidR="00EA735A" w:rsidRPr="00524F46" w:rsidRDefault="00EA735A" w:rsidP="008261FF">
      <w:pPr>
        <w:pStyle w:val="NoSpacing"/>
      </w:pPr>
      <w:r w:rsidRPr="00524F46">
        <w:rPr>
          <w:rStyle w:val="NoSpacingChar"/>
        </w:rPr>
        <w:t>Module 2</w:t>
      </w:r>
      <w:r w:rsidRPr="00524F46">
        <w:t xml:space="preserve"> </w:t>
      </w:r>
      <w:r w:rsidR="00524F46">
        <w:t>–Elements of Marketing Strategy and Planning</w:t>
      </w:r>
      <w:r w:rsidRPr="00524F46">
        <w:t xml:space="preserve"> </w:t>
      </w:r>
    </w:p>
    <w:p w14:paraId="1274958A" w14:textId="77777777" w:rsidR="00EA735A" w:rsidRPr="001C0D32" w:rsidRDefault="00EA735A" w:rsidP="008261FF">
      <w:pPr>
        <w:pStyle w:val="Heading3"/>
      </w:pPr>
      <w:r w:rsidRPr="001C0D32">
        <w:t>Read</w:t>
      </w:r>
    </w:p>
    <w:p w14:paraId="1274958B" w14:textId="77777777" w:rsidR="00EA735A" w:rsidRPr="001C0D32" w:rsidRDefault="00EA735A" w:rsidP="008261FF">
      <w:pPr>
        <w:ind w:left="360"/>
        <w:rPr>
          <w:rFonts w:cstheme="minorHAnsi"/>
          <w:szCs w:val="22"/>
        </w:rPr>
      </w:pPr>
      <w:r w:rsidRPr="001C0D32">
        <w:rPr>
          <w:rFonts w:cstheme="minorHAnsi"/>
          <w:szCs w:val="22"/>
        </w:rPr>
        <w:t>M&amp;J Ch 2 Elements of Marketing Strategy and Planning</w:t>
      </w:r>
    </w:p>
    <w:p w14:paraId="1274958C" w14:textId="77777777" w:rsidR="00EA735A" w:rsidRPr="001C0D32" w:rsidRDefault="00EA735A" w:rsidP="008261FF">
      <w:pPr>
        <w:ind w:left="360"/>
        <w:rPr>
          <w:szCs w:val="22"/>
        </w:rPr>
      </w:pPr>
      <w:r w:rsidRPr="001C0D32">
        <w:rPr>
          <w:rFonts w:cstheme="minorHAnsi"/>
          <w:szCs w:val="22"/>
        </w:rPr>
        <w:t>(2e - Ch 2 Elements of Marketing Strategy, Planning</w:t>
      </w:r>
      <w:r w:rsidRPr="001C0D32">
        <w:rPr>
          <w:rFonts w:cstheme="minorHAnsi"/>
          <w:i/>
          <w:szCs w:val="22"/>
        </w:rPr>
        <w:t xml:space="preserve"> </w:t>
      </w:r>
      <w:r w:rsidRPr="001C0D32">
        <w:rPr>
          <w:rFonts w:cstheme="minorHAnsi"/>
          <w:szCs w:val="22"/>
        </w:rPr>
        <w:t>and Competition)</w:t>
      </w:r>
    </w:p>
    <w:p w14:paraId="1274958D" w14:textId="77777777" w:rsidR="00EA735A" w:rsidRPr="001C0D32" w:rsidRDefault="00EA735A" w:rsidP="008261FF">
      <w:pPr>
        <w:pStyle w:val="Heading3"/>
      </w:pPr>
      <w:r w:rsidRPr="001C0D32">
        <w:t>View</w:t>
      </w:r>
    </w:p>
    <w:p w14:paraId="1274958E" w14:textId="77777777" w:rsidR="00EA735A" w:rsidRPr="001C0D32" w:rsidRDefault="00EA735A" w:rsidP="008261FF">
      <w:pPr>
        <w:ind w:left="360"/>
        <w:rPr>
          <w:rFonts w:cstheme="minorHAnsi"/>
          <w:szCs w:val="22"/>
        </w:rPr>
      </w:pPr>
      <w:r w:rsidRPr="001C0D32">
        <w:rPr>
          <w:rFonts w:cstheme="minorHAnsi"/>
          <w:szCs w:val="22"/>
        </w:rPr>
        <w:t>Utility Video</w:t>
      </w:r>
    </w:p>
    <w:p w14:paraId="1274958F" w14:textId="77777777" w:rsidR="00EA735A" w:rsidRPr="001C0D32" w:rsidRDefault="00EA735A" w:rsidP="008261FF">
      <w:pPr>
        <w:ind w:left="360"/>
        <w:rPr>
          <w:rFonts w:cstheme="minorHAnsi"/>
          <w:szCs w:val="22"/>
        </w:rPr>
      </w:pPr>
      <w:r w:rsidRPr="001C0D32">
        <w:rPr>
          <w:rFonts w:cstheme="minorHAnsi"/>
          <w:szCs w:val="22"/>
        </w:rPr>
        <w:t>Value Proposition Video</w:t>
      </w:r>
    </w:p>
    <w:p w14:paraId="12749590" w14:textId="77777777" w:rsidR="00EA735A" w:rsidRPr="001C0D32" w:rsidRDefault="00EA735A" w:rsidP="008261FF">
      <w:pPr>
        <w:ind w:left="360"/>
        <w:rPr>
          <w:rFonts w:cstheme="minorHAnsi"/>
          <w:szCs w:val="22"/>
        </w:rPr>
      </w:pPr>
      <w:r w:rsidRPr="001C0D32">
        <w:rPr>
          <w:rFonts w:cstheme="minorHAnsi"/>
          <w:szCs w:val="22"/>
        </w:rPr>
        <w:t>BCG/Portfolio Analysis Video</w:t>
      </w:r>
    </w:p>
    <w:p w14:paraId="12749591" w14:textId="77777777" w:rsidR="00EA735A" w:rsidRPr="001C0D32" w:rsidRDefault="00EA735A" w:rsidP="008261FF">
      <w:pPr>
        <w:ind w:left="360"/>
        <w:rPr>
          <w:rFonts w:cstheme="minorHAnsi"/>
          <w:szCs w:val="22"/>
        </w:rPr>
      </w:pPr>
      <w:r w:rsidRPr="001C0D32">
        <w:rPr>
          <w:rFonts w:cstheme="minorHAnsi"/>
          <w:szCs w:val="22"/>
        </w:rPr>
        <w:t>SCA Video</w:t>
      </w:r>
    </w:p>
    <w:p w14:paraId="12749592" w14:textId="77777777" w:rsidR="00EA735A" w:rsidRPr="001C0D32" w:rsidRDefault="00EA735A" w:rsidP="008261FF">
      <w:pPr>
        <w:ind w:left="360"/>
        <w:rPr>
          <w:rFonts w:cstheme="minorHAnsi"/>
          <w:szCs w:val="22"/>
        </w:rPr>
      </w:pPr>
      <w:r w:rsidRPr="001C0D32">
        <w:rPr>
          <w:rFonts w:cstheme="minorHAnsi"/>
          <w:szCs w:val="22"/>
        </w:rPr>
        <w:t>Situation Analysis Video</w:t>
      </w:r>
    </w:p>
    <w:p w14:paraId="12749593" w14:textId="77777777" w:rsidR="00EA735A" w:rsidRPr="001C0D32" w:rsidRDefault="00EA735A" w:rsidP="008261FF">
      <w:pPr>
        <w:ind w:left="360"/>
        <w:rPr>
          <w:rFonts w:cstheme="minorHAnsi"/>
          <w:szCs w:val="22"/>
        </w:rPr>
      </w:pPr>
      <w:r w:rsidRPr="001C0D32">
        <w:rPr>
          <w:rFonts w:cstheme="minorHAnsi"/>
          <w:szCs w:val="22"/>
        </w:rPr>
        <w:t>SWOT Video</w:t>
      </w:r>
    </w:p>
    <w:p w14:paraId="12749594" w14:textId="77777777" w:rsidR="00EA735A" w:rsidRPr="001C0D32" w:rsidRDefault="00EA735A" w:rsidP="008261FF">
      <w:pPr>
        <w:ind w:left="360"/>
        <w:rPr>
          <w:rFonts w:cstheme="minorHAnsi"/>
          <w:szCs w:val="22"/>
        </w:rPr>
      </w:pPr>
      <w:r w:rsidRPr="001C0D32">
        <w:rPr>
          <w:rFonts w:cstheme="minorHAnsi"/>
          <w:szCs w:val="22"/>
        </w:rPr>
        <w:t>Ansoff Model Video</w:t>
      </w:r>
    </w:p>
    <w:p w14:paraId="12749595" w14:textId="77777777" w:rsidR="00EB6BB9" w:rsidRDefault="00EB6BB9" w:rsidP="008261FF">
      <w:pPr>
        <w:pStyle w:val="Heading3"/>
      </w:pPr>
      <w:r>
        <w:t>Deliverables</w:t>
      </w:r>
    </w:p>
    <w:p w14:paraId="12749596" w14:textId="77777777" w:rsidR="00EA735A" w:rsidRPr="001C0D32" w:rsidRDefault="00EA735A" w:rsidP="008261FF">
      <w:pPr>
        <w:ind w:left="360"/>
        <w:rPr>
          <w:szCs w:val="22"/>
        </w:rPr>
      </w:pPr>
      <w:r w:rsidRPr="001C0D32">
        <w:rPr>
          <w:szCs w:val="22"/>
        </w:rPr>
        <w:t>Understanding the flow and content of a typical marketing plan.</w:t>
      </w:r>
    </w:p>
    <w:p w14:paraId="12749597" w14:textId="77777777" w:rsidR="00EA735A" w:rsidRPr="001C0D32" w:rsidRDefault="00EA735A" w:rsidP="008261FF">
      <w:pPr>
        <w:ind w:left="360"/>
        <w:rPr>
          <w:szCs w:val="22"/>
        </w:rPr>
      </w:pPr>
      <w:r w:rsidRPr="001C0D32">
        <w:rPr>
          <w:szCs w:val="22"/>
        </w:rPr>
        <w:t>Experience analyzing situation analyses of external macro-level environmental factors, competitive forces, and internal environmental factors.</w:t>
      </w:r>
    </w:p>
    <w:p w14:paraId="12749598" w14:textId="77777777" w:rsidR="00EA735A" w:rsidRPr="00524F46" w:rsidRDefault="00EA735A" w:rsidP="008261FF">
      <w:pPr>
        <w:pStyle w:val="NoSpacing"/>
      </w:pPr>
      <w:r w:rsidRPr="00524F46">
        <w:t>Module 3 - Marketing Plan Project</w:t>
      </w:r>
    </w:p>
    <w:p w14:paraId="12749599" w14:textId="77777777" w:rsidR="00EA735A" w:rsidRPr="001C0D32" w:rsidRDefault="00EA735A" w:rsidP="008261FF">
      <w:pPr>
        <w:pStyle w:val="Heading3"/>
      </w:pPr>
      <w:r w:rsidRPr="001C0D32">
        <w:t>View</w:t>
      </w:r>
    </w:p>
    <w:p w14:paraId="1274959A" w14:textId="77777777" w:rsidR="00EA735A" w:rsidRPr="001C0D32" w:rsidRDefault="00EA735A" w:rsidP="008261FF">
      <w:pPr>
        <w:ind w:left="360"/>
        <w:rPr>
          <w:szCs w:val="22"/>
        </w:rPr>
      </w:pPr>
      <w:r w:rsidRPr="001C0D32">
        <w:rPr>
          <w:szCs w:val="22"/>
        </w:rPr>
        <w:t>Marketing Plan Assignment Video</w:t>
      </w:r>
    </w:p>
    <w:p w14:paraId="1274959B" w14:textId="77777777" w:rsidR="00EA735A" w:rsidRPr="001C0D32" w:rsidRDefault="00EA735A" w:rsidP="008261FF">
      <w:pPr>
        <w:spacing w:after="80"/>
        <w:ind w:left="360"/>
        <w:rPr>
          <w:szCs w:val="22"/>
        </w:rPr>
      </w:pPr>
      <w:r w:rsidRPr="001C0D32">
        <w:rPr>
          <w:szCs w:val="22"/>
        </w:rPr>
        <w:t xml:space="preserve">Much of the Seminar in Marketing course will focus on knowledge, skills, and abilities requisite to develop a marketing plan for a product.  The </w:t>
      </w:r>
      <w:r w:rsidR="00DB6060" w:rsidRPr="001C0D32">
        <w:rPr>
          <w:szCs w:val="22"/>
        </w:rPr>
        <w:t>groundwork</w:t>
      </w:r>
      <w:r w:rsidRPr="001C0D32">
        <w:rPr>
          <w:szCs w:val="22"/>
        </w:rPr>
        <w:t xml:space="preserve"> and processes involved will promote good marketing decisions.  Good marketing decisions include but are not limited to:  taking a product to market when indications of success are strong, declining to take a product to market when likelihood of success is poor, modifying the marketing mix, repositioning a product, changing or modifying target segments, new product development, and executing market research.  A real-life analysis of organizations, capabilities, markets, and products will provide student marketing managers the opportunity to develop their marketing management knowledge, skills, and abilities.  Student marketing managers will search assigned industries for current products or proposed products and develop a marketing plan for their selected (and approved) product.  </w:t>
      </w:r>
    </w:p>
    <w:p w14:paraId="1274959C" w14:textId="77777777" w:rsidR="00EA735A" w:rsidRPr="001C0D32" w:rsidRDefault="00EA735A" w:rsidP="008261FF">
      <w:pPr>
        <w:spacing w:after="80"/>
        <w:ind w:left="360"/>
        <w:rPr>
          <w:szCs w:val="22"/>
        </w:rPr>
      </w:pPr>
      <w:r w:rsidRPr="001C0D32">
        <w:rPr>
          <w:szCs w:val="22"/>
        </w:rPr>
        <w:lastRenderedPageBreak/>
        <w:t>Some suggested industries worthy of consideration are:</w:t>
      </w:r>
    </w:p>
    <w:p w14:paraId="1274959D" w14:textId="77777777" w:rsidR="00EA735A" w:rsidRPr="001C0D32" w:rsidRDefault="00EA735A" w:rsidP="008261FF">
      <w:pPr>
        <w:spacing w:after="80"/>
        <w:ind w:left="360"/>
        <w:rPr>
          <w:szCs w:val="22"/>
        </w:rPr>
      </w:pPr>
      <w:r w:rsidRPr="001C0D32">
        <w:rPr>
          <w:i/>
          <w:szCs w:val="22"/>
        </w:rPr>
        <w:t>Home water conservation</w:t>
      </w:r>
      <w:r w:rsidRPr="001C0D32">
        <w:rPr>
          <w:szCs w:val="22"/>
        </w:rPr>
        <w:t>.  (Wichita Falls was in the midst of what many called a catastrophic drought.  City water users were encouraged to reduce their household and business water consumption.  Products that promote reduced consumption would be very good to consider.)</w:t>
      </w:r>
    </w:p>
    <w:p w14:paraId="1274959E" w14:textId="77777777" w:rsidR="00EA735A" w:rsidRPr="001C0D32" w:rsidRDefault="00EA735A" w:rsidP="008261FF">
      <w:pPr>
        <w:spacing w:after="80"/>
        <w:ind w:left="360"/>
        <w:rPr>
          <w:szCs w:val="22"/>
        </w:rPr>
      </w:pPr>
      <w:r w:rsidRPr="001C0D32">
        <w:rPr>
          <w:i/>
          <w:szCs w:val="22"/>
        </w:rPr>
        <w:t>Relocation services</w:t>
      </w:r>
      <w:r w:rsidRPr="001C0D32">
        <w:rPr>
          <w:szCs w:val="22"/>
        </w:rPr>
        <w:t xml:space="preserve">.  (My son and daughter-in-law are relocating, for employment (and climate) reasons, from Northern Colorado (Loveland) to Houston, TX.  At the current time, they are relying on </w:t>
      </w:r>
      <w:r w:rsidRPr="001C0D32">
        <w:rPr>
          <w:i/>
          <w:szCs w:val="22"/>
        </w:rPr>
        <w:t>Mom’s Relocation Services</w:t>
      </w:r>
      <w:r w:rsidRPr="001C0D32">
        <w:rPr>
          <w:szCs w:val="22"/>
        </w:rPr>
        <w:t xml:space="preserve"> to assist with their move.  A service that aids those without access to </w:t>
      </w:r>
      <w:r w:rsidRPr="001C0D32">
        <w:rPr>
          <w:i/>
          <w:szCs w:val="22"/>
        </w:rPr>
        <w:t>Mom’s</w:t>
      </w:r>
      <w:r w:rsidRPr="001C0D32">
        <w:rPr>
          <w:szCs w:val="22"/>
        </w:rPr>
        <w:t xml:space="preserve"> might be feasible for business professionals with very busy schedules like my son and his wife.  Imagine a service that does what mom does without the guilt trip(s).</w:t>
      </w:r>
    </w:p>
    <w:p w14:paraId="1274959F" w14:textId="77777777" w:rsidR="00EA735A" w:rsidRPr="001C0D32" w:rsidRDefault="00EA735A" w:rsidP="008261FF">
      <w:pPr>
        <w:ind w:left="360"/>
        <w:rPr>
          <w:szCs w:val="22"/>
        </w:rPr>
      </w:pPr>
      <w:r w:rsidRPr="001C0D32">
        <w:rPr>
          <w:szCs w:val="22"/>
        </w:rPr>
        <w:t xml:space="preserve">Student marketing managers are not limited to the above industries.  Those were just listed to give you some examples where to look for product ideas.  Once </w:t>
      </w:r>
      <w:r w:rsidR="00DB6060" w:rsidRPr="001C0D32">
        <w:rPr>
          <w:szCs w:val="22"/>
        </w:rPr>
        <w:t>student-marketing</w:t>
      </w:r>
      <w:r w:rsidRPr="001C0D32">
        <w:rPr>
          <w:szCs w:val="22"/>
        </w:rPr>
        <w:t xml:space="preserve"> managers have selected an industry and preferably a product, each one will contact the instructor with a brief description of the product and the need it fulfills.  The instructor must approve the product before the marketing manager moves into the module activity phases.  (The instructor rarely vetoes a project, but occasionally a veto occurs.  The usual reason for a veto is the product will be too challenging or not challenging enough to execute a meaningful marketing plan exercise.)</w:t>
      </w:r>
    </w:p>
    <w:p w14:paraId="127495A0" w14:textId="77777777" w:rsidR="00EA735A" w:rsidRPr="001C0D32" w:rsidRDefault="00EA735A" w:rsidP="008261FF">
      <w:pPr>
        <w:pStyle w:val="Heading3"/>
      </w:pPr>
      <w:r w:rsidRPr="001C0D32">
        <w:t>Module 3 Activity</w:t>
      </w:r>
    </w:p>
    <w:p w14:paraId="127495A1" w14:textId="77777777" w:rsidR="00EA735A" w:rsidRPr="001C0D32" w:rsidRDefault="00EA735A" w:rsidP="008261FF">
      <w:pPr>
        <w:ind w:left="360"/>
        <w:rPr>
          <w:szCs w:val="22"/>
        </w:rPr>
      </w:pPr>
      <w:r w:rsidRPr="001C0D32">
        <w:rPr>
          <w:szCs w:val="22"/>
        </w:rPr>
        <w:t>Please start thinking about products or product ideas in which you are interested.  Send the idea to your instructor with a brief discussion of:</w:t>
      </w:r>
    </w:p>
    <w:p w14:paraId="127495A2" w14:textId="77777777" w:rsidR="00EA735A" w:rsidRPr="001C0D32" w:rsidRDefault="00EA735A" w:rsidP="008261FF">
      <w:pPr>
        <w:ind w:left="360"/>
        <w:rPr>
          <w:szCs w:val="22"/>
        </w:rPr>
      </w:pPr>
      <w:r w:rsidRPr="001C0D32">
        <w:rPr>
          <w:szCs w:val="22"/>
        </w:rPr>
        <w:t>the product (some basic details should be included)</w:t>
      </w:r>
    </w:p>
    <w:p w14:paraId="127495A3" w14:textId="77777777" w:rsidR="00EA735A" w:rsidRPr="001C0D32" w:rsidRDefault="00EA735A" w:rsidP="008261FF">
      <w:pPr>
        <w:ind w:left="360"/>
        <w:rPr>
          <w:szCs w:val="22"/>
        </w:rPr>
      </w:pPr>
      <w:r w:rsidRPr="001C0D32">
        <w:rPr>
          <w:szCs w:val="22"/>
        </w:rPr>
        <w:t>the need met by the product</w:t>
      </w:r>
    </w:p>
    <w:p w14:paraId="127495A4" w14:textId="77777777" w:rsidR="00EA735A" w:rsidRPr="001C0D32" w:rsidRDefault="00EA735A" w:rsidP="008261FF">
      <w:pPr>
        <w:ind w:left="360"/>
        <w:rPr>
          <w:szCs w:val="22"/>
        </w:rPr>
      </w:pPr>
      <w:r w:rsidRPr="001C0D32">
        <w:rPr>
          <w:szCs w:val="22"/>
        </w:rPr>
        <w:t>who will benefit and use the product</w:t>
      </w:r>
    </w:p>
    <w:p w14:paraId="127495A5" w14:textId="77777777" w:rsidR="00EA735A" w:rsidRPr="001C0D32" w:rsidRDefault="00EA735A" w:rsidP="008261FF">
      <w:pPr>
        <w:ind w:left="360"/>
        <w:rPr>
          <w:szCs w:val="22"/>
        </w:rPr>
      </w:pPr>
      <w:r w:rsidRPr="001C0D32">
        <w:rPr>
          <w:szCs w:val="22"/>
        </w:rPr>
        <w:t>Remember, the rest of your activities will focus on your selected product.  Please select something that will keep you interested for the full semester.</w:t>
      </w:r>
    </w:p>
    <w:p w14:paraId="127495A6" w14:textId="79354D35" w:rsidR="00EA735A" w:rsidRPr="008261FF" w:rsidRDefault="00EA735A" w:rsidP="008261FF">
      <w:pPr>
        <w:ind w:left="360"/>
        <w:rPr>
          <w:rStyle w:val="IntenseEmphasis"/>
        </w:rPr>
      </w:pPr>
      <w:r w:rsidRPr="008261FF">
        <w:rPr>
          <w:rStyle w:val="IntenseEmphasis"/>
        </w:rPr>
        <w:t>A</w:t>
      </w:r>
      <w:r w:rsidR="00DF6D8B" w:rsidRPr="008261FF">
        <w:rPr>
          <w:rStyle w:val="IntenseEmphasis"/>
        </w:rPr>
        <w:t>ctivity d</w:t>
      </w:r>
      <w:r w:rsidR="00646296">
        <w:rPr>
          <w:rStyle w:val="IntenseEmphasis"/>
        </w:rPr>
        <w:t>ue – Thursday July 9</w:t>
      </w:r>
      <w:r w:rsidRPr="008261FF">
        <w:rPr>
          <w:rStyle w:val="IntenseEmphasis"/>
        </w:rPr>
        <w:t xml:space="preserve">, </w:t>
      </w:r>
      <w:r w:rsidR="00774EE8">
        <w:rPr>
          <w:rStyle w:val="IntenseEmphasis"/>
        </w:rPr>
        <w:t>20</w:t>
      </w:r>
      <w:r w:rsidR="00646296">
        <w:rPr>
          <w:rStyle w:val="IntenseEmphasis"/>
        </w:rPr>
        <w:t>20</w:t>
      </w:r>
      <w:r w:rsidRPr="008261FF">
        <w:rPr>
          <w:rStyle w:val="IntenseEmphasis"/>
        </w:rPr>
        <w:t xml:space="preserve"> by 11:59pm</w:t>
      </w:r>
    </w:p>
    <w:p w14:paraId="127495A7" w14:textId="77777777" w:rsidR="00EA735A" w:rsidRPr="00524F46" w:rsidRDefault="00EA735A" w:rsidP="008261FF">
      <w:pPr>
        <w:pStyle w:val="NoSpacing"/>
        <w:rPr>
          <w:rFonts w:cstheme="minorHAnsi"/>
        </w:rPr>
      </w:pPr>
      <w:r w:rsidRPr="00524F46">
        <w:rPr>
          <w:rFonts w:cstheme="minorHAnsi"/>
        </w:rPr>
        <w:t>Module 4 - Managing Marketing Information</w:t>
      </w:r>
    </w:p>
    <w:p w14:paraId="127495A8" w14:textId="77777777" w:rsidR="00EA735A" w:rsidRPr="001C0D32" w:rsidRDefault="00EA735A" w:rsidP="008261FF">
      <w:pPr>
        <w:pStyle w:val="Heading3"/>
      </w:pPr>
      <w:r w:rsidRPr="001C0D32">
        <w:t>Read</w:t>
      </w:r>
    </w:p>
    <w:p w14:paraId="127495A9" w14:textId="77777777" w:rsidR="00EA735A" w:rsidRPr="001C0D32" w:rsidRDefault="00EA735A" w:rsidP="008261FF">
      <w:pPr>
        <w:tabs>
          <w:tab w:val="left" w:pos="1037"/>
        </w:tabs>
        <w:ind w:left="360"/>
        <w:rPr>
          <w:rFonts w:cstheme="minorHAnsi"/>
          <w:szCs w:val="22"/>
        </w:rPr>
      </w:pPr>
      <w:r w:rsidRPr="001C0D32">
        <w:rPr>
          <w:rFonts w:cstheme="minorHAnsi"/>
          <w:szCs w:val="22"/>
        </w:rPr>
        <w:t>M&amp;J Ch 5 Managing Marketing Information</w:t>
      </w:r>
    </w:p>
    <w:p w14:paraId="127495AA" w14:textId="77777777" w:rsidR="00EA735A" w:rsidRPr="001C0D32" w:rsidRDefault="00EA735A" w:rsidP="008261FF">
      <w:pPr>
        <w:ind w:left="360"/>
        <w:rPr>
          <w:rFonts w:cstheme="minorHAnsi"/>
          <w:szCs w:val="22"/>
        </w:rPr>
      </w:pPr>
      <w:r w:rsidRPr="001C0D32">
        <w:rPr>
          <w:rFonts w:cstheme="minorHAnsi"/>
          <w:szCs w:val="22"/>
        </w:rPr>
        <w:t>(2e - Ch 3 Managing Marketing Information)</w:t>
      </w:r>
    </w:p>
    <w:p w14:paraId="127495AB" w14:textId="77777777" w:rsidR="00EA735A" w:rsidRPr="001C0D32" w:rsidRDefault="00EA735A" w:rsidP="008261FF">
      <w:pPr>
        <w:pStyle w:val="Heading3"/>
      </w:pPr>
      <w:r w:rsidRPr="001C0D32">
        <w:t>View</w:t>
      </w:r>
    </w:p>
    <w:p w14:paraId="127495AC" w14:textId="77777777" w:rsidR="00EA735A" w:rsidRPr="001C0D32" w:rsidRDefault="00EA735A" w:rsidP="008261FF">
      <w:pPr>
        <w:ind w:left="360"/>
        <w:rPr>
          <w:rFonts w:cstheme="minorHAnsi"/>
          <w:szCs w:val="22"/>
        </w:rPr>
      </w:pPr>
      <w:r w:rsidRPr="001C0D32">
        <w:rPr>
          <w:rFonts w:cstheme="minorHAnsi"/>
          <w:szCs w:val="22"/>
        </w:rPr>
        <w:t>Uses of Marketing Research Video</w:t>
      </w:r>
    </w:p>
    <w:p w14:paraId="127495AD" w14:textId="77777777" w:rsidR="00EA735A" w:rsidRPr="001C0D32" w:rsidRDefault="00EA735A" w:rsidP="008261FF">
      <w:pPr>
        <w:ind w:left="360"/>
        <w:rPr>
          <w:rFonts w:cstheme="minorHAnsi"/>
          <w:szCs w:val="22"/>
        </w:rPr>
      </w:pPr>
      <w:r w:rsidRPr="001C0D32">
        <w:rPr>
          <w:rFonts w:cstheme="minorHAnsi"/>
          <w:szCs w:val="22"/>
        </w:rPr>
        <w:t>Marketing Research Caveat Video</w:t>
      </w:r>
    </w:p>
    <w:p w14:paraId="127495AE" w14:textId="77777777" w:rsidR="00EA735A" w:rsidRPr="001C0D32" w:rsidRDefault="00EA735A" w:rsidP="008261FF">
      <w:pPr>
        <w:ind w:left="360"/>
        <w:rPr>
          <w:rFonts w:cstheme="minorHAnsi"/>
          <w:szCs w:val="22"/>
        </w:rPr>
      </w:pPr>
      <w:r w:rsidRPr="001C0D32">
        <w:rPr>
          <w:rFonts w:cstheme="minorHAnsi"/>
          <w:szCs w:val="22"/>
        </w:rPr>
        <w:t>Marketing Research Process Video</w:t>
      </w:r>
    </w:p>
    <w:p w14:paraId="127495AF" w14:textId="77777777" w:rsidR="00EA735A" w:rsidRPr="001C0D32" w:rsidRDefault="00EA735A" w:rsidP="008261FF">
      <w:pPr>
        <w:ind w:left="360"/>
        <w:rPr>
          <w:rFonts w:cstheme="minorHAnsi"/>
          <w:szCs w:val="22"/>
        </w:rPr>
      </w:pPr>
      <w:r w:rsidRPr="001C0D32">
        <w:rPr>
          <w:rFonts w:cstheme="minorHAnsi"/>
          <w:szCs w:val="22"/>
        </w:rPr>
        <w:t>Focus Group Video</w:t>
      </w:r>
    </w:p>
    <w:p w14:paraId="127495B0" w14:textId="77777777" w:rsidR="00EA735A" w:rsidRPr="001C0D32" w:rsidRDefault="00EA735A" w:rsidP="008261FF">
      <w:pPr>
        <w:ind w:left="360"/>
        <w:rPr>
          <w:rFonts w:cstheme="minorHAnsi"/>
          <w:szCs w:val="22"/>
        </w:rPr>
      </w:pPr>
      <w:r w:rsidRPr="001C0D32">
        <w:rPr>
          <w:rFonts w:cstheme="minorHAnsi"/>
          <w:szCs w:val="22"/>
        </w:rPr>
        <w:t>Secondary Data Caveats Video</w:t>
      </w:r>
    </w:p>
    <w:p w14:paraId="127495B1" w14:textId="77777777" w:rsidR="00EA735A" w:rsidRPr="001C0D32" w:rsidRDefault="00EA735A" w:rsidP="008261FF">
      <w:pPr>
        <w:ind w:left="360"/>
        <w:rPr>
          <w:rFonts w:cstheme="minorHAnsi"/>
          <w:szCs w:val="22"/>
        </w:rPr>
      </w:pPr>
      <w:r w:rsidRPr="001C0D32">
        <w:rPr>
          <w:rFonts w:cstheme="minorHAnsi"/>
          <w:szCs w:val="22"/>
        </w:rPr>
        <w:t>Observational Data Video</w:t>
      </w:r>
    </w:p>
    <w:p w14:paraId="127495B2" w14:textId="77777777" w:rsidR="00EA735A" w:rsidRPr="001C0D32" w:rsidRDefault="00EA735A" w:rsidP="008261FF">
      <w:pPr>
        <w:ind w:left="360"/>
        <w:rPr>
          <w:rFonts w:cstheme="minorHAnsi"/>
          <w:szCs w:val="22"/>
        </w:rPr>
      </w:pPr>
      <w:r w:rsidRPr="001C0D32">
        <w:rPr>
          <w:rFonts w:cstheme="minorHAnsi"/>
          <w:szCs w:val="22"/>
        </w:rPr>
        <w:t>Sampling Video</w:t>
      </w:r>
    </w:p>
    <w:p w14:paraId="127495B3" w14:textId="77777777" w:rsidR="00EA735A" w:rsidRPr="001C0D32" w:rsidRDefault="00EA735A" w:rsidP="008261FF">
      <w:pPr>
        <w:ind w:left="360"/>
        <w:rPr>
          <w:rFonts w:cstheme="minorHAnsi"/>
          <w:szCs w:val="22"/>
        </w:rPr>
      </w:pPr>
      <w:r w:rsidRPr="001C0D32">
        <w:rPr>
          <w:rFonts w:cstheme="minorHAnsi"/>
          <w:szCs w:val="22"/>
        </w:rPr>
        <w:t>Questionnaire Video</w:t>
      </w:r>
    </w:p>
    <w:p w14:paraId="127495B4" w14:textId="77777777" w:rsidR="00EA735A" w:rsidRPr="001C0D32" w:rsidRDefault="00EB6BB9" w:rsidP="008261FF">
      <w:pPr>
        <w:pStyle w:val="Heading3"/>
      </w:pPr>
      <w:r>
        <w:t>D</w:t>
      </w:r>
      <w:r w:rsidR="00EA735A" w:rsidRPr="001C0D32">
        <w:t>eliverables</w:t>
      </w:r>
    </w:p>
    <w:p w14:paraId="127495B5" w14:textId="77777777" w:rsidR="00EA735A" w:rsidRPr="001C0D32" w:rsidRDefault="00EA735A" w:rsidP="008261FF">
      <w:pPr>
        <w:ind w:left="360"/>
        <w:rPr>
          <w:szCs w:val="22"/>
        </w:rPr>
      </w:pPr>
      <w:r w:rsidRPr="001C0D32">
        <w:rPr>
          <w:szCs w:val="22"/>
        </w:rPr>
        <w:t>Sources of information found internally in an organization.</w:t>
      </w:r>
    </w:p>
    <w:p w14:paraId="127495B6" w14:textId="77777777" w:rsidR="00EA735A" w:rsidRPr="001C0D32" w:rsidRDefault="00EA735A" w:rsidP="008261FF">
      <w:pPr>
        <w:ind w:left="360"/>
        <w:rPr>
          <w:szCs w:val="22"/>
        </w:rPr>
      </w:pPr>
      <w:r w:rsidRPr="001C0D32">
        <w:rPr>
          <w:szCs w:val="22"/>
        </w:rPr>
        <w:t>Sources of secondary data.</w:t>
      </w:r>
    </w:p>
    <w:p w14:paraId="127495B7" w14:textId="77777777" w:rsidR="00EA735A" w:rsidRPr="001C0D32" w:rsidRDefault="00EA735A" w:rsidP="008261FF">
      <w:pPr>
        <w:ind w:left="360"/>
        <w:rPr>
          <w:szCs w:val="22"/>
        </w:rPr>
      </w:pPr>
      <w:r w:rsidRPr="001C0D32">
        <w:rPr>
          <w:szCs w:val="22"/>
        </w:rPr>
        <w:t>Experience developing specific primary data gathering instruments.</w:t>
      </w:r>
    </w:p>
    <w:p w14:paraId="127495B8" w14:textId="77777777" w:rsidR="00EA735A" w:rsidRPr="001C0D32" w:rsidRDefault="00EA735A" w:rsidP="008261FF">
      <w:pPr>
        <w:pStyle w:val="Heading3"/>
      </w:pPr>
      <w:r w:rsidRPr="001C0D32">
        <w:t>Module 4 Activity</w:t>
      </w:r>
    </w:p>
    <w:p w14:paraId="127495B9" w14:textId="77777777" w:rsidR="00EA735A" w:rsidRPr="001C0D32" w:rsidRDefault="00EA735A" w:rsidP="008261FF">
      <w:pPr>
        <w:ind w:left="360"/>
        <w:rPr>
          <w:szCs w:val="22"/>
        </w:rPr>
      </w:pPr>
      <w:r w:rsidRPr="001C0D32">
        <w:rPr>
          <w:szCs w:val="22"/>
        </w:rPr>
        <w:t xml:space="preserve">This exercise asks you to identify the critical information needed to create the marketing plan. In that </w:t>
      </w:r>
      <w:r w:rsidR="00DB6060" w:rsidRPr="001C0D32">
        <w:rPr>
          <w:szCs w:val="22"/>
        </w:rPr>
        <w:t>regard,</w:t>
      </w:r>
      <w:r w:rsidRPr="001C0D32">
        <w:rPr>
          <w:szCs w:val="22"/>
        </w:rPr>
        <w:t xml:space="preserve"> it is important to evaluate existing information (internal inside and secondary data) as well as new information gathered through primary research.</w:t>
      </w:r>
    </w:p>
    <w:p w14:paraId="127495BA" w14:textId="77777777" w:rsidR="00EA735A" w:rsidRPr="001C0D32" w:rsidRDefault="00EA735A" w:rsidP="008261FF">
      <w:pPr>
        <w:pStyle w:val="Activity"/>
        <w:numPr>
          <w:ilvl w:val="0"/>
          <w:numId w:val="0"/>
        </w:numPr>
        <w:spacing w:after="0" w:line="240" w:lineRule="auto"/>
        <w:ind w:left="360"/>
        <w:rPr>
          <w:rFonts w:asciiTheme="minorHAnsi" w:hAnsiTheme="minorHAnsi" w:cstheme="minorHAnsi"/>
          <w:sz w:val="22"/>
          <w:szCs w:val="22"/>
        </w:rPr>
      </w:pPr>
      <w:r w:rsidRPr="001C0D32">
        <w:rPr>
          <w:rFonts w:asciiTheme="minorHAnsi" w:hAnsiTheme="minorHAnsi" w:cstheme="minorHAnsi"/>
          <w:sz w:val="22"/>
          <w:szCs w:val="22"/>
        </w:rPr>
        <w:t xml:space="preserve">Identify </w:t>
      </w:r>
      <w:r w:rsidRPr="001C0D32">
        <w:rPr>
          <w:rFonts w:asciiTheme="minorHAnsi" w:hAnsiTheme="minorHAnsi" w:cstheme="minorHAnsi"/>
          <w:sz w:val="22"/>
          <w:szCs w:val="22"/>
          <w:u w:val="single"/>
        </w:rPr>
        <w:t>secondary</w:t>
      </w:r>
      <w:r w:rsidRPr="001C0D32">
        <w:rPr>
          <w:rFonts w:asciiTheme="minorHAnsi" w:hAnsiTheme="minorHAnsi" w:cstheme="minorHAnsi"/>
          <w:sz w:val="22"/>
          <w:szCs w:val="22"/>
        </w:rPr>
        <w:t xml:space="preserve"> data sources and the specific information you need from each source. </w:t>
      </w:r>
    </w:p>
    <w:p w14:paraId="127495BB" w14:textId="77777777" w:rsidR="00EA735A" w:rsidRPr="001C0D32" w:rsidRDefault="00EA735A" w:rsidP="008261FF">
      <w:pPr>
        <w:pStyle w:val="Activity"/>
        <w:numPr>
          <w:ilvl w:val="0"/>
          <w:numId w:val="0"/>
        </w:numPr>
        <w:spacing w:after="0" w:line="240" w:lineRule="auto"/>
        <w:ind w:left="1080"/>
        <w:rPr>
          <w:rFonts w:asciiTheme="minorHAnsi" w:hAnsiTheme="minorHAnsi" w:cstheme="minorHAnsi"/>
          <w:sz w:val="22"/>
          <w:szCs w:val="22"/>
        </w:rPr>
      </w:pPr>
      <w:r w:rsidRPr="001C0D32">
        <w:rPr>
          <w:rFonts w:asciiTheme="minorHAnsi" w:hAnsiTheme="minorHAnsi" w:cstheme="minorHAnsi"/>
          <w:sz w:val="22"/>
          <w:szCs w:val="22"/>
        </w:rPr>
        <w:t xml:space="preserve">List sources. </w:t>
      </w:r>
    </w:p>
    <w:p w14:paraId="127495BC" w14:textId="77777777" w:rsidR="00EA735A" w:rsidRPr="001C0D32" w:rsidRDefault="00EA735A" w:rsidP="008261FF">
      <w:pPr>
        <w:pStyle w:val="Activity"/>
        <w:numPr>
          <w:ilvl w:val="0"/>
          <w:numId w:val="0"/>
        </w:numPr>
        <w:spacing w:after="0" w:line="240" w:lineRule="auto"/>
        <w:ind w:left="1080"/>
        <w:rPr>
          <w:rFonts w:asciiTheme="minorHAnsi" w:hAnsiTheme="minorHAnsi" w:cstheme="minorHAnsi"/>
          <w:sz w:val="22"/>
          <w:szCs w:val="22"/>
        </w:rPr>
      </w:pPr>
      <w:r w:rsidRPr="001C0D32">
        <w:rPr>
          <w:rFonts w:asciiTheme="minorHAnsi" w:hAnsiTheme="minorHAnsi" w:cstheme="minorHAnsi"/>
          <w:sz w:val="22"/>
          <w:szCs w:val="22"/>
        </w:rPr>
        <w:t xml:space="preserve">Data needed. </w:t>
      </w:r>
    </w:p>
    <w:p w14:paraId="127495BD" w14:textId="77777777" w:rsidR="00EA735A" w:rsidRPr="001C0D32" w:rsidRDefault="00EA735A" w:rsidP="008261FF">
      <w:pPr>
        <w:pStyle w:val="Activity"/>
        <w:numPr>
          <w:ilvl w:val="0"/>
          <w:numId w:val="0"/>
        </w:numPr>
        <w:spacing w:after="0" w:line="240" w:lineRule="auto"/>
        <w:ind w:left="1080"/>
        <w:rPr>
          <w:rFonts w:asciiTheme="minorHAnsi" w:hAnsiTheme="minorHAnsi" w:cstheme="minorHAnsi"/>
          <w:sz w:val="22"/>
          <w:szCs w:val="22"/>
        </w:rPr>
      </w:pPr>
      <w:r w:rsidRPr="001C0D32">
        <w:rPr>
          <w:rFonts w:asciiTheme="minorHAnsi" w:hAnsiTheme="minorHAnsi" w:cstheme="minorHAnsi"/>
          <w:sz w:val="22"/>
          <w:szCs w:val="22"/>
        </w:rPr>
        <w:t xml:space="preserve">Assess the relevance of the data to the project (i.e., why do you need this particular data).  </w:t>
      </w:r>
    </w:p>
    <w:p w14:paraId="127495BE" w14:textId="77777777" w:rsidR="00EA735A" w:rsidRPr="001C0D32" w:rsidRDefault="00EA735A" w:rsidP="008261FF">
      <w:pPr>
        <w:pStyle w:val="Activity"/>
        <w:numPr>
          <w:ilvl w:val="0"/>
          <w:numId w:val="0"/>
        </w:numPr>
        <w:spacing w:after="0" w:line="240" w:lineRule="auto"/>
        <w:ind w:left="360"/>
        <w:rPr>
          <w:rFonts w:asciiTheme="minorHAnsi" w:hAnsiTheme="minorHAnsi" w:cstheme="minorHAnsi"/>
          <w:sz w:val="22"/>
          <w:szCs w:val="22"/>
        </w:rPr>
      </w:pPr>
      <w:r w:rsidRPr="001C0D32">
        <w:rPr>
          <w:rFonts w:asciiTheme="minorHAnsi" w:hAnsiTheme="minorHAnsi" w:cstheme="minorHAnsi"/>
          <w:sz w:val="22"/>
          <w:szCs w:val="22"/>
        </w:rPr>
        <w:lastRenderedPageBreak/>
        <w:t xml:space="preserve">List </w:t>
      </w:r>
      <w:r w:rsidRPr="001C0D32">
        <w:rPr>
          <w:rFonts w:asciiTheme="minorHAnsi" w:hAnsiTheme="minorHAnsi" w:cstheme="minorHAnsi"/>
          <w:sz w:val="22"/>
          <w:szCs w:val="22"/>
          <w:u w:val="single"/>
        </w:rPr>
        <w:t>primary</w:t>
      </w:r>
      <w:r w:rsidRPr="001C0D32">
        <w:rPr>
          <w:rFonts w:asciiTheme="minorHAnsi" w:hAnsiTheme="minorHAnsi" w:cstheme="minorHAnsi"/>
          <w:sz w:val="22"/>
          <w:szCs w:val="22"/>
        </w:rPr>
        <w:t xml:space="preserve"> data needed to create the marketing plan. Then develop the specific instruments (focus group questions, surveys) that you will use later in the marketing plan.  This instrument will not exceed one page and is in addition to the </w:t>
      </w:r>
      <w:r w:rsidR="00DB6060" w:rsidRPr="001C0D32">
        <w:rPr>
          <w:rFonts w:asciiTheme="minorHAnsi" w:hAnsiTheme="minorHAnsi" w:cstheme="minorHAnsi"/>
          <w:sz w:val="22"/>
          <w:szCs w:val="22"/>
        </w:rPr>
        <w:t>two-page</w:t>
      </w:r>
      <w:r w:rsidRPr="001C0D32">
        <w:rPr>
          <w:rFonts w:asciiTheme="minorHAnsi" w:hAnsiTheme="minorHAnsi" w:cstheme="minorHAnsi"/>
          <w:sz w:val="22"/>
          <w:szCs w:val="22"/>
        </w:rPr>
        <w:t xml:space="preserve"> assignment limit. </w:t>
      </w:r>
    </w:p>
    <w:p w14:paraId="127495BF" w14:textId="6F07BF75" w:rsidR="00EA735A" w:rsidRPr="008261FF" w:rsidRDefault="00EA735A" w:rsidP="008261FF">
      <w:pPr>
        <w:ind w:left="360"/>
        <w:rPr>
          <w:rStyle w:val="IntenseEmphasis"/>
        </w:rPr>
      </w:pPr>
      <w:r w:rsidRPr="008261FF">
        <w:rPr>
          <w:rStyle w:val="IntenseEmphasis"/>
        </w:rPr>
        <w:t>A</w:t>
      </w:r>
      <w:r w:rsidR="00861758" w:rsidRPr="008261FF">
        <w:rPr>
          <w:rStyle w:val="IntenseEmphasis"/>
        </w:rPr>
        <w:t xml:space="preserve">ctivities </w:t>
      </w:r>
      <w:r w:rsidR="00DB6060" w:rsidRPr="008261FF">
        <w:rPr>
          <w:rStyle w:val="IntenseEmphasis"/>
        </w:rPr>
        <w:t>due</w:t>
      </w:r>
      <w:r w:rsidR="00774EE8">
        <w:rPr>
          <w:rStyle w:val="IntenseEmphasis"/>
        </w:rPr>
        <w:t xml:space="preserve"> – Saturday July 1</w:t>
      </w:r>
      <w:r w:rsidR="00931865">
        <w:rPr>
          <w:rStyle w:val="IntenseEmphasis"/>
        </w:rPr>
        <w:t>1</w:t>
      </w:r>
      <w:r w:rsidR="00774EE8">
        <w:rPr>
          <w:rStyle w:val="IntenseEmphasis"/>
        </w:rPr>
        <w:t>, 20</w:t>
      </w:r>
      <w:r w:rsidR="00931865">
        <w:rPr>
          <w:rStyle w:val="IntenseEmphasis"/>
        </w:rPr>
        <w:t>20</w:t>
      </w:r>
      <w:r w:rsidRPr="008261FF">
        <w:rPr>
          <w:rStyle w:val="IntenseEmphasis"/>
        </w:rPr>
        <w:t xml:space="preserve"> by 11:59pm</w:t>
      </w:r>
    </w:p>
    <w:p w14:paraId="127495C0" w14:textId="77777777" w:rsidR="00EA735A" w:rsidRPr="00646296" w:rsidRDefault="00EA735A" w:rsidP="008261FF">
      <w:pPr>
        <w:spacing w:before="120" w:after="120"/>
        <w:ind w:left="360"/>
        <w:rPr>
          <w:rStyle w:val="Strong"/>
        </w:rPr>
      </w:pPr>
      <w:r w:rsidRPr="00646296">
        <w:rPr>
          <w:rStyle w:val="Strong"/>
        </w:rPr>
        <w:t>Read the assignments and view the videos for the next two modules (Module 5 and Module 6).  You will complete either Module Activity 5 or Module Activi</w:t>
      </w:r>
      <w:r w:rsidR="00DB6060" w:rsidRPr="00646296">
        <w:rPr>
          <w:rStyle w:val="Strong"/>
        </w:rPr>
        <w:t>ty 6; depending upon the product</w:t>
      </w:r>
      <w:r w:rsidRPr="00646296">
        <w:rPr>
          <w:rStyle w:val="Strong"/>
        </w:rPr>
        <w:t xml:space="preserve"> you have selected.  </w:t>
      </w:r>
    </w:p>
    <w:p w14:paraId="127495C1" w14:textId="77777777" w:rsidR="00EA735A" w:rsidRPr="00524F46" w:rsidRDefault="00EA735A" w:rsidP="008261FF">
      <w:pPr>
        <w:pStyle w:val="NoSpacing"/>
      </w:pPr>
      <w:r w:rsidRPr="00524F46">
        <w:t>Module 5 - Business-to-Consumer Markets</w:t>
      </w:r>
    </w:p>
    <w:p w14:paraId="127495C2" w14:textId="77777777" w:rsidR="00EA735A" w:rsidRPr="001C0D32" w:rsidRDefault="00EA735A" w:rsidP="008261FF">
      <w:pPr>
        <w:pStyle w:val="Heading3"/>
      </w:pPr>
      <w:r w:rsidRPr="001C0D32">
        <w:t>Read</w:t>
      </w:r>
    </w:p>
    <w:p w14:paraId="127495C3" w14:textId="77777777" w:rsidR="00EA735A" w:rsidRPr="001C0D32" w:rsidRDefault="00EA735A" w:rsidP="008261FF">
      <w:pPr>
        <w:ind w:left="360"/>
        <w:rPr>
          <w:rFonts w:cstheme="minorHAnsi"/>
          <w:szCs w:val="22"/>
        </w:rPr>
      </w:pPr>
      <w:r w:rsidRPr="001C0D32">
        <w:rPr>
          <w:rFonts w:cstheme="minorHAnsi"/>
          <w:szCs w:val="22"/>
        </w:rPr>
        <w:t>M&amp;J Ch 7 Understanding Customers:  Business-to-Consumer (B2C) Markets</w:t>
      </w:r>
    </w:p>
    <w:p w14:paraId="127495C4" w14:textId="77777777" w:rsidR="00EA735A" w:rsidRPr="001C0D32" w:rsidRDefault="00EA735A" w:rsidP="008261FF">
      <w:pPr>
        <w:ind w:left="360"/>
        <w:rPr>
          <w:rFonts w:cstheme="minorHAnsi"/>
          <w:szCs w:val="22"/>
        </w:rPr>
      </w:pPr>
      <w:r w:rsidRPr="001C0D32">
        <w:rPr>
          <w:rFonts w:cstheme="minorHAnsi"/>
          <w:szCs w:val="22"/>
        </w:rPr>
        <w:t>(2e - Ch 4 Understanding Customers:  Business-to-Consumer (B2C) Markets)</w:t>
      </w:r>
    </w:p>
    <w:p w14:paraId="127495C5" w14:textId="77777777" w:rsidR="00EA735A" w:rsidRPr="001C0D32" w:rsidRDefault="00EA735A" w:rsidP="008261FF">
      <w:pPr>
        <w:pStyle w:val="Heading3"/>
      </w:pPr>
      <w:r w:rsidRPr="001C0D32">
        <w:t>View</w:t>
      </w:r>
    </w:p>
    <w:p w14:paraId="127495C6" w14:textId="77777777" w:rsidR="00EA735A" w:rsidRPr="001C0D32" w:rsidRDefault="00EA735A" w:rsidP="008261FF">
      <w:pPr>
        <w:ind w:left="360"/>
        <w:rPr>
          <w:rFonts w:cstheme="minorHAnsi"/>
          <w:szCs w:val="22"/>
        </w:rPr>
      </w:pPr>
      <w:r w:rsidRPr="001C0D32">
        <w:rPr>
          <w:rFonts w:cstheme="minorHAnsi"/>
          <w:szCs w:val="22"/>
        </w:rPr>
        <w:t>McGuire’s Psychological Motives Video</w:t>
      </w:r>
    </w:p>
    <w:p w14:paraId="127495C7" w14:textId="77777777" w:rsidR="00EA735A" w:rsidRPr="001C0D32" w:rsidRDefault="00EA735A" w:rsidP="008261FF">
      <w:pPr>
        <w:ind w:left="360"/>
        <w:rPr>
          <w:rFonts w:cstheme="minorHAnsi"/>
          <w:szCs w:val="22"/>
        </w:rPr>
      </w:pPr>
      <w:r w:rsidRPr="001C0D32">
        <w:rPr>
          <w:rFonts w:cstheme="minorHAnsi"/>
          <w:szCs w:val="22"/>
        </w:rPr>
        <w:t>Perception Video</w:t>
      </w:r>
    </w:p>
    <w:p w14:paraId="127495C8" w14:textId="77777777" w:rsidR="00EA735A" w:rsidRPr="001C0D32" w:rsidRDefault="00EA735A" w:rsidP="008261FF">
      <w:pPr>
        <w:ind w:left="360"/>
        <w:rPr>
          <w:rFonts w:cstheme="minorHAnsi"/>
          <w:szCs w:val="22"/>
        </w:rPr>
      </w:pPr>
      <w:r w:rsidRPr="001C0D32">
        <w:rPr>
          <w:rFonts w:cstheme="minorHAnsi"/>
          <w:szCs w:val="22"/>
        </w:rPr>
        <w:t>Cultural Norms Video</w:t>
      </w:r>
    </w:p>
    <w:p w14:paraId="127495C9" w14:textId="77777777" w:rsidR="00EA735A" w:rsidRPr="001C0D32" w:rsidRDefault="00EA735A" w:rsidP="008261FF">
      <w:pPr>
        <w:ind w:left="360"/>
        <w:rPr>
          <w:rFonts w:cstheme="minorHAnsi"/>
          <w:szCs w:val="22"/>
        </w:rPr>
      </w:pPr>
      <w:r w:rsidRPr="001C0D32">
        <w:rPr>
          <w:rFonts w:cstheme="minorHAnsi"/>
          <w:szCs w:val="22"/>
        </w:rPr>
        <w:t>Cultural Factors Video</w:t>
      </w:r>
    </w:p>
    <w:p w14:paraId="127495CA" w14:textId="77777777" w:rsidR="00EA735A" w:rsidRPr="001C0D32" w:rsidRDefault="00EA735A" w:rsidP="008261FF">
      <w:pPr>
        <w:ind w:left="360"/>
        <w:rPr>
          <w:rFonts w:cstheme="minorHAnsi"/>
          <w:szCs w:val="22"/>
        </w:rPr>
      </w:pPr>
      <w:r w:rsidRPr="001C0D32">
        <w:rPr>
          <w:rFonts w:cstheme="minorHAnsi"/>
          <w:szCs w:val="22"/>
        </w:rPr>
        <w:t>Household Life Cycle and Family Decision Process Video</w:t>
      </w:r>
    </w:p>
    <w:p w14:paraId="127495CB" w14:textId="77777777" w:rsidR="00EA735A" w:rsidRPr="001C0D32" w:rsidRDefault="00EA735A" w:rsidP="008261FF">
      <w:pPr>
        <w:spacing w:before="120" w:after="120"/>
        <w:ind w:left="360"/>
        <w:rPr>
          <w:rFonts w:cstheme="minorHAnsi"/>
          <w:szCs w:val="22"/>
        </w:rPr>
      </w:pPr>
      <w:r w:rsidRPr="001C0D32">
        <w:rPr>
          <w:rFonts w:cstheme="minorHAnsi"/>
          <w:szCs w:val="22"/>
        </w:rPr>
        <w:t>Consumer Decision Process Video(s) Problem Recognition, Information Search, Alternative Evaluation, Purchase, Post-purchase Process</w:t>
      </w:r>
    </w:p>
    <w:p w14:paraId="127495CC" w14:textId="77777777" w:rsidR="00EA735A" w:rsidRPr="001C0D32" w:rsidRDefault="00EB6BB9" w:rsidP="008261FF">
      <w:pPr>
        <w:pStyle w:val="Heading3"/>
      </w:pPr>
      <w:r>
        <w:t>D</w:t>
      </w:r>
      <w:r w:rsidR="00EA735A" w:rsidRPr="001C0D32">
        <w:t>eliverables</w:t>
      </w:r>
    </w:p>
    <w:p w14:paraId="127495CD" w14:textId="77777777" w:rsidR="00EA735A" w:rsidRPr="001C0D32" w:rsidRDefault="00EA735A" w:rsidP="008261FF">
      <w:pPr>
        <w:pStyle w:val="Bullets"/>
        <w:numPr>
          <w:ilvl w:val="0"/>
          <w:numId w:val="0"/>
        </w:numPr>
        <w:spacing w:after="0"/>
        <w:ind w:left="360"/>
        <w:jc w:val="left"/>
        <w:rPr>
          <w:rFonts w:asciiTheme="minorHAnsi" w:hAnsiTheme="minorHAnsi" w:cs="Calibri"/>
          <w:sz w:val="22"/>
        </w:rPr>
      </w:pPr>
      <w:r w:rsidRPr="001C0D32">
        <w:rPr>
          <w:rFonts w:asciiTheme="minorHAnsi" w:hAnsiTheme="minorHAnsi" w:cstheme="minorHAnsi"/>
          <w:sz w:val="22"/>
        </w:rPr>
        <w:t>Identifying and a</w:t>
      </w:r>
      <w:r w:rsidRPr="001C0D32">
        <w:rPr>
          <w:rFonts w:asciiTheme="minorHAnsi" w:hAnsiTheme="minorHAnsi" w:cs="Calibri"/>
          <w:sz w:val="22"/>
        </w:rPr>
        <w:t>nalyzing the key customer variables that influence the customer decision-making process.</w:t>
      </w:r>
    </w:p>
    <w:p w14:paraId="127495CE" w14:textId="77777777" w:rsidR="00EA735A" w:rsidRPr="001C0D32" w:rsidRDefault="00EA735A" w:rsidP="008261FF">
      <w:pPr>
        <w:pStyle w:val="Bullets"/>
        <w:numPr>
          <w:ilvl w:val="0"/>
          <w:numId w:val="0"/>
        </w:numPr>
        <w:spacing w:after="0"/>
        <w:ind w:left="360"/>
        <w:jc w:val="left"/>
        <w:rPr>
          <w:rFonts w:asciiTheme="minorHAnsi" w:hAnsiTheme="minorHAnsi" w:cs="Calibri"/>
          <w:sz w:val="22"/>
        </w:rPr>
      </w:pPr>
      <w:r w:rsidRPr="001C0D32">
        <w:rPr>
          <w:rFonts w:asciiTheme="minorHAnsi" w:hAnsiTheme="minorHAnsi" w:cstheme="minorHAnsi"/>
          <w:sz w:val="22"/>
        </w:rPr>
        <w:t>Identifying and a</w:t>
      </w:r>
      <w:r w:rsidRPr="001C0D32">
        <w:rPr>
          <w:rFonts w:asciiTheme="minorHAnsi" w:hAnsiTheme="minorHAnsi" w:cs="Calibri"/>
          <w:sz w:val="22"/>
        </w:rPr>
        <w:t>nalyzing the key internal variables that influence the customer decision-making process.</w:t>
      </w:r>
    </w:p>
    <w:p w14:paraId="127495CF" w14:textId="77777777" w:rsidR="00EA735A" w:rsidRPr="001C0D32" w:rsidRDefault="00EA735A" w:rsidP="008261FF">
      <w:pPr>
        <w:ind w:left="360"/>
        <w:rPr>
          <w:rFonts w:cs="Calibri"/>
          <w:szCs w:val="22"/>
        </w:rPr>
      </w:pPr>
      <w:r w:rsidRPr="001C0D32">
        <w:rPr>
          <w:rFonts w:cstheme="minorHAnsi"/>
          <w:szCs w:val="22"/>
        </w:rPr>
        <w:t>Identifying and a</w:t>
      </w:r>
      <w:r w:rsidRPr="001C0D32">
        <w:rPr>
          <w:rFonts w:cs="Calibri"/>
          <w:szCs w:val="22"/>
        </w:rPr>
        <w:t>nalyzing the key external variables that influence the customer decision-making process.</w:t>
      </w:r>
    </w:p>
    <w:p w14:paraId="127495D0" w14:textId="77777777" w:rsidR="00EA735A" w:rsidRPr="001C0D32" w:rsidRDefault="00EA735A" w:rsidP="008261FF">
      <w:pPr>
        <w:pStyle w:val="Heading3"/>
      </w:pPr>
      <w:r w:rsidRPr="007A106F">
        <w:rPr>
          <w:rStyle w:val="Heading3Char"/>
        </w:rPr>
        <w:t>Module 5 Activity</w:t>
      </w:r>
      <w:r w:rsidRPr="001C0D32">
        <w:t xml:space="preserve"> (Complete this activity if your selected product is a Consumer Product)</w:t>
      </w:r>
    </w:p>
    <w:p w14:paraId="127495D1" w14:textId="77777777" w:rsidR="00EA735A" w:rsidRPr="001C0D32" w:rsidRDefault="00EA735A" w:rsidP="008261FF">
      <w:pPr>
        <w:pStyle w:val="Bullets"/>
        <w:numPr>
          <w:ilvl w:val="0"/>
          <w:numId w:val="0"/>
        </w:numPr>
        <w:spacing w:after="0"/>
        <w:ind w:left="360"/>
        <w:jc w:val="left"/>
        <w:rPr>
          <w:rFonts w:asciiTheme="minorHAnsi" w:hAnsiTheme="minorHAnsi" w:cstheme="minorHAnsi"/>
          <w:sz w:val="22"/>
        </w:rPr>
      </w:pPr>
      <w:r w:rsidRPr="001C0D32">
        <w:rPr>
          <w:rFonts w:asciiTheme="minorHAnsi" w:hAnsiTheme="minorHAnsi" w:cstheme="minorHAnsi"/>
          <w:sz w:val="22"/>
        </w:rPr>
        <w:t xml:space="preserve">This activity asks you to: </w:t>
      </w:r>
    </w:p>
    <w:p w14:paraId="127495D2" w14:textId="77777777" w:rsidR="00EA735A" w:rsidRPr="001C0D32" w:rsidRDefault="00EA735A" w:rsidP="008261FF">
      <w:pPr>
        <w:ind w:left="360"/>
        <w:rPr>
          <w:szCs w:val="22"/>
        </w:rPr>
      </w:pPr>
      <w:r w:rsidRPr="001C0D32">
        <w:rPr>
          <w:szCs w:val="22"/>
        </w:rPr>
        <w:t>Develop a demographic profile of your target customer to include:  age, income, occupation, education, and lifestyle.</w:t>
      </w:r>
    </w:p>
    <w:p w14:paraId="127495D3" w14:textId="77777777" w:rsidR="00EA735A" w:rsidRPr="001C0D32" w:rsidRDefault="00EA735A" w:rsidP="008261FF">
      <w:pPr>
        <w:ind w:left="360"/>
        <w:rPr>
          <w:szCs w:val="22"/>
        </w:rPr>
      </w:pPr>
      <w:r w:rsidRPr="001C0D32">
        <w:rPr>
          <w:szCs w:val="22"/>
        </w:rPr>
        <w:t xml:space="preserve">Describe the motivation of the target consumer.  </w:t>
      </w:r>
    </w:p>
    <w:p w14:paraId="127495D4" w14:textId="77777777" w:rsidR="00EA735A" w:rsidRPr="001C0D32" w:rsidRDefault="00EA735A" w:rsidP="008261FF">
      <w:pPr>
        <w:ind w:left="360"/>
        <w:rPr>
          <w:szCs w:val="22"/>
        </w:rPr>
      </w:pPr>
      <w:r w:rsidRPr="001C0D32">
        <w:rPr>
          <w:szCs w:val="22"/>
        </w:rPr>
        <w:t>What external forces will influence the target consumer as he or she considers the purchase (e.g., how will the consumer’s culture or subculture affect the purchase decision).</w:t>
      </w:r>
    </w:p>
    <w:p w14:paraId="127495D5" w14:textId="3E19D50C" w:rsidR="00EA735A" w:rsidRPr="008261FF" w:rsidRDefault="00861758" w:rsidP="008261FF">
      <w:pPr>
        <w:ind w:left="360"/>
        <w:rPr>
          <w:rStyle w:val="IntenseEmphasis"/>
        </w:rPr>
      </w:pPr>
      <w:r w:rsidRPr="008261FF">
        <w:rPr>
          <w:rStyle w:val="IntenseEmphasis"/>
        </w:rPr>
        <w:t xml:space="preserve">Activities </w:t>
      </w:r>
      <w:r w:rsidR="00DB6060" w:rsidRPr="008261FF">
        <w:rPr>
          <w:rStyle w:val="IntenseEmphasis"/>
        </w:rPr>
        <w:t>due</w:t>
      </w:r>
      <w:r w:rsidR="002A78AB">
        <w:rPr>
          <w:rStyle w:val="IntenseEmphasis"/>
        </w:rPr>
        <w:t xml:space="preserve"> – Tuesday July 14</w:t>
      </w:r>
      <w:r w:rsidR="00EA735A" w:rsidRPr="008261FF">
        <w:rPr>
          <w:rStyle w:val="IntenseEmphasis"/>
        </w:rPr>
        <w:t xml:space="preserve">, </w:t>
      </w:r>
      <w:r w:rsidR="002A78AB">
        <w:rPr>
          <w:rStyle w:val="IntenseEmphasis"/>
        </w:rPr>
        <w:t>2020</w:t>
      </w:r>
      <w:r w:rsidR="00EA735A" w:rsidRPr="008261FF">
        <w:rPr>
          <w:rStyle w:val="IntenseEmphasis"/>
        </w:rPr>
        <w:t xml:space="preserve"> by 11:59p.m.</w:t>
      </w:r>
    </w:p>
    <w:p w14:paraId="127495D6" w14:textId="77777777" w:rsidR="00EA735A" w:rsidRPr="00524F46" w:rsidRDefault="00EA735A" w:rsidP="008261FF">
      <w:pPr>
        <w:pStyle w:val="NoSpacing"/>
      </w:pPr>
      <w:r w:rsidRPr="00524F46">
        <w:t>Module 6 - Business-to-Business Markets</w:t>
      </w:r>
    </w:p>
    <w:p w14:paraId="127495D7" w14:textId="77777777" w:rsidR="00EA735A" w:rsidRPr="001C0D32" w:rsidRDefault="00EA735A" w:rsidP="008261FF">
      <w:pPr>
        <w:pStyle w:val="Heading3"/>
      </w:pPr>
      <w:r w:rsidRPr="001C0D32">
        <w:t>Read</w:t>
      </w:r>
    </w:p>
    <w:p w14:paraId="127495D8" w14:textId="77777777" w:rsidR="00EA735A" w:rsidRPr="001C0D32" w:rsidRDefault="00EA735A" w:rsidP="008261FF">
      <w:pPr>
        <w:ind w:left="360"/>
        <w:rPr>
          <w:rFonts w:cstheme="minorHAnsi"/>
          <w:szCs w:val="22"/>
        </w:rPr>
      </w:pPr>
      <w:r w:rsidRPr="001C0D32">
        <w:rPr>
          <w:rFonts w:cstheme="minorHAnsi"/>
          <w:szCs w:val="22"/>
        </w:rPr>
        <w:t>M&amp;J Ch 8 Understanding Customers:  Business-to-Business (B2B) Markets</w:t>
      </w:r>
    </w:p>
    <w:p w14:paraId="127495D9" w14:textId="77777777" w:rsidR="00EA735A" w:rsidRPr="001C0D32" w:rsidRDefault="00EA735A" w:rsidP="008261FF">
      <w:pPr>
        <w:ind w:left="360"/>
        <w:rPr>
          <w:rFonts w:cstheme="minorHAnsi"/>
          <w:szCs w:val="22"/>
        </w:rPr>
      </w:pPr>
      <w:r w:rsidRPr="001C0D32">
        <w:rPr>
          <w:rFonts w:cstheme="minorHAnsi"/>
          <w:szCs w:val="22"/>
        </w:rPr>
        <w:t>(2e - Ch 5 Understanding Customers:  Business-to-Business (B2B) Markets)</w:t>
      </w:r>
    </w:p>
    <w:p w14:paraId="127495DA" w14:textId="77777777" w:rsidR="00EA735A" w:rsidRPr="001C0D32" w:rsidRDefault="00EA735A" w:rsidP="008261FF">
      <w:pPr>
        <w:pStyle w:val="Heading3"/>
      </w:pPr>
      <w:r w:rsidRPr="001C0D32">
        <w:t>View</w:t>
      </w:r>
    </w:p>
    <w:p w14:paraId="127495DB" w14:textId="77777777" w:rsidR="00EA735A" w:rsidRPr="001C0D32" w:rsidRDefault="00EA735A" w:rsidP="008261FF">
      <w:pPr>
        <w:ind w:left="360"/>
        <w:rPr>
          <w:rFonts w:cstheme="minorHAnsi"/>
          <w:szCs w:val="22"/>
        </w:rPr>
      </w:pPr>
      <w:r w:rsidRPr="001C0D32">
        <w:rPr>
          <w:rFonts w:cstheme="minorHAnsi"/>
          <w:szCs w:val="22"/>
        </w:rPr>
        <w:t>Buying Situations Video</w:t>
      </w:r>
    </w:p>
    <w:p w14:paraId="127495DC" w14:textId="77777777" w:rsidR="00EA735A" w:rsidRPr="001C0D32" w:rsidRDefault="00EA735A" w:rsidP="008261FF">
      <w:pPr>
        <w:ind w:left="360"/>
        <w:rPr>
          <w:rFonts w:cstheme="minorHAnsi"/>
          <w:szCs w:val="22"/>
        </w:rPr>
      </w:pPr>
      <w:r w:rsidRPr="001C0D32">
        <w:rPr>
          <w:rFonts w:cstheme="minorHAnsi"/>
          <w:szCs w:val="22"/>
        </w:rPr>
        <w:t>Buying Center Video</w:t>
      </w:r>
    </w:p>
    <w:p w14:paraId="127495DD" w14:textId="77777777" w:rsidR="00EA735A" w:rsidRPr="001C0D32" w:rsidRDefault="00D54CA9" w:rsidP="008261FF">
      <w:pPr>
        <w:pStyle w:val="Heading3"/>
      </w:pPr>
      <w:r>
        <w:t>D</w:t>
      </w:r>
      <w:r w:rsidR="00EA735A" w:rsidRPr="001C0D32">
        <w:t>eliverables</w:t>
      </w:r>
    </w:p>
    <w:p w14:paraId="127495DE" w14:textId="77777777" w:rsidR="00EA735A" w:rsidRPr="001C0D32" w:rsidRDefault="00EA735A" w:rsidP="008261FF">
      <w:pPr>
        <w:pStyle w:val="Bullets"/>
        <w:numPr>
          <w:ilvl w:val="0"/>
          <w:numId w:val="0"/>
        </w:numPr>
        <w:spacing w:after="0"/>
        <w:ind w:left="360"/>
        <w:jc w:val="left"/>
        <w:rPr>
          <w:rFonts w:asciiTheme="minorHAnsi" w:hAnsiTheme="minorHAnsi" w:cs="Calibri"/>
          <w:sz w:val="22"/>
        </w:rPr>
      </w:pPr>
      <w:r w:rsidRPr="001C0D32">
        <w:rPr>
          <w:rFonts w:asciiTheme="minorHAnsi" w:hAnsiTheme="minorHAnsi" w:cstheme="minorHAnsi"/>
          <w:sz w:val="22"/>
        </w:rPr>
        <w:t>L</w:t>
      </w:r>
      <w:r w:rsidRPr="001C0D32">
        <w:rPr>
          <w:rFonts w:asciiTheme="minorHAnsi" w:hAnsiTheme="minorHAnsi" w:cs="Calibri"/>
          <w:sz w:val="22"/>
        </w:rPr>
        <w:t xml:space="preserve">ist of </w:t>
      </w:r>
      <w:r w:rsidRPr="001C0D32">
        <w:rPr>
          <w:rFonts w:asciiTheme="minorHAnsi" w:eastAsia="Century Schoolbook" w:hAnsiTheme="minorHAnsi" w:cs="Calibri"/>
          <w:sz w:val="22"/>
        </w:rPr>
        <w:t>key companies in the market.</w:t>
      </w:r>
    </w:p>
    <w:p w14:paraId="127495DF" w14:textId="77777777" w:rsidR="00EA735A" w:rsidRPr="001C0D32" w:rsidRDefault="00EA735A" w:rsidP="008261FF">
      <w:pPr>
        <w:ind w:left="360"/>
        <w:rPr>
          <w:rFonts w:eastAsia="Century Schoolbook" w:cs="Calibri"/>
          <w:szCs w:val="22"/>
        </w:rPr>
      </w:pPr>
      <w:r w:rsidRPr="001C0D32">
        <w:rPr>
          <w:rFonts w:cstheme="minorHAnsi"/>
          <w:szCs w:val="22"/>
        </w:rPr>
        <w:t>L</w:t>
      </w:r>
      <w:r w:rsidRPr="001C0D32">
        <w:rPr>
          <w:rFonts w:cs="Calibri"/>
          <w:szCs w:val="22"/>
        </w:rPr>
        <w:t xml:space="preserve">ist of </w:t>
      </w:r>
      <w:r w:rsidRPr="001C0D32">
        <w:rPr>
          <w:rFonts w:eastAsia="Century Schoolbook" w:cs="Calibri"/>
          <w:szCs w:val="22"/>
        </w:rPr>
        <w:t>buying center participants you</w:t>
      </w:r>
      <w:r w:rsidRPr="001C0D32">
        <w:rPr>
          <w:rFonts w:cs="Calibri"/>
          <w:szCs w:val="22"/>
        </w:rPr>
        <w:t xml:space="preserve"> </w:t>
      </w:r>
      <w:r w:rsidRPr="001C0D32">
        <w:rPr>
          <w:rFonts w:eastAsia="Century Schoolbook" w:cs="Calibri"/>
          <w:szCs w:val="22"/>
        </w:rPr>
        <w:t>would encounter in selling to your key business-to-business customer.</w:t>
      </w:r>
    </w:p>
    <w:p w14:paraId="127495E0" w14:textId="77777777" w:rsidR="007A106F" w:rsidRDefault="00EA735A" w:rsidP="008261FF">
      <w:pPr>
        <w:pStyle w:val="Heading3"/>
      </w:pPr>
      <w:r w:rsidRPr="001C0D32">
        <w:t xml:space="preserve">Module 6 Activities </w:t>
      </w:r>
    </w:p>
    <w:p w14:paraId="127495E1" w14:textId="77777777" w:rsidR="00EA735A" w:rsidRPr="001C0D32" w:rsidRDefault="00EA735A" w:rsidP="008261FF">
      <w:pPr>
        <w:ind w:left="360"/>
        <w:rPr>
          <w:szCs w:val="22"/>
        </w:rPr>
      </w:pPr>
      <w:r w:rsidRPr="001C0D32">
        <w:rPr>
          <w:szCs w:val="22"/>
        </w:rPr>
        <w:t>(Complete this activity if your selected product is a Business Product)</w:t>
      </w:r>
    </w:p>
    <w:p w14:paraId="127495E2" w14:textId="77777777" w:rsidR="00EA735A" w:rsidRPr="001C0D32" w:rsidRDefault="00EA735A" w:rsidP="008261FF">
      <w:pPr>
        <w:ind w:left="360"/>
        <w:rPr>
          <w:szCs w:val="22"/>
        </w:rPr>
      </w:pPr>
      <w:r w:rsidRPr="001C0D32">
        <w:rPr>
          <w:szCs w:val="22"/>
        </w:rPr>
        <w:t>Identify the key companies (customers) in your market.</w:t>
      </w:r>
      <w:r w:rsidR="00753E3D">
        <w:rPr>
          <w:szCs w:val="22"/>
        </w:rPr>
        <w:t xml:space="preserve">  </w:t>
      </w:r>
      <w:r w:rsidRPr="001C0D32">
        <w:rPr>
          <w:szCs w:val="22"/>
        </w:rPr>
        <w:t>Where are they located?</w:t>
      </w:r>
    </w:p>
    <w:p w14:paraId="127495E3" w14:textId="77777777" w:rsidR="00EA735A" w:rsidRPr="001C0D32" w:rsidRDefault="00EA735A" w:rsidP="008261FF">
      <w:pPr>
        <w:ind w:left="360"/>
        <w:rPr>
          <w:szCs w:val="22"/>
        </w:rPr>
      </w:pPr>
      <w:r w:rsidRPr="001C0D32">
        <w:rPr>
          <w:szCs w:val="22"/>
        </w:rPr>
        <w:t xml:space="preserve">Who would be the probable members of the buying center?  What do you expect their specific needs to be regarding your product or solution?  How will you approach each of them and what will you emphasize to them during your face-to-face communications?  </w:t>
      </w:r>
    </w:p>
    <w:p w14:paraId="127495E4" w14:textId="5EE77AF7" w:rsidR="00EA735A" w:rsidRPr="008261FF" w:rsidRDefault="00EA735A" w:rsidP="008261FF">
      <w:pPr>
        <w:ind w:left="360"/>
        <w:rPr>
          <w:rStyle w:val="IntenseEmphasis"/>
        </w:rPr>
      </w:pPr>
      <w:r w:rsidRPr="008261FF">
        <w:rPr>
          <w:rStyle w:val="IntenseEmphasis"/>
        </w:rPr>
        <w:t xml:space="preserve">Activities </w:t>
      </w:r>
      <w:r w:rsidR="00DB6060" w:rsidRPr="008261FF">
        <w:rPr>
          <w:rStyle w:val="IntenseEmphasis"/>
        </w:rPr>
        <w:t>due</w:t>
      </w:r>
      <w:r w:rsidR="002A78AB">
        <w:rPr>
          <w:rStyle w:val="IntenseEmphasis"/>
        </w:rPr>
        <w:t xml:space="preserve"> – Wednesday July 15</w:t>
      </w:r>
      <w:r w:rsidRPr="008261FF">
        <w:rPr>
          <w:rStyle w:val="IntenseEmphasis"/>
        </w:rPr>
        <w:t xml:space="preserve">, </w:t>
      </w:r>
      <w:r w:rsidR="002A78AB">
        <w:rPr>
          <w:rStyle w:val="IntenseEmphasis"/>
        </w:rPr>
        <w:t>2020</w:t>
      </w:r>
      <w:r w:rsidRPr="008261FF">
        <w:rPr>
          <w:rStyle w:val="IntenseEmphasis"/>
        </w:rPr>
        <w:t xml:space="preserve"> by 11:59p.m.</w:t>
      </w:r>
    </w:p>
    <w:p w14:paraId="127495E5" w14:textId="77777777" w:rsidR="00EA735A" w:rsidRPr="00524F46" w:rsidRDefault="00EA735A" w:rsidP="008261FF">
      <w:pPr>
        <w:pStyle w:val="NoSpacing"/>
      </w:pPr>
      <w:r w:rsidRPr="00524F46">
        <w:lastRenderedPageBreak/>
        <w:t>Module 7 - Segmentation and Target Marketing</w:t>
      </w:r>
    </w:p>
    <w:p w14:paraId="127495E6" w14:textId="77777777" w:rsidR="00EA735A" w:rsidRPr="001C0D32" w:rsidRDefault="00EA735A" w:rsidP="008261FF">
      <w:pPr>
        <w:pStyle w:val="Heading3"/>
      </w:pPr>
      <w:r w:rsidRPr="001C0D32">
        <w:t>Read</w:t>
      </w:r>
    </w:p>
    <w:p w14:paraId="127495E7" w14:textId="77777777" w:rsidR="00EA735A" w:rsidRPr="001C0D32" w:rsidRDefault="00EA735A" w:rsidP="008261FF">
      <w:pPr>
        <w:ind w:left="360"/>
        <w:rPr>
          <w:rFonts w:cstheme="minorHAnsi"/>
          <w:szCs w:val="22"/>
        </w:rPr>
      </w:pPr>
      <w:r w:rsidRPr="001C0D32">
        <w:rPr>
          <w:rFonts w:cstheme="minorHAnsi"/>
          <w:szCs w:val="22"/>
        </w:rPr>
        <w:t>M&amp;J Ch 9 Segmentation, Target Marketing and Positioning</w:t>
      </w:r>
    </w:p>
    <w:p w14:paraId="127495E8" w14:textId="77777777" w:rsidR="00EA735A" w:rsidRPr="001C0D32" w:rsidRDefault="00EA735A" w:rsidP="008261FF">
      <w:pPr>
        <w:ind w:left="360"/>
        <w:rPr>
          <w:rFonts w:cstheme="minorHAnsi"/>
          <w:szCs w:val="22"/>
        </w:rPr>
      </w:pPr>
      <w:r w:rsidRPr="001C0D32">
        <w:rPr>
          <w:rFonts w:cstheme="minorHAnsi"/>
          <w:szCs w:val="22"/>
        </w:rPr>
        <w:t>(2e - Ch 6 Segmentation, Target Marketing and Positioning)</w:t>
      </w:r>
    </w:p>
    <w:p w14:paraId="127495E9" w14:textId="77777777" w:rsidR="00EA735A" w:rsidRPr="001C0D32" w:rsidRDefault="00EA735A" w:rsidP="008261FF">
      <w:pPr>
        <w:pStyle w:val="Heading3"/>
      </w:pPr>
      <w:r w:rsidRPr="001C0D32">
        <w:t>View</w:t>
      </w:r>
    </w:p>
    <w:p w14:paraId="127495EA" w14:textId="77777777" w:rsidR="00EA735A" w:rsidRPr="001C0D32" w:rsidRDefault="00EA735A" w:rsidP="008261FF">
      <w:pPr>
        <w:ind w:left="360"/>
        <w:rPr>
          <w:rFonts w:cstheme="minorHAnsi"/>
          <w:szCs w:val="22"/>
        </w:rPr>
      </w:pPr>
      <w:r w:rsidRPr="001C0D32">
        <w:rPr>
          <w:rFonts w:cstheme="minorHAnsi"/>
          <w:szCs w:val="22"/>
        </w:rPr>
        <w:t>Segmentation and Criteria for Effective Segmentation Video</w:t>
      </w:r>
    </w:p>
    <w:p w14:paraId="127495EB" w14:textId="77777777" w:rsidR="00EA735A" w:rsidRPr="001C0D32" w:rsidRDefault="00EA735A" w:rsidP="008261FF">
      <w:pPr>
        <w:ind w:left="360"/>
        <w:rPr>
          <w:rFonts w:cstheme="minorHAnsi"/>
          <w:szCs w:val="22"/>
        </w:rPr>
      </w:pPr>
      <w:r w:rsidRPr="001C0D32">
        <w:rPr>
          <w:rFonts w:cstheme="minorHAnsi"/>
          <w:szCs w:val="22"/>
        </w:rPr>
        <w:t>VALS Video</w:t>
      </w:r>
    </w:p>
    <w:p w14:paraId="127495EC" w14:textId="77777777" w:rsidR="00EA735A" w:rsidRPr="001C0D32" w:rsidRDefault="00EA735A" w:rsidP="008261FF">
      <w:pPr>
        <w:ind w:left="360"/>
        <w:rPr>
          <w:rFonts w:cstheme="minorHAnsi"/>
          <w:szCs w:val="22"/>
        </w:rPr>
      </w:pPr>
      <w:r w:rsidRPr="001C0D32">
        <w:rPr>
          <w:rFonts w:cstheme="minorHAnsi"/>
          <w:szCs w:val="22"/>
        </w:rPr>
        <w:t>Sources of Competitive Advantage Video</w:t>
      </w:r>
    </w:p>
    <w:p w14:paraId="127495ED" w14:textId="77777777" w:rsidR="003B426C" w:rsidRPr="001C0D32" w:rsidRDefault="00D54CA9" w:rsidP="008261FF">
      <w:pPr>
        <w:pStyle w:val="Heading3"/>
      </w:pPr>
      <w:r>
        <w:t>D</w:t>
      </w:r>
      <w:r w:rsidR="003B426C" w:rsidRPr="001C0D32">
        <w:t>eliverables</w:t>
      </w:r>
    </w:p>
    <w:p w14:paraId="127495EE" w14:textId="77777777" w:rsidR="003B426C" w:rsidRPr="001C0D32" w:rsidRDefault="003B426C"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Analysis of the criteria for effective segmentation.</w:t>
      </w:r>
    </w:p>
    <w:p w14:paraId="127495EF" w14:textId="77777777" w:rsidR="003B426C" w:rsidRPr="001C0D32" w:rsidRDefault="003B426C"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Identification of the various approaches to market segmentation.</w:t>
      </w:r>
    </w:p>
    <w:p w14:paraId="127495F0" w14:textId="77777777" w:rsidR="00EA735A" w:rsidRPr="001C0D32" w:rsidRDefault="003B426C" w:rsidP="008261FF">
      <w:pPr>
        <w:ind w:left="360"/>
        <w:rPr>
          <w:szCs w:val="22"/>
        </w:rPr>
      </w:pPr>
      <w:r w:rsidRPr="001C0D32">
        <w:rPr>
          <w:rFonts w:cs="Calibri"/>
          <w:szCs w:val="22"/>
        </w:rPr>
        <w:t>Identification of the approaches to target marketing strategy.</w:t>
      </w:r>
    </w:p>
    <w:p w14:paraId="127495F1" w14:textId="77777777" w:rsidR="003B426C" w:rsidRPr="001C0D32" w:rsidRDefault="003B426C" w:rsidP="008261FF">
      <w:pPr>
        <w:pStyle w:val="Heading3"/>
      </w:pPr>
      <w:r w:rsidRPr="001C0D32">
        <w:t>Module 7 Activities</w:t>
      </w:r>
    </w:p>
    <w:p w14:paraId="127495F2" w14:textId="77777777" w:rsidR="003B426C" w:rsidRPr="001C0D32" w:rsidRDefault="003B426C" w:rsidP="008261FF">
      <w:pPr>
        <w:ind w:left="360"/>
        <w:rPr>
          <w:szCs w:val="22"/>
        </w:rPr>
      </w:pPr>
      <w:r w:rsidRPr="001C0D32">
        <w:rPr>
          <w:szCs w:val="22"/>
        </w:rPr>
        <w:t xml:space="preserve">Consider the various approaches to segmenting your market(s).  What approaches do you recommend?  Why do you recommend those approaches over other available approaches?  </w:t>
      </w:r>
    </w:p>
    <w:p w14:paraId="127495F3" w14:textId="77777777" w:rsidR="003B426C" w:rsidRPr="001C0D32" w:rsidRDefault="003B426C" w:rsidP="008261FF">
      <w:pPr>
        <w:ind w:left="360"/>
        <w:rPr>
          <w:szCs w:val="22"/>
        </w:rPr>
      </w:pPr>
      <w:r w:rsidRPr="001C0D32">
        <w:rPr>
          <w:szCs w:val="22"/>
        </w:rPr>
        <w:t>List and describe the segment(s) you have proposed for your marketing plan.</w:t>
      </w:r>
    </w:p>
    <w:p w14:paraId="127495F4" w14:textId="77777777" w:rsidR="003B426C" w:rsidRPr="001C0D32" w:rsidRDefault="003B426C" w:rsidP="008261FF">
      <w:pPr>
        <w:ind w:left="360"/>
        <w:rPr>
          <w:szCs w:val="22"/>
        </w:rPr>
      </w:pPr>
      <w:r w:rsidRPr="001C0D32">
        <w:rPr>
          <w:szCs w:val="22"/>
        </w:rPr>
        <w:t xml:space="preserve">Evaluate your proposed segments against the criteria for effective segmentation.  </w:t>
      </w:r>
    </w:p>
    <w:p w14:paraId="127495F5" w14:textId="2A3D50FE" w:rsidR="00EA735A" w:rsidRPr="008261FF" w:rsidRDefault="003B426C" w:rsidP="008261FF">
      <w:pPr>
        <w:ind w:left="360"/>
        <w:rPr>
          <w:rStyle w:val="IntenseEmphasis"/>
        </w:rPr>
      </w:pPr>
      <w:r w:rsidRPr="008261FF">
        <w:rPr>
          <w:rStyle w:val="IntenseEmphasis"/>
        </w:rPr>
        <w:t>A</w:t>
      </w:r>
      <w:r w:rsidR="00861758" w:rsidRPr="008261FF">
        <w:rPr>
          <w:rStyle w:val="IntenseEmphasis"/>
        </w:rPr>
        <w:t xml:space="preserve">ctivities </w:t>
      </w:r>
      <w:r w:rsidR="00DB6060" w:rsidRPr="008261FF">
        <w:rPr>
          <w:rStyle w:val="IntenseEmphasis"/>
        </w:rPr>
        <w:t>due</w:t>
      </w:r>
      <w:r w:rsidR="002A78AB">
        <w:rPr>
          <w:rStyle w:val="IntenseEmphasis"/>
        </w:rPr>
        <w:t xml:space="preserve"> – Friday July 17</w:t>
      </w:r>
      <w:r w:rsidRPr="008261FF">
        <w:rPr>
          <w:rStyle w:val="IntenseEmphasis"/>
        </w:rPr>
        <w:t xml:space="preserve">, </w:t>
      </w:r>
      <w:r w:rsidR="00774EE8">
        <w:rPr>
          <w:rStyle w:val="IntenseEmphasis"/>
        </w:rPr>
        <w:t>20</w:t>
      </w:r>
      <w:r w:rsidR="002A78AB">
        <w:rPr>
          <w:rStyle w:val="IntenseEmphasis"/>
        </w:rPr>
        <w:t>20</w:t>
      </w:r>
      <w:r w:rsidRPr="008261FF">
        <w:rPr>
          <w:rStyle w:val="IntenseEmphasis"/>
        </w:rPr>
        <w:t xml:space="preserve"> by 11:59p.m.</w:t>
      </w:r>
    </w:p>
    <w:p w14:paraId="127495F6" w14:textId="77777777" w:rsidR="003B426C" w:rsidRPr="00524F46" w:rsidRDefault="003B426C" w:rsidP="008261FF">
      <w:pPr>
        <w:pStyle w:val="NoSpacing"/>
      </w:pPr>
      <w:r w:rsidRPr="00524F46">
        <w:t>Module 8 - Product Strategy</w:t>
      </w:r>
    </w:p>
    <w:p w14:paraId="127495F7" w14:textId="77777777" w:rsidR="003B426C" w:rsidRPr="001C0D32" w:rsidRDefault="003B426C" w:rsidP="008261FF">
      <w:pPr>
        <w:pStyle w:val="Heading3"/>
      </w:pPr>
      <w:r w:rsidRPr="001C0D32">
        <w:t>Read</w:t>
      </w:r>
    </w:p>
    <w:p w14:paraId="127495F8" w14:textId="77777777" w:rsidR="003B426C" w:rsidRPr="001C0D32" w:rsidRDefault="003B426C" w:rsidP="008261FF">
      <w:pPr>
        <w:ind w:left="360"/>
        <w:rPr>
          <w:rFonts w:cstheme="minorHAnsi"/>
          <w:szCs w:val="22"/>
        </w:rPr>
      </w:pPr>
      <w:r w:rsidRPr="001C0D32">
        <w:rPr>
          <w:rFonts w:cstheme="minorHAnsi"/>
          <w:szCs w:val="22"/>
        </w:rPr>
        <w:t>M&amp;J Ch 10 Product Strategy</w:t>
      </w:r>
    </w:p>
    <w:p w14:paraId="127495F9" w14:textId="77777777" w:rsidR="003B426C" w:rsidRPr="001C0D32" w:rsidRDefault="003B426C" w:rsidP="008261FF">
      <w:pPr>
        <w:ind w:left="360"/>
        <w:rPr>
          <w:rFonts w:cstheme="minorHAnsi"/>
          <w:szCs w:val="22"/>
        </w:rPr>
      </w:pPr>
      <w:r w:rsidRPr="001C0D32">
        <w:rPr>
          <w:rFonts w:cstheme="minorHAnsi"/>
          <w:szCs w:val="22"/>
        </w:rPr>
        <w:t>(2e - Ch 7 Product Strategy and New Product Development)</w:t>
      </w:r>
    </w:p>
    <w:p w14:paraId="127495FA" w14:textId="77777777" w:rsidR="003B426C" w:rsidRPr="001C0D32" w:rsidRDefault="003B426C" w:rsidP="008261FF">
      <w:pPr>
        <w:pStyle w:val="Heading3"/>
      </w:pPr>
      <w:r w:rsidRPr="001C0D32">
        <w:t>View</w:t>
      </w:r>
    </w:p>
    <w:p w14:paraId="127495FB" w14:textId="77777777" w:rsidR="003B426C" w:rsidRPr="001C0D32" w:rsidRDefault="003B426C" w:rsidP="008261FF">
      <w:pPr>
        <w:ind w:left="360"/>
        <w:rPr>
          <w:rFonts w:cstheme="minorHAnsi"/>
          <w:szCs w:val="22"/>
        </w:rPr>
      </w:pPr>
      <w:r w:rsidRPr="001C0D32">
        <w:rPr>
          <w:rFonts w:cstheme="minorHAnsi"/>
          <w:szCs w:val="22"/>
        </w:rPr>
        <w:t>Product Characteristics Video</w:t>
      </w:r>
    </w:p>
    <w:p w14:paraId="127495FC" w14:textId="77777777" w:rsidR="003B426C" w:rsidRPr="001C0D32" w:rsidRDefault="003B426C" w:rsidP="008261FF">
      <w:pPr>
        <w:ind w:left="360"/>
        <w:rPr>
          <w:rFonts w:cstheme="minorHAnsi"/>
          <w:szCs w:val="22"/>
        </w:rPr>
      </w:pPr>
      <w:r w:rsidRPr="001C0D32">
        <w:rPr>
          <w:rFonts w:cstheme="minorHAnsi"/>
          <w:szCs w:val="22"/>
        </w:rPr>
        <w:t>Copeland’s Taxonomy Video</w:t>
      </w:r>
    </w:p>
    <w:p w14:paraId="127495FD" w14:textId="77777777" w:rsidR="003B426C" w:rsidRPr="001C0D32" w:rsidRDefault="003B426C" w:rsidP="008261FF">
      <w:pPr>
        <w:ind w:left="360"/>
        <w:rPr>
          <w:rFonts w:cstheme="minorHAnsi"/>
          <w:szCs w:val="22"/>
        </w:rPr>
      </w:pPr>
      <w:r w:rsidRPr="001C0D32">
        <w:rPr>
          <w:rFonts w:cstheme="minorHAnsi"/>
          <w:szCs w:val="22"/>
        </w:rPr>
        <w:t>Product Line/Product Mix Video</w:t>
      </w:r>
    </w:p>
    <w:p w14:paraId="127495FE" w14:textId="77777777" w:rsidR="003B426C" w:rsidRPr="001C0D32" w:rsidRDefault="003B426C" w:rsidP="008261FF">
      <w:pPr>
        <w:ind w:left="360"/>
        <w:rPr>
          <w:rFonts w:cstheme="minorHAnsi"/>
          <w:szCs w:val="22"/>
        </w:rPr>
      </w:pPr>
      <w:r w:rsidRPr="001C0D32">
        <w:rPr>
          <w:rFonts w:cstheme="minorHAnsi"/>
          <w:szCs w:val="22"/>
        </w:rPr>
        <w:t>Product Life Cycle and Product Life Cycle Caveats Video</w:t>
      </w:r>
    </w:p>
    <w:p w14:paraId="127495FF" w14:textId="77777777" w:rsidR="003B426C" w:rsidRPr="001C0D32" w:rsidRDefault="00EB6BB9" w:rsidP="008261FF">
      <w:pPr>
        <w:pStyle w:val="Heading3"/>
      </w:pPr>
      <w:r>
        <w:t>D</w:t>
      </w:r>
      <w:r w:rsidR="003B426C" w:rsidRPr="001C0D32">
        <w:t>eliverables</w:t>
      </w:r>
    </w:p>
    <w:p w14:paraId="12749600" w14:textId="77777777" w:rsidR="003B426C" w:rsidRPr="001C0D32" w:rsidRDefault="003B426C"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Statement of the value proposition for the company’s products.</w:t>
      </w:r>
    </w:p>
    <w:p w14:paraId="12749601" w14:textId="77777777" w:rsidR="003B426C" w:rsidRPr="001C0D32" w:rsidRDefault="003B426C"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Definition of the characteristics and nature of the company’s products.</w:t>
      </w:r>
    </w:p>
    <w:p w14:paraId="12749602" w14:textId="77777777" w:rsidR="003B426C" w:rsidRPr="001C0D32" w:rsidRDefault="003B426C" w:rsidP="008261FF">
      <w:pPr>
        <w:ind w:left="360"/>
        <w:rPr>
          <w:rFonts w:cs="Calibri"/>
          <w:szCs w:val="22"/>
        </w:rPr>
      </w:pPr>
      <w:r w:rsidRPr="001C0D32">
        <w:rPr>
          <w:rFonts w:cs="Calibri"/>
          <w:szCs w:val="22"/>
        </w:rPr>
        <w:t>Identification of the product’s position in the marketplace.</w:t>
      </w:r>
    </w:p>
    <w:p w14:paraId="12749603" w14:textId="77777777" w:rsidR="003B426C" w:rsidRPr="001C0D32" w:rsidRDefault="003B426C" w:rsidP="008261FF">
      <w:pPr>
        <w:pStyle w:val="Heading3"/>
      </w:pPr>
      <w:r w:rsidRPr="001C0D32">
        <w:t>Module 8 Activities</w:t>
      </w:r>
    </w:p>
    <w:p w14:paraId="12749604" w14:textId="77777777" w:rsidR="003B426C" w:rsidRPr="001C0D32" w:rsidRDefault="003B426C" w:rsidP="008261FF">
      <w:pPr>
        <w:ind w:left="360"/>
        <w:rPr>
          <w:szCs w:val="22"/>
        </w:rPr>
      </w:pPr>
      <w:r w:rsidRPr="001C0D32">
        <w:rPr>
          <w:szCs w:val="22"/>
        </w:rPr>
        <w:t xml:space="preserve">Define your product to include:  value proposition, characteristics, nature of the product (consumer versus business product, and what type of product it represents).  </w:t>
      </w:r>
    </w:p>
    <w:p w14:paraId="12749605" w14:textId="77777777" w:rsidR="003B426C" w:rsidRPr="001C0D32" w:rsidRDefault="003B426C" w:rsidP="008261FF">
      <w:pPr>
        <w:ind w:left="360"/>
        <w:rPr>
          <w:szCs w:val="22"/>
        </w:rPr>
      </w:pPr>
      <w:r w:rsidRPr="001C0D32">
        <w:rPr>
          <w:szCs w:val="22"/>
        </w:rPr>
        <w:t xml:space="preserve">What is the primary reason customers value your product?  </w:t>
      </w:r>
    </w:p>
    <w:p w14:paraId="12749606" w14:textId="77777777" w:rsidR="003B426C" w:rsidRPr="001C0D32" w:rsidRDefault="003B426C" w:rsidP="008261FF">
      <w:pPr>
        <w:ind w:left="360"/>
        <w:rPr>
          <w:szCs w:val="22"/>
        </w:rPr>
      </w:pPr>
      <w:r w:rsidRPr="001C0D32">
        <w:rPr>
          <w:szCs w:val="22"/>
        </w:rPr>
        <w:t>What does your product promise to deliver to the customer?</w:t>
      </w:r>
    </w:p>
    <w:p w14:paraId="12749607" w14:textId="77777777" w:rsidR="003B426C" w:rsidRPr="001C0D32" w:rsidRDefault="003B426C" w:rsidP="008261FF">
      <w:pPr>
        <w:ind w:left="360"/>
        <w:rPr>
          <w:szCs w:val="22"/>
        </w:rPr>
      </w:pPr>
      <w:r w:rsidRPr="001C0D32">
        <w:rPr>
          <w:szCs w:val="22"/>
        </w:rPr>
        <w:t>What is the fundamental need met by your product?</w:t>
      </w:r>
    </w:p>
    <w:p w14:paraId="12749608" w14:textId="36B8B9D2" w:rsidR="003B426C" w:rsidRPr="008261FF" w:rsidRDefault="00861758" w:rsidP="008261FF">
      <w:pPr>
        <w:ind w:left="360"/>
        <w:rPr>
          <w:rStyle w:val="IntenseEmphasis"/>
        </w:rPr>
      </w:pPr>
      <w:r w:rsidRPr="008261FF">
        <w:rPr>
          <w:rStyle w:val="IntenseEmphasis"/>
        </w:rPr>
        <w:t xml:space="preserve">Activities </w:t>
      </w:r>
      <w:r w:rsidR="00DB6060" w:rsidRPr="008261FF">
        <w:rPr>
          <w:rStyle w:val="IntenseEmphasis"/>
        </w:rPr>
        <w:t>due</w:t>
      </w:r>
      <w:r w:rsidR="002A78AB">
        <w:rPr>
          <w:rStyle w:val="IntenseEmphasis"/>
        </w:rPr>
        <w:t xml:space="preserve"> – Monday July 20</w:t>
      </w:r>
      <w:r w:rsidR="003B426C" w:rsidRPr="008261FF">
        <w:rPr>
          <w:rStyle w:val="IntenseEmphasis"/>
        </w:rPr>
        <w:t xml:space="preserve">, </w:t>
      </w:r>
      <w:r w:rsidR="002A78AB">
        <w:rPr>
          <w:rStyle w:val="IntenseEmphasis"/>
        </w:rPr>
        <w:t>2020</w:t>
      </w:r>
      <w:r w:rsidR="003B426C" w:rsidRPr="008261FF">
        <w:rPr>
          <w:rStyle w:val="IntenseEmphasis"/>
        </w:rPr>
        <w:t xml:space="preserve"> by 11:59p.m.</w:t>
      </w:r>
    </w:p>
    <w:p w14:paraId="12749609" w14:textId="77777777" w:rsidR="003B426C" w:rsidRPr="00524F46" w:rsidRDefault="003B426C" w:rsidP="008261FF">
      <w:pPr>
        <w:pStyle w:val="NoSpacing"/>
      </w:pPr>
      <w:r w:rsidRPr="00524F46">
        <w:t>Module 9 - New Product Development</w:t>
      </w:r>
    </w:p>
    <w:p w14:paraId="1274960A" w14:textId="77777777" w:rsidR="003B426C" w:rsidRPr="001C0D32" w:rsidRDefault="003B426C" w:rsidP="008261FF">
      <w:pPr>
        <w:pStyle w:val="Heading3"/>
      </w:pPr>
      <w:r w:rsidRPr="001C0D32">
        <w:t>Read</w:t>
      </w:r>
    </w:p>
    <w:p w14:paraId="1274960B" w14:textId="77777777" w:rsidR="003B426C" w:rsidRPr="001C0D32" w:rsidRDefault="003B426C" w:rsidP="008261FF">
      <w:pPr>
        <w:ind w:left="360"/>
        <w:rPr>
          <w:rFonts w:cstheme="minorHAnsi"/>
          <w:szCs w:val="22"/>
        </w:rPr>
      </w:pPr>
      <w:r w:rsidRPr="001C0D32">
        <w:rPr>
          <w:rFonts w:cstheme="minorHAnsi"/>
          <w:szCs w:val="22"/>
        </w:rPr>
        <w:t>M&amp;J Ch 12 New Product Development</w:t>
      </w:r>
    </w:p>
    <w:p w14:paraId="1274960C" w14:textId="77777777" w:rsidR="003B426C" w:rsidRPr="001C0D32" w:rsidRDefault="003B426C" w:rsidP="008261FF">
      <w:pPr>
        <w:ind w:left="360"/>
        <w:rPr>
          <w:rFonts w:cstheme="minorHAnsi"/>
          <w:szCs w:val="22"/>
        </w:rPr>
      </w:pPr>
      <w:r w:rsidRPr="001C0D32">
        <w:rPr>
          <w:rFonts w:cstheme="minorHAnsi"/>
          <w:szCs w:val="22"/>
        </w:rPr>
        <w:t>(2e - Ch 7 Product Strategy and New Product Development)</w:t>
      </w:r>
    </w:p>
    <w:p w14:paraId="1274960D" w14:textId="77777777" w:rsidR="003B426C" w:rsidRPr="001C0D32" w:rsidRDefault="003B426C" w:rsidP="008261FF">
      <w:pPr>
        <w:pStyle w:val="Heading3"/>
      </w:pPr>
      <w:r w:rsidRPr="001C0D32">
        <w:t>View</w:t>
      </w:r>
    </w:p>
    <w:p w14:paraId="1274960E" w14:textId="77777777" w:rsidR="003B426C" w:rsidRPr="001C0D32" w:rsidRDefault="003B426C" w:rsidP="008261FF">
      <w:pPr>
        <w:ind w:left="360"/>
        <w:rPr>
          <w:rFonts w:cstheme="minorHAnsi"/>
          <w:szCs w:val="22"/>
        </w:rPr>
      </w:pPr>
      <w:r w:rsidRPr="001C0D32">
        <w:rPr>
          <w:rFonts w:cstheme="minorHAnsi"/>
          <w:szCs w:val="22"/>
        </w:rPr>
        <w:t>Confusion Table Video</w:t>
      </w:r>
    </w:p>
    <w:p w14:paraId="1274960F" w14:textId="77777777" w:rsidR="003B426C" w:rsidRPr="001C0D32" w:rsidRDefault="003B426C" w:rsidP="008261FF">
      <w:pPr>
        <w:ind w:left="360"/>
        <w:rPr>
          <w:rFonts w:cstheme="minorHAnsi"/>
          <w:szCs w:val="22"/>
        </w:rPr>
      </w:pPr>
      <w:r w:rsidRPr="001C0D32">
        <w:rPr>
          <w:rFonts w:cstheme="minorHAnsi"/>
          <w:szCs w:val="22"/>
        </w:rPr>
        <w:t>New Product Development Process Video (Idea Generation, Idea Screening, Concept Testing, Opportunity Analysis, Product Development and Testing, Market Tests, Commercialization)</w:t>
      </w:r>
    </w:p>
    <w:p w14:paraId="12749610" w14:textId="77777777" w:rsidR="003B426C" w:rsidRPr="001C0D32" w:rsidRDefault="003B426C" w:rsidP="008261FF">
      <w:pPr>
        <w:ind w:left="360"/>
        <w:rPr>
          <w:rFonts w:cstheme="minorHAnsi"/>
          <w:szCs w:val="22"/>
        </w:rPr>
      </w:pPr>
      <w:r w:rsidRPr="001C0D32">
        <w:rPr>
          <w:rFonts w:cstheme="minorHAnsi"/>
          <w:szCs w:val="22"/>
        </w:rPr>
        <w:t>New Product Success Factors and Why New Products Fail Video</w:t>
      </w:r>
    </w:p>
    <w:p w14:paraId="12749611" w14:textId="77777777" w:rsidR="003B426C" w:rsidRPr="001C0D32" w:rsidRDefault="003B426C" w:rsidP="008261FF">
      <w:pPr>
        <w:ind w:left="360"/>
        <w:rPr>
          <w:rFonts w:cstheme="minorHAnsi"/>
          <w:szCs w:val="22"/>
        </w:rPr>
      </w:pPr>
      <w:r w:rsidRPr="001C0D32">
        <w:rPr>
          <w:rFonts w:cstheme="minorHAnsi"/>
          <w:szCs w:val="22"/>
        </w:rPr>
        <w:t>Diffusion of Innovation Video</w:t>
      </w:r>
    </w:p>
    <w:p w14:paraId="12749612" w14:textId="77777777" w:rsidR="003B426C" w:rsidRPr="00524F46" w:rsidRDefault="003B426C" w:rsidP="008261FF">
      <w:pPr>
        <w:pStyle w:val="NoSpacing"/>
      </w:pPr>
      <w:r w:rsidRPr="00524F46">
        <w:lastRenderedPageBreak/>
        <w:t>Module 10 - The Brand</w:t>
      </w:r>
    </w:p>
    <w:p w14:paraId="12749613" w14:textId="77777777" w:rsidR="003B426C" w:rsidRPr="001C0D32" w:rsidRDefault="003B426C" w:rsidP="008261FF">
      <w:pPr>
        <w:pStyle w:val="Heading3"/>
      </w:pPr>
      <w:r w:rsidRPr="001C0D32">
        <w:t>Read</w:t>
      </w:r>
    </w:p>
    <w:p w14:paraId="12749614" w14:textId="77777777" w:rsidR="003B426C" w:rsidRPr="001C0D32" w:rsidRDefault="003B426C" w:rsidP="008261FF">
      <w:pPr>
        <w:ind w:left="360"/>
        <w:rPr>
          <w:rFonts w:cstheme="minorHAnsi"/>
          <w:szCs w:val="22"/>
        </w:rPr>
      </w:pPr>
      <w:r w:rsidRPr="001C0D32">
        <w:rPr>
          <w:rFonts w:cstheme="minorHAnsi"/>
          <w:szCs w:val="22"/>
        </w:rPr>
        <w:t>M&amp;J Ch 11 The Brand</w:t>
      </w:r>
    </w:p>
    <w:p w14:paraId="12749615" w14:textId="77777777" w:rsidR="003B426C" w:rsidRPr="001C0D32" w:rsidRDefault="003B426C" w:rsidP="008261FF">
      <w:pPr>
        <w:ind w:left="360"/>
        <w:rPr>
          <w:rFonts w:cstheme="minorHAnsi"/>
          <w:szCs w:val="22"/>
        </w:rPr>
      </w:pPr>
      <w:r w:rsidRPr="001C0D32">
        <w:rPr>
          <w:rFonts w:cstheme="minorHAnsi"/>
          <w:szCs w:val="22"/>
        </w:rPr>
        <w:t>(2e - Ch 8 The Brand)</w:t>
      </w:r>
    </w:p>
    <w:p w14:paraId="12749616" w14:textId="77777777" w:rsidR="003B426C" w:rsidRPr="001C0D32" w:rsidRDefault="003B426C" w:rsidP="008261FF">
      <w:pPr>
        <w:pStyle w:val="Heading3"/>
      </w:pPr>
      <w:r w:rsidRPr="001C0D32">
        <w:t>View</w:t>
      </w:r>
    </w:p>
    <w:p w14:paraId="12749617" w14:textId="77777777" w:rsidR="003B426C" w:rsidRPr="001C0D32" w:rsidRDefault="003B426C" w:rsidP="008261FF">
      <w:pPr>
        <w:ind w:left="360"/>
        <w:rPr>
          <w:rFonts w:cstheme="minorHAnsi"/>
          <w:szCs w:val="22"/>
        </w:rPr>
      </w:pPr>
      <w:r w:rsidRPr="001C0D32">
        <w:rPr>
          <w:rFonts w:cstheme="minorHAnsi"/>
          <w:szCs w:val="22"/>
        </w:rPr>
        <w:t>World’s Most Valuable Brands Video</w:t>
      </w:r>
    </w:p>
    <w:p w14:paraId="12749618" w14:textId="77777777" w:rsidR="003B426C" w:rsidRPr="001C0D32" w:rsidRDefault="003B426C" w:rsidP="008261FF">
      <w:pPr>
        <w:ind w:left="360"/>
        <w:rPr>
          <w:rFonts w:cstheme="minorHAnsi"/>
          <w:szCs w:val="22"/>
        </w:rPr>
      </w:pPr>
      <w:r w:rsidRPr="001C0D32">
        <w:rPr>
          <w:rFonts w:cstheme="minorHAnsi"/>
          <w:szCs w:val="22"/>
        </w:rPr>
        <w:t>Branding Decisions Video (Stand Alone or Family of Brands)</w:t>
      </w:r>
    </w:p>
    <w:p w14:paraId="12749619" w14:textId="77777777" w:rsidR="003B426C" w:rsidRPr="001C0D32" w:rsidRDefault="003B426C" w:rsidP="008261FF">
      <w:pPr>
        <w:ind w:left="360"/>
        <w:rPr>
          <w:rFonts w:cstheme="minorHAnsi"/>
          <w:szCs w:val="22"/>
        </w:rPr>
      </w:pPr>
      <w:r w:rsidRPr="001C0D32">
        <w:rPr>
          <w:rFonts w:cstheme="minorHAnsi"/>
          <w:szCs w:val="22"/>
        </w:rPr>
        <w:t>National Brands vs. Store Brands Video</w:t>
      </w:r>
    </w:p>
    <w:p w14:paraId="1274961A" w14:textId="77777777" w:rsidR="003B426C" w:rsidRPr="00524F46" w:rsidRDefault="003B426C" w:rsidP="008261FF">
      <w:pPr>
        <w:pStyle w:val="NoSpacing"/>
      </w:pPr>
      <w:r w:rsidRPr="00524F46">
        <w:t>Module 11 – Services</w:t>
      </w:r>
    </w:p>
    <w:p w14:paraId="1274961B" w14:textId="77777777" w:rsidR="003B426C" w:rsidRPr="001C0D32" w:rsidRDefault="003B426C" w:rsidP="008261FF">
      <w:pPr>
        <w:pStyle w:val="Heading3"/>
      </w:pPr>
      <w:r w:rsidRPr="001C0D32">
        <w:t>Read</w:t>
      </w:r>
    </w:p>
    <w:p w14:paraId="1274961C" w14:textId="77777777" w:rsidR="003B426C" w:rsidRPr="001C0D32" w:rsidRDefault="003B426C" w:rsidP="008261FF">
      <w:pPr>
        <w:ind w:left="360"/>
        <w:rPr>
          <w:rFonts w:cstheme="minorHAnsi"/>
          <w:szCs w:val="22"/>
        </w:rPr>
      </w:pPr>
      <w:r w:rsidRPr="001C0D32">
        <w:rPr>
          <w:rFonts w:cstheme="minorHAnsi"/>
          <w:szCs w:val="22"/>
        </w:rPr>
        <w:t>M&amp;J Ch 13 Service as the Core Offering</w:t>
      </w:r>
    </w:p>
    <w:p w14:paraId="1274961D" w14:textId="77777777" w:rsidR="003B426C" w:rsidRPr="001C0D32" w:rsidRDefault="003B426C" w:rsidP="008261FF">
      <w:pPr>
        <w:ind w:left="360"/>
        <w:rPr>
          <w:rFonts w:cstheme="minorHAnsi"/>
          <w:szCs w:val="22"/>
        </w:rPr>
      </w:pPr>
      <w:r w:rsidRPr="001C0D32">
        <w:rPr>
          <w:rFonts w:cstheme="minorHAnsi"/>
          <w:szCs w:val="22"/>
        </w:rPr>
        <w:t>(2e - Ch 9 Service as the Core Offering)</w:t>
      </w:r>
    </w:p>
    <w:p w14:paraId="1274961E" w14:textId="77777777" w:rsidR="003B426C" w:rsidRPr="001C0D32" w:rsidRDefault="003B426C" w:rsidP="008261FF">
      <w:pPr>
        <w:pStyle w:val="Heading3"/>
      </w:pPr>
      <w:r w:rsidRPr="001C0D32">
        <w:t>View</w:t>
      </w:r>
    </w:p>
    <w:p w14:paraId="1274961F" w14:textId="77777777" w:rsidR="003B426C" w:rsidRPr="001C0D32" w:rsidRDefault="003B426C" w:rsidP="008261FF">
      <w:pPr>
        <w:ind w:left="360"/>
        <w:rPr>
          <w:rFonts w:cstheme="minorHAnsi"/>
          <w:szCs w:val="22"/>
        </w:rPr>
      </w:pPr>
      <w:r w:rsidRPr="001C0D32">
        <w:rPr>
          <w:rFonts w:cstheme="minorHAnsi"/>
          <w:szCs w:val="22"/>
        </w:rPr>
        <w:t>Characteristics of Services Video</w:t>
      </w:r>
    </w:p>
    <w:p w14:paraId="12749620" w14:textId="77777777" w:rsidR="003B426C" w:rsidRPr="001C0D32" w:rsidRDefault="003B426C" w:rsidP="008261FF">
      <w:pPr>
        <w:ind w:left="360"/>
        <w:rPr>
          <w:rFonts w:cstheme="minorHAnsi"/>
          <w:szCs w:val="22"/>
        </w:rPr>
      </w:pPr>
      <w:r w:rsidRPr="001C0D32">
        <w:rPr>
          <w:rFonts w:cstheme="minorHAnsi"/>
          <w:szCs w:val="22"/>
        </w:rPr>
        <w:t>Gap Analysis Video</w:t>
      </w:r>
    </w:p>
    <w:p w14:paraId="12749621" w14:textId="77777777" w:rsidR="003B426C" w:rsidRPr="001C0D32" w:rsidRDefault="003B426C" w:rsidP="008261FF">
      <w:pPr>
        <w:ind w:left="360"/>
        <w:rPr>
          <w:rFonts w:cstheme="minorHAnsi"/>
          <w:szCs w:val="22"/>
        </w:rPr>
      </w:pPr>
      <w:r w:rsidRPr="001C0D32">
        <w:rPr>
          <w:rFonts w:cstheme="minorHAnsi"/>
          <w:szCs w:val="22"/>
        </w:rPr>
        <w:t>SERVQUAL Video</w:t>
      </w:r>
    </w:p>
    <w:p w14:paraId="12749622" w14:textId="77777777" w:rsidR="00EB6BB9" w:rsidRDefault="00EB6BB9" w:rsidP="008261FF">
      <w:pPr>
        <w:pStyle w:val="Heading3"/>
      </w:pPr>
      <w:r>
        <w:t>D</w:t>
      </w:r>
      <w:r w:rsidR="003B426C" w:rsidRPr="001C0D32">
        <w:t xml:space="preserve">eliverables </w:t>
      </w:r>
    </w:p>
    <w:p w14:paraId="12749623" w14:textId="77777777" w:rsidR="00EB6BB9" w:rsidRDefault="00EB6BB9" w:rsidP="008261FF">
      <w:pPr>
        <w:ind w:left="360"/>
        <w:rPr>
          <w:szCs w:val="22"/>
        </w:rPr>
      </w:pPr>
      <w:r>
        <w:rPr>
          <w:szCs w:val="22"/>
        </w:rPr>
        <w:t xml:space="preserve">An </w:t>
      </w:r>
      <w:r w:rsidR="003B426C" w:rsidRPr="001C0D32">
        <w:rPr>
          <w:szCs w:val="22"/>
        </w:rPr>
        <w:t>understanding of how services are evaluated</w:t>
      </w:r>
      <w:r>
        <w:rPr>
          <w:szCs w:val="22"/>
        </w:rPr>
        <w:t>.</w:t>
      </w:r>
    </w:p>
    <w:p w14:paraId="12749624" w14:textId="77777777" w:rsidR="003B426C" w:rsidRPr="001C0D32" w:rsidRDefault="00EB6BB9" w:rsidP="008261FF">
      <w:pPr>
        <w:ind w:left="360"/>
        <w:rPr>
          <w:szCs w:val="22"/>
        </w:rPr>
      </w:pPr>
      <w:r>
        <w:rPr>
          <w:szCs w:val="22"/>
        </w:rPr>
        <w:t>T</w:t>
      </w:r>
      <w:r w:rsidR="003B426C" w:rsidRPr="001C0D32">
        <w:rPr>
          <w:szCs w:val="22"/>
        </w:rPr>
        <w:t>he sources of service quality failure.</w:t>
      </w:r>
      <w:r w:rsidR="00753E3D">
        <w:rPr>
          <w:szCs w:val="22"/>
        </w:rPr>
        <w:t xml:space="preserve"> </w:t>
      </w:r>
    </w:p>
    <w:p w14:paraId="12749625" w14:textId="77777777" w:rsidR="003B426C" w:rsidRPr="00524F46" w:rsidRDefault="003B426C" w:rsidP="008261FF">
      <w:pPr>
        <w:pStyle w:val="Heading3"/>
      </w:pPr>
      <w:r w:rsidRPr="00524F46">
        <w:t>Module 11 Activity</w:t>
      </w:r>
    </w:p>
    <w:p w14:paraId="12749626" w14:textId="77777777" w:rsidR="003B426C" w:rsidRPr="001C0D32" w:rsidRDefault="003B426C" w:rsidP="008261FF">
      <w:pPr>
        <w:ind w:left="360"/>
        <w:rPr>
          <w:szCs w:val="22"/>
        </w:rPr>
      </w:pPr>
      <w:r w:rsidRPr="001C0D32">
        <w:rPr>
          <w:szCs w:val="22"/>
        </w:rPr>
        <w:t xml:space="preserve">Select a service you have used recently.  It could be a service you use frequently, a service you have used only once, a service that left you highly satisfied, or a service that left you dissatisfied and wanting more.  </w:t>
      </w:r>
    </w:p>
    <w:p w14:paraId="12749627" w14:textId="77777777" w:rsidR="003B426C" w:rsidRPr="001C0D32" w:rsidRDefault="003B426C" w:rsidP="008261FF">
      <w:pPr>
        <w:ind w:left="360"/>
        <w:rPr>
          <w:szCs w:val="22"/>
        </w:rPr>
      </w:pPr>
      <w:r w:rsidRPr="001C0D32">
        <w:rPr>
          <w:szCs w:val="22"/>
        </w:rPr>
        <w:t xml:space="preserve">Evaluate the service using the SERVQUAL dimensions discussed in the chapter and video.  </w:t>
      </w:r>
    </w:p>
    <w:p w14:paraId="12749628" w14:textId="444CCAFE" w:rsidR="003B426C" w:rsidRPr="008261FF" w:rsidRDefault="003B426C" w:rsidP="008261FF">
      <w:pPr>
        <w:ind w:left="360"/>
        <w:rPr>
          <w:rStyle w:val="IntenseEmphasis"/>
        </w:rPr>
      </w:pPr>
      <w:r w:rsidRPr="008261FF">
        <w:rPr>
          <w:rStyle w:val="IntenseEmphasis"/>
        </w:rPr>
        <w:t xml:space="preserve">Activity </w:t>
      </w:r>
      <w:r w:rsidR="00DB6060" w:rsidRPr="008261FF">
        <w:rPr>
          <w:rStyle w:val="IntenseEmphasis"/>
        </w:rPr>
        <w:t>due</w:t>
      </w:r>
      <w:r w:rsidRPr="008261FF">
        <w:rPr>
          <w:rStyle w:val="IntenseEmphasis"/>
        </w:rPr>
        <w:t xml:space="preserve"> – Wednesday July 2</w:t>
      </w:r>
      <w:r w:rsidR="002A78AB">
        <w:rPr>
          <w:rStyle w:val="IntenseEmphasis"/>
        </w:rPr>
        <w:t>2</w:t>
      </w:r>
      <w:r w:rsidRPr="008261FF">
        <w:rPr>
          <w:rStyle w:val="IntenseEmphasis"/>
        </w:rPr>
        <w:t xml:space="preserve">, </w:t>
      </w:r>
      <w:r w:rsidR="00774EE8">
        <w:rPr>
          <w:rStyle w:val="IntenseEmphasis"/>
        </w:rPr>
        <w:t>20</w:t>
      </w:r>
      <w:r w:rsidR="002A78AB">
        <w:rPr>
          <w:rStyle w:val="IntenseEmphasis"/>
        </w:rPr>
        <w:t>20</w:t>
      </w:r>
      <w:r w:rsidRPr="008261FF">
        <w:rPr>
          <w:rStyle w:val="IntenseEmphasis"/>
        </w:rPr>
        <w:t xml:space="preserve"> by 11:59p.m.</w:t>
      </w:r>
    </w:p>
    <w:p w14:paraId="12749629" w14:textId="77777777" w:rsidR="003B426C" w:rsidRPr="00524F46" w:rsidRDefault="003B426C" w:rsidP="008261FF">
      <w:pPr>
        <w:pStyle w:val="NoSpacing"/>
      </w:pPr>
      <w:r w:rsidRPr="00524F46">
        <w:t>Module 12 Managing Pricing Decisions</w:t>
      </w:r>
    </w:p>
    <w:p w14:paraId="1274962A" w14:textId="77777777" w:rsidR="003B426C" w:rsidRPr="001C0D32" w:rsidRDefault="003B426C" w:rsidP="008261FF">
      <w:pPr>
        <w:pStyle w:val="Heading3"/>
      </w:pPr>
      <w:r w:rsidRPr="001C0D32">
        <w:t>Read</w:t>
      </w:r>
    </w:p>
    <w:p w14:paraId="1274962B" w14:textId="77777777" w:rsidR="003B426C" w:rsidRPr="001C0D32" w:rsidRDefault="003B426C" w:rsidP="008261FF">
      <w:pPr>
        <w:ind w:left="360"/>
        <w:rPr>
          <w:rFonts w:cstheme="minorHAnsi"/>
          <w:szCs w:val="22"/>
        </w:rPr>
      </w:pPr>
      <w:r w:rsidRPr="001C0D32">
        <w:rPr>
          <w:rFonts w:cstheme="minorHAnsi"/>
          <w:szCs w:val="22"/>
        </w:rPr>
        <w:t>M&amp;J Ch 14 Managing Pricing Decisions</w:t>
      </w:r>
    </w:p>
    <w:p w14:paraId="1274962C" w14:textId="77777777" w:rsidR="003B426C" w:rsidRPr="001C0D32" w:rsidRDefault="003B426C" w:rsidP="008261FF">
      <w:pPr>
        <w:ind w:left="360"/>
        <w:rPr>
          <w:rFonts w:cstheme="minorHAnsi"/>
          <w:szCs w:val="22"/>
        </w:rPr>
      </w:pPr>
      <w:r w:rsidRPr="001C0D32">
        <w:rPr>
          <w:rFonts w:cstheme="minorHAnsi"/>
          <w:szCs w:val="22"/>
        </w:rPr>
        <w:t>(2e - Ch 10 Managing Pricing Decisions)</w:t>
      </w:r>
    </w:p>
    <w:p w14:paraId="1274962D" w14:textId="77777777" w:rsidR="003B426C" w:rsidRPr="001C0D32" w:rsidRDefault="003B426C" w:rsidP="008261FF">
      <w:pPr>
        <w:pStyle w:val="Heading3"/>
      </w:pPr>
      <w:r w:rsidRPr="001C0D32">
        <w:t>View</w:t>
      </w:r>
    </w:p>
    <w:p w14:paraId="1274962E" w14:textId="77777777" w:rsidR="003B426C" w:rsidRPr="001C0D32" w:rsidRDefault="003B426C" w:rsidP="008261FF">
      <w:pPr>
        <w:ind w:left="360"/>
        <w:rPr>
          <w:rFonts w:cstheme="minorHAnsi"/>
          <w:szCs w:val="22"/>
        </w:rPr>
      </w:pPr>
      <w:r w:rsidRPr="001C0D32">
        <w:rPr>
          <w:rFonts w:cstheme="minorHAnsi"/>
          <w:szCs w:val="22"/>
        </w:rPr>
        <w:t>Penetration Pricing and Price Skimming Strategies Video</w:t>
      </w:r>
    </w:p>
    <w:p w14:paraId="1274962F" w14:textId="77777777" w:rsidR="003B426C" w:rsidRPr="001C0D32" w:rsidRDefault="003B426C" w:rsidP="008261FF">
      <w:pPr>
        <w:ind w:left="360"/>
        <w:rPr>
          <w:rFonts w:cstheme="minorHAnsi"/>
          <w:szCs w:val="22"/>
        </w:rPr>
      </w:pPr>
      <w:r w:rsidRPr="001C0D32">
        <w:rPr>
          <w:rFonts w:cstheme="minorHAnsi"/>
          <w:szCs w:val="22"/>
        </w:rPr>
        <w:t>Tactical Pricing Approaches Video</w:t>
      </w:r>
    </w:p>
    <w:p w14:paraId="12749630" w14:textId="77777777" w:rsidR="003B426C" w:rsidRPr="001C0D32" w:rsidRDefault="003B426C" w:rsidP="008261FF">
      <w:pPr>
        <w:ind w:left="360"/>
        <w:rPr>
          <w:rFonts w:cstheme="minorHAnsi"/>
          <w:szCs w:val="22"/>
        </w:rPr>
      </w:pPr>
      <w:r w:rsidRPr="001C0D32">
        <w:rPr>
          <w:rFonts w:cstheme="minorHAnsi"/>
          <w:szCs w:val="22"/>
        </w:rPr>
        <w:t>Weber’s Law of Just Noticeable Difference Video</w:t>
      </w:r>
    </w:p>
    <w:p w14:paraId="12749631" w14:textId="77777777" w:rsidR="00EB6BB9" w:rsidRDefault="00EB6BB9" w:rsidP="008261FF">
      <w:pPr>
        <w:pStyle w:val="Heading3"/>
      </w:pPr>
      <w:r>
        <w:t>D</w:t>
      </w:r>
      <w:r w:rsidR="003B426C" w:rsidRPr="001C0D32">
        <w:t xml:space="preserve">eliverable </w:t>
      </w:r>
    </w:p>
    <w:p w14:paraId="12749632" w14:textId="77777777" w:rsidR="00EB6BB9" w:rsidRDefault="00EB6BB9" w:rsidP="008261FF">
      <w:pPr>
        <w:ind w:left="360"/>
        <w:rPr>
          <w:szCs w:val="22"/>
        </w:rPr>
      </w:pPr>
      <w:r>
        <w:rPr>
          <w:szCs w:val="22"/>
        </w:rPr>
        <w:t>A</w:t>
      </w:r>
      <w:r w:rsidR="003B426C" w:rsidRPr="001C0D32">
        <w:rPr>
          <w:szCs w:val="22"/>
        </w:rPr>
        <w:t xml:space="preserve">pplication of pricing strategies </w:t>
      </w:r>
    </w:p>
    <w:p w14:paraId="12749633" w14:textId="77777777" w:rsidR="003B426C" w:rsidRPr="001C0D32" w:rsidRDefault="00EB6BB9" w:rsidP="008261FF">
      <w:pPr>
        <w:ind w:left="360"/>
        <w:rPr>
          <w:szCs w:val="22"/>
        </w:rPr>
      </w:pPr>
      <w:r>
        <w:rPr>
          <w:szCs w:val="22"/>
        </w:rPr>
        <w:t>T</w:t>
      </w:r>
      <w:r w:rsidR="003B426C" w:rsidRPr="001C0D32">
        <w:rPr>
          <w:szCs w:val="22"/>
        </w:rPr>
        <w:t>echniques for fine tuning pr</w:t>
      </w:r>
      <w:r>
        <w:rPr>
          <w:szCs w:val="22"/>
        </w:rPr>
        <w:t>icing</w:t>
      </w:r>
    </w:p>
    <w:p w14:paraId="12749634" w14:textId="77777777" w:rsidR="003B426C" w:rsidRPr="001C0D32" w:rsidRDefault="003B426C" w:rsidP="008261FF">
      <w:pPr>
        <w:pStyle w:val="Heading3"/>
      </w:pPr>
      <w:r w:rsidRPr="001C0D32">
        <w:t>Module 12 Activities</w:t>
      </w:r>
    </w:p>
    <w:p w14:paraId="12749635" w14:textId="77777777" w:rsidR="003B426C" w:rsidRPr="001C0D32" w:rsidRDefault="003B426C" w:rsidP="008261FF">
      <w:pPr>
        <w:tabs>
          <w:tab w:val="left" w:pos="1671"/>
        </w:tabs>
        <w:ind w:left="360"/>
        <w:rPr>
          <w:szCs w:val="22"/>
        </w:rPr>
      </w:pPr>
      <w:r w:rsidRPr="001C0D32">
        <w:rPr>
          <w:rFonts w:eastAsia="Calibri"/>
          <w:szCs w:val="22"/>
        </w:rPr>
        <w:t xml:space="preserve">What are your pricing objectives?  </w:t>
      </w:r>
      <w:r w:rsidRPr="001C0D32">
        <w:rPr>
          <w:szCs w:val="22"/>
        </w:rPr>
        <w:t>(</w:t>
      </w:r>
      <w:r w:rsidRPr="001C0D32">
        <w:rPr>
          <w:rFonts w:eastAsia="Calibri"/>
          <w:szCs w:val="22"/>
        </w:rPr>
        <w:t>Pricing objectives are the desired or expected result associated with a pricing strategy.  Pricing objectives must be consistent with other marketing-related objectives as well as with the firm’s overall objectives for doing business.</w:t>
      </w:r>
      <w:r w:rsidRPr="001C0D32">
        <w:rPr>
          <w:szCs w:val="22"/>
        </w:rPr>
        <w:t>)</w:t>
      </w:r>
      <w:r w:rsidRPr="001C0D32">
        <w:rPr>
          <w:rFonts w:eastAsia="Calibri"/>
          <w:szCs w:val="22"/>
        </w:rPr>
        <w:t xml:space="preserve">  </w:t>
      </w:r>
      <w:r w:rsidRPr="001C0D32">
        <w:rPr>
          <w:szCs w:val="22"/>
        </w:rPr>
        <w:t>Share your rationale for this selection.</w:t>
      </w:r>
    </w:p>
    <w:p w14:paraId="12749636" w14:textId="77777777" w:rsidR="003B426C" w:rsidRPr="001C0D32" w:rsidRDefault="003B426C" w:rsidP="008261FF">
      <w:pPr>
        <w:tabs>
          <w:tab w:val="left" w:pos="1671"/>
        </w:tabs>
        <w:ind w:left="360"/>
        <w:rPr>
          <w:szCs w:val="22"/>
        </w:rPr>
      </w:pPr>
      <w:r w:rsidRPr="001C0D32">
        <w:rPr>
          <w:szCs w:val="22"/>
        </w:rPr>
        <w:t>Review the various available pricing tactics and select a mix of tactics that you believe is the most appropriate for your offering.</w:t>
      </w:r>
    </w:p>
    <w:p w14:paraId="12749637" w14:textId="770BAA42" w:rsidR="003B426C" w:rsidRPr="008261FF" w:rsidRDefault="00861758" w:rsidP="008261FF">
      <w:pPr>
        <w:ind w:left="360"/>
        <w:rPr>
          <w:rStyle w:val="IntenseEmphasis"/>
        </w:rPr>
      </w:pPr>
      <w:r w:rsidRPr="008261FF">
        <w:rPr>
          <w:rStyle w:val="IntenseEmphasis"/>
        </w:rPr>
        <w:t xml:space="preserve">Activities </w:t>
      </w:r>
      <w:r w:rsidR="00DB6060" w:rsidRPr="008261FF">
        <w:rPr>
          <w:rStyle w:val="IntenseEmphasis"/>
        </w:rPr>
        <w:t>due</w:t>
      </w:r>
      <w:r w:rsidR="002A78AB">
        <w:rPr>
          <w:rStyle w:val="IntenseEmphasis"/>
        </w:rPr>
        <w:t xml:space="preserve"> – Friday July 24</w:t>
      </w:r>
      <w:r w:rsidR="003B426C" w:rsidRPr="008261FF">
        <w:rPr>
          <w:rStyle w:val="IntenseEmphasis"/>
        </w:rPr>
        <w:t xml:space="preserve">, </w:t>
      </w:r>
      <w:r w:rsidR="002A78AB">
        <w:rPr>
          <w:rStyle w:val="IntenseEmphasis"/>
        </w:rPr>
        <w:t>2020</w:t>
      </w:r>
      <w:r w:rsidR="003B426C" w:rsidRPr="008261FF">
        <w:rPr>
          <w:rStyle w:val="IntenseEmphasis"/>
        </w:rPr>
        <w:t xml:space="preserve"> by 11:59p.m.</w:t>
      </w:r>
    </w:p>
    <w:p w14:paraId="12749638" w14:textId="77777777" w:rsidR="003B426C" w:rsidRPr="00524F46" w:rsidRDefault="003B426C" w:rsidP="008261FF">
      <w:pPr>
        <w:pStyle w:val="NoSpacing"/>
      </w:pPr>
      <w:r w:rsidRPr="00524F46">
        <w:t>Module 12a - Practicing Pricing Decisions</w:t>
      </w:r>
    </w:p>
    <w:p w14:paraId="12749639" w14:textId="77777777" w:rsidR="003B426C" w:rsidRPr="001C0D32" w:rsidRDefault="003B426C" w:rsidP="008261FF">
      <w:pPr>
        <w:pStyle w:val="Heading3"/>
      </w:pPr>
      <w:r w:rsidRPr="001C0D32">
        <w:t>View</w:t>
      </w:r>
    </w:p>
    <w:p w14:paraId="1274963A" w14:textId="77777777" w:rsidR="003B426C" w:rsidRPr="001C0D32" w:rsidRDefault="003B426C" w:rsidP="008261FF">
      <w:pPr>
        <w:ind w:left="360"/>
        <w:rPr>
          <w:rFonts w:cstheme="minorHAnsi"/>
          <w:szCs w:val="22"/>
        </w:rPr>
      </w:pPr>
      <w:r w:rsidRPr="001C0D32">
        <w:rPr>
          <w:rFonts w:cstheme="minorHAnsi"/>
          <w:szCs w:val="22"/>
        </w:rPr>
        <w:t>Chain Pricing Video (Markup on Selling Price, Markup on Cost)</w:t>
      </w:r>
    </w:p>
    <w:p w14:paraId="1274963B" w14:textId="77777777" w:rsidR="003B426C" w:rsidRPr="001C0D32" w:rsidRDefault="003B426C" w:rsidP="008261FF">
      <w:pPr>
        <w:ind w:left="360"/>
        <w:rPr>
          <w:rFonts w:cstheme="minorHAnsi"/>
          <w:szCs w:val="22"/>
        </w:rPr>
      </w:pPr>
      <w:r w:rsidRPr="001C0D32">
        <w:rPr>
          <w:rFonts w:cstheme="minorHAnsi"/>
          <w:szCs w:val="22"/>
        </w:rPr>
        <w:t>Elasticity of Demand Video</w:t>
      </w:r>
    </w:p>
    <w:p w14:paraId="1274963C" w14:textId="77777777" w:rsidR="003B426C" w:rsidRPr="001C0D32" w:rsidRDefault="003B426C" w:rsidP="008261FF">
      <w:pPr>
        <w:ind w:left="360"/>
        <w:rPr>
          <w:rFonts w:cstheme="minorHAnsi"/>
          <w:szCs w:val="22"/>
        </w:rPr>
      </w:pPr>
      <w:r w:rsidRPr="001C0D32">
        <w:rPr>
          <w:rFonts w:cstheme="minorHAnsi"/>
          <w:szCs w:val="22"/>
        </w:rPr>
        <w:lastRenderedPageBreak/>
        <w:t>Break-even Point and Modified Break-even Point Video</w:t>
      </w:r>
    </w:p>
    <w:p w14:paraId="1274963D" w14:textId="77777777" w:rsidR="003B426C" w:rsidRPr="00524F46" w:rsidRDefault="003B426C" w:rsidP="008261FF">
      <w:pPr>
        <w:pStyle w:val="NoSpacing"/>
      </w:pPr>
      <w:r w:rsidRPr="00524F46">
        <w:t>Module 13 - Marketing Channels</w:t>
      </w:r>
    </w:p>
    <w:p w14:paraId="1274963E" w14:textId="77777777" w:rsidR="003B426C" w:rsidRPr="001C0D32" w:rsidRDefault="003B426C" w:rsidP="008261FF">
      <w:pPr>
        <w:pStyle w:val="Heading3"/>
      </w:pPr>
      <w:r w:rsidRPr="001C0D32">
        <w:t>Read</w:t>
      </w:r>
    </w:p>
    <w:p w14:paraId="1274963F" w14:textId="77777777" w:rsidR="003B426C" w:rsidRPr="001C0D32" w:rsidRDefault="003B426C" w:rsidP="008261FF">
      <w:pPr>
        <w:ind w:left="360"/>
        <w:rPr>
          <w:rFonts w:cstheme="minorHAnsi"/>
          <w:szCs w:val="22"/>
        </w:rPr>
      </w:pPr>
      <w:r w:rsidRPr="001C0D32">
        <w:rPr>
          <w:rFonts w:cstheme="minorHAnsi"/>
          <w:szCs w:val="22"/>
        </w:rPr>
        <w:t>M&amp;J Ch 15 Marketing Channels and the Supply Chain</w:t>
      </w:r>
    </w:p>
    <w:p w14:paraId="12749640" w14:textId="77777777" w:rsidR="003B426C" w:rsidRPr="001C0D32" w:rsidRDefault="003B426C" w:rsidP="008261FF">
      <w:pPr>
        <w:ind w:left="360"/>
        <w:rPr>
          <w:rFonts w:cstheme="minorHAnsi"/>
          <w:szCs w:val="22"/>
        </w:rPr>
      </w:pPr>
      <w:r w:rsidRPr="001C0D32">
        <w:rPr>
          <w:rFonts w:cstheme="minorHAnsi"/>
          <w:szCs w:val="22"/>
        </w:rPr>
        <w:t>(2e - Ch 11 Marketing Channels and Points of Customer Interface)</w:t>
      </w:r>
    </w:p>
    <w:p w14:paraId="12749641" w14:textId="77777777" w:rsidR="003B426C" w:rsidRPr="001C0D32" w:rsidRDefault="003B426C" w:rsidP="008261FF">
      <w:pPr>
        <w:pStyle w:val="Heading3"/>
      </w:pPr>
      <w:r w:rsidRPr="001C0D32">
        <w:t>View</w:t>
      </w:r>
    </w:p>
    <w:p w14:paraId="12749642" w14:textId="77777777" w:rsidR="003B426C" w:rsidRPr="001C0D32" w:rsidRDefault="003B426C" w:rsidP="008261FF">
      <w:pPr>
        <w:ind w:left="360"/>
        <w:rPr>
          <w:rFonts w:cstheme="minorHAnsi"/>
          <w:szCs w:val="22"/>
        </w:rPr>
      </w:pPr>
      <w:r w:rsidRPr="001C0D32">
        <w:rPr>
          <w:rFonts w:cstheme="minorHAnsi"/>
          <w:szCs w:val="22"/>
        </w:rPr>
        <w:t>Channel Functions Video</w:t>
      </w:r>
    </w:p>
    <w:p w14:paraId="12749643" w14:textId="77777777" w:rsidR="003B426C" w:rsidRPr="001C0D32" w:rsidRDefault="003B426C" w:rsidP="008261FF">
      <w:pPr>
        <w:ind w:left="360"/>
        <w:rPr>
          <w:rFonts w:cstheme="minorHAnsi"/>
          <w:szCs w:val="22"/>
        </w:rPr>
      </w:pPr>
      <w:r w:rsidRPr="001C0D32">
        <w:rPr>
          <w:rFonts w:cstheme="minorHAnsi"/>
          <w:szCs w:val="22"/>
        </w:rPr>
        <w:t>Disintermediation Video</w:t>
      </w:r>
    </w:p>
    <w:p w14:paraId="12749644" w14:textId="77777777" w:rsidR="003B426C" w:rsidRPr="001C0D32" w:rsidRDefault="003B426C" w:rsidP="008261FF">
      <w:pPr>
        <w:ind w:left="360"/>
        <w:rPr>
          <w:rFonts w:cstheme="minorHAnsi"/>
          <w:szCs w:val="22"/>
        </w:rPr>
      </w:pPr>
      <w:r w:rsidRPr="001C0D32">
        <w:rPr>
          <w:rFonts w:cstheme="minorHAnsi"/>
          <w:szCs w:val="22"/>
        </w:rPr>
        <w:t>Selecting Channel Approaches Video</w:t>
      </w:r>
    </w:p>
    <w:p w14:paraId="12749645" w14:textId="77777777" w:rsidR="003B426C" w:rsidRPr="001C0D32" w:rsidRDefault="003B426C" w:rsidP="008261FF">
      <w:pPr>
        <w:pStyle w:val="Heading3"/>
      </w:pPr>
      <w:r w:rsidRPr="001C0D32">
        <w:t>Module 13 Activities</w:t>
      </w:r>
    </w:p>
    <w:p w14:paraId="12749646" w14:textId="77777777" w:rsidR="003B426C" w:rsidRPr="001C0D32" w:rsidRDefault="003B426C" w:rsidP="008261FF">
      <w:pPr>
        <w:ind w:left="360"/>
        <w:rPr>
          <w:szCs w:val="22"/>
        </w:rPr>
      </w:pPr>
      <w:r w:rsidRPr="001C0D32">
        <w:rPr>
          <w:szCs w:val="22"/>
        </w:rPr>
        <w:t xml:space="preserve">Design and discuss the channel of distribution that is optimal for your product.  Discuss the intermediaries that you intend to use (if you intend to do so).  Your discussion should include:  desired distribution intensity, required control and adaptability, and channel functions requiring investment.  </w:t>
      </w:r>
    </w:p>
    <w:p w14:paraId="12749647" w14:textId="5359283B" w:rsidR="003B426C" w:rsidRPr="001C0D32" w:rsidRDefault="003B426C" w:rsidP="008261FF">
      <w:pPr>
        <w:ind w:left="360"/>
        <w:rPr>
          <w:szCs w:val="22"/>
        </w:rPr>
      </w:pPr>
      <w:r w:rsidRPr="008261FF">
        <w:rPr>
          <w:rStyle w:val="IntenseEmphasis"/>
        </w:rPr>
        <w:t xml:space="preserve">Activities </w:t>
      </w:r>
      <w:r w:rsidR="008261FF">
        <w:rPr>
          <w:rStyle w:val="IntenseEmphasis"/>
        </w:rPr>
        <w:t>d</w:t>
      </w:r>
      <w:r w:rsidRPr="008261FF">
        <w:rPr>
          <w:rStyle w:val="IntenseEmphasis"/>
        </w:rPr>
        <w:t>ue – This section should be included in your Final Ma</w:t>
      </w:r>
      <w:r w:rsidR="004D4507">
        <w:rPr>
          <w:rStyle w:val="IntenseEmphasis"/>
        </w:rPr>
        <w:t>rketing Plan (Saturday August 8</w:t>
      </w:r>
      <w:r w:rsidR="00774EE8">
        <w:rPr>
          <w:rStyle w:val="IntenseEmphasis"/>
        </w:rPr>
        <w:t>,</w:t>
      </w:r>
      <w:r w:rsidRPr="008261FF">
        <w:rPr>
          <w:rStyle w:val="IntenseEmphasis"/>
        </w:rPr>
        <w:t xml:space="preserve"> </w:t>
      </w:r>
      <w:r w:rsidR="00861758" w:rsidRPr="008261FF">
        <w:rPr>
          <w:rStyle w:val="IntenseEmphasis"/>
        </w:rPr>
        <w:t>20</w:t>
      </w:r>
      <w:r w:rsidR="004D4507">
        <w:rPr>
          <w:rStyle w:val="IntenseEmphasis"/>
        </w:rPr>
        <w:t>20</w:t>
      </w:r>
      <w:r w:rsidRPr="008261FF">
        <w:rPr>
          <w:szCs w:val="22"/>
        </w:rPr>
        <w:t>)</w:t>
      </w:r>
    </w:p>
    <w:p w14:paraId="12749648" w14:textId="77777777" w:rsidR="003B426C" w:rsidRPr="00524F46" w:rsidRDefault="003B426C" w:rsidP="008261FF">
      <w:pPr>
        <w:pStyle w:val="NoSpacing"/>
        <w:rPr>
          <w:sz w:val="20"/>
          <w:szCs w:val="20"/>
        </w:rPr>
      </w:pPr>
      <w:r w:rsidRPr="00D45F9F">
        <w:rPr>
          <w:rStyle w:val="NoSpacingChar"/>
        </w:rPr>
        <w:t>Module 14 - Points of Customer Interface</w:t>
      </w:r>
      <w:r w:rsidRPr="00524F46">
        <w:rPr>
          <w:sz w:val="20"/>
          <w:szCs w:val="20"/>
        </w:rPr>
        <w:t xml:space="preserve"> </w:t>
      </w:r>
    </w:p>
    <w:p w14:paraId="12749649" w14:textId="77777777" w:rsidR="003B426C" w:rsidRPr="001C0D32" w:rsidRDefault="003B426C" w:rsidP="008261FF">
      <w:pPr>
        <w:pStyle w:val="Heading3"/>
      </w:pPr>
      <w:r w:rsidRPr="001C0D32">
        <w:t>Read</w:t>
      </w:r>
    </w:p>
    <w:p w14:paraId="1274964A" w14:textId="77777777" w:rsidR="003B426C" w:rsidRPr="001C0D32" w:rsidRDefault="003B426C" w:rsidP="008261FF">
      <w:pPr>
        <w:ind w:left="360"/>
        <w:rPr>
          <w:rFonts w:cstheme="minorHAnsi"/>
          <w:szCs w:val="22"/>
        </w:rPr>
      </w:pPr>
      <w:r w:rsidRPr="001C0D32">
        <w:rPr>
          <w:rFonts w:cstheme="minorHAnsi"/>
          <w:szCs w:val="22"/>
        </w:rPr>
        <w:t>M&amp;J Ch 16 Points of Customer Interface</w:t>
      </w:r>
    </w:p>
    <w:p w14:paraId="1274964B" w14:textId="77777777" w:rsidR="003B426C" w:rsidRPr="001C0D32" w:rsidRDefault="003B426C" w:rsidP="008261FF">
      <w:pPr>
        <w:ind w:left="360"/>
        <w:rPr>
          <w:rFonts w:cstheme="minorHAnsi"/>
          <w:szCs w:val="22"/>
        </w:rPr>
      </w:pPr>
      <w:r w:rsidRPr="001C0D32">
        <w:rPr>
          <w:rFonts w:cstheme="minorHAnsi"/>
          <w:szCs w:val="22"/>
        </w:rPr>
        <w:t>(2e - Ch 11 Marketing Channels and Points of Customer Interface)</w:t>
      </w:r>
      <w:bookmarkStart w:id="0" w:name="_GoBack"/>
      <w:bookmarkEnd w:id="0"/>
    </w:p>
    <w:p w14:paraId="1274964C" w14:textId="77777777" w:rsidR="003B426C" w:rsidRPr="001C0D32" w:rsidRDefault="003B426C" w:rsidP="008261FF">
      <w:pPr>
        <w:pStyle w:val="Heading3"/>
      </w:pPr>
      <w:r w:rsidRPr="001C0D32">
        <w:t>View</w:t>
      </w:r>
    </w:p>
    <w:p w14:paraId="1274964D" w14:textId="77777777" w:rsidR="003B426C" w:rsidRPr="001C0D32" w:rsidRDefault="00DB6060" w:rsidP="008261FF">
      <w:pPr>
        <w:ind w:left="360"/>
        <w:rPr>
          <w:rFonts w:cstheme="minorHAnsi"/>
          <w:szCs w:val="22"/>
        </w:rPr>
      </w:pPr>
      <w:r w:rsidRPr="001C0D32">
        <w:rPr>
          <w:rFonts w:cstheme="minorHAnsi"/>
          <w:szCs w:val="22"/>
        </w:rPr>
        <w:t>First</w:t>
      </w:r>
      <w:r w:rsidR="003B426C" w:rsidRPr="001C0D32">
        <w:rPr>
          <w:rFonts w:cstheme="minorHAnsi"/>
          <w:szCs w:val="22"/>
        </w:rPr>
        <w:t xml:space="preserve"> Super Market in Texas Video</w:t>
      </w:r>
    </w:p>
    <w:p w14:paraId="1274964E" w14:textId="77777777" w:rsidR="003B426C" w:rsidRPr="001C0D32" w:rsidRDefault="003B426C" w:rsidP="008261FF">
      <w:pPr>
        <w:ind w:left="360"/>
        <w:rPr>
          <w:rFonts w:cstheme="minorHAnsi"/>
          <w:szCs w:val="22"/>
        </w:rPr>
      </w:pPr>
      <w:r w:rsidRPr="001C0D32">
        <w:rPr>
          <w:rFonts w:cstheme="minorHAnsi"/>
          <w:szCs w:val="22"/>
        </w:rPr>
        <w:t xml:space="preserve">Retailer Classification Schemes </w:t>
      </w:r>
    </w:p>
    <w:p w14:paraId="1274964F" w14:textId="77777777" w:rsidR="003B426C" w:rsidRPr="001C0D32" w:rsidRDefault="003B426C" w:rsidP="008261FF">
      <w:pPr>
        <w:ind w:left="360"/>
        <w:rPr>
          <w:rFonts w:cstheme="minorHAnsi"/>
          <w:szCs w:val="22"/>
        </w:rPr>
      </w:pPr>
      <w:r w:rsidRPr="001C0D32">
        <w:rPr>
          <w:rFonts w:cstheme="minorHAnsi"/>
          <w:szCs w:val="22"/>
        </w:rPr>
        <w:t>Food Retailer Video</w:t>
      </w:r>
    </w:p>
    <w:p w14:paraId="12749650" w14:textId="77777777" w:rsidR="003B426C" w:rsidRPr="001C0D32" w:rsidRDefault="003B426C" w:rsidP="008261FF">
      <w:pPr>
        <w:ind w:left="360"/>
        <w:rPr>
          <w:rFonts w:cstheme="minorHAnsi"/>
          <w:szCs w:val="22"/>
        </w:rPr>
      </w:pPr>
      <w:r w:rsidRPr="001C0D32">
        <w:rPr>
          <w:rFonts w:cstheme="minorHAnsi"/>
          <w:szCs w:val="22"/>
        </w:rPr>
        <w:t>General Merchandise Video</w:t>
      </w:r>
    </w:p>
    <w:p w14:paraId="12749651" w14:textId="77777777" w:rsidR="00EB6BB9" w:rsidRDefault="00EB6BB9" w:rsidP="008261FF">
      <w:pPr>
        <w:pStyle w:val="Heading3"/>
      </w:pPr>
      <w:r>
        <w:t>D</w:t>
      </w:r>
      <w:r w:rsidR="003B426C" w:rsidRPr="001C0D32">
        <w:t xml:space="preserve">eliverables </w:t>
      </w:r>
    </w:p>
    <w:p w14:paraId="12749652" w14:textId="77777777" w:rsidR="003B426C" w:rsidRPr="001C0D32" w:rsidRDefault="00EB6BB9" w:rsidP="008261FF">
      <w:pPr>
        <w:ind w:left="360"/>
        <w:rPr>
          <w:szCs w:val="22"/>
        </w:rPr>
      </w:pPr>
      <w:r>
        <w:rPr>
          <w:szCs w:val="22"/>
        </w:rPr>
        <w:t>U</w:t>
      </w:r>
      <w:r w:rsidR="003B426C" w:rsidRPr="001C0D32">
        <w:rPr>
          <w:szCs w:val="22"/>
        </w:rPr>
        <w:t xml:space="preserve">nderstanding key retail decisions.  </w:t>
      </w:r>
    </w:p>
    <w:p w14:paraId="12749653" w14:textId="77777777" w:rsidR="003B426C" w:rsidRPr="001C0D32" w:rsidRDefault="003B426C" w:rsidP="008261FF">
      <w:pPr>
        <w:pStyle w:val="Heading3"/>
      </w:pPr>
      <w:r w:rsidRPr="001C0D32">
        <w:t>Module 14 Activities</w:t>
      </w:r>
    </w:p>
    <w:p w14:paraId="12749654" w14:textId="77777777" w:rsidR="003B426C" w:rsidRPr="001C0D32" w:rsidRDefault="003B426C" w:rsidP="008261FF">
      <w:pPr>
        <w:pStyle w:val="Activity"/>
        <w:numPr>
          <w:ilvl w:val="0"/>
          <w:numId w:val="0"/>
        </w:numPr>
        <w:spacing w:after="0" w:line="240" w:lineRule="auto"/>
        <w:ind w:left="360"/>
        <w:jc w:val="left"/>
        <w:rPr>
          <w:rFonts w:asciiTheme="minorHAnsi" w:hAnsiTheme="minorHAnsi" w:cstheme="minorHAnsi"/>
          <w:sz w:val="22"/>
          <w:szCs w:val="22"/>
        </w:rPr>
      </w:pPr>
      <w:r w:rsidRPr="001C0D32">
        <w:rPr>
          <w:rFonts w:asciiTheme="minorHAnsi" w:hAnsiTheme="minorHAnsi" w:cs="Calibri"/>
          <w:sz w:val="22"/>
          <w:szCs w:val="22"/>
        </w:rPr>
        <w:t xml:space="preserve">Define the characteristics of the channel and, more specifically, determine the best approach for reaching the customer (retail, online, in-company sales force, distributors). </w:t>
      </w:r>
    </w:p>
    <w:p w14:paraId="12749655" w14:textId="367824C3" w:rsidR="003B426C" w:rsidRPr="008261FF" w:rsidRDefault="003B426C" w:rsidP="008261FF">
      <w:pPr>
        <w:ind w:left="360"/>
        <w:rPr>
          <w:rStyle w:val="IntenseEmphasis"/>
        </w:rPr>
      </w:pPr>
      <w:r w:rsidRPr="008261FF">
        <w:rPr>
          <w:rStyle w:val="IntenseEmphasis"/>
        </w:rPr>
        <w:t xml:space="preserve">Activities </w:t>
      </w:r>
      <w:r w:rsidR="008261FF">
        <w:rPr>
          <w:rStyle w:val="IntenseEmphasis"/>
        </w:rPr>
        <w:t>d</w:t>
      </w:r>
      <w:r w:rsidRPr="008261FF">
        <w:rPr>
          <w:rStyle w:val="IntenseEmphasis"/>
        </w:rPr>
        <w:t xml:space="preserve">ue – This section should be included in your Final Marketing </w:t>
      </w:r>
      <w:r w:rsidR="00861758" w:rsidRPr="008261FF">
        <w:rPr>
          <w:rStyle w:val="IntenseEmphasis"/>
        </w:rPr>
        <w:t xml:space="preserve">Plan </w:t>
      </w:r>
      <w:r w:rsidR="002A78AB">
        <w:rPr>
          <w:rStyle w:val="IntenseEmphasis"/>
        </w:rPr>
        <w:t>(Saturday August 8</w:t>
      </w:r>
      <w:r w:rsidRPr="008261FF">
        <w:rPr>
          <w:rStyle w:val="IntenseEmphasis"/>
        </w:rPr>
        <w:t xml:space="preserve">, </w:t>
      </w:r>
      <w:r w:rsidR="00774EE8">
        <w:rPr>
          <w:rStyle w:val="IntenseEmphasis"/>
        </w:rPr>
        <w:t>20</w:t>
      </w:r>
      <w:r w:rsidR="002A78AB">
        <w:rPr>
          <w:rStyle w:val="IntenseEmphasis"/>
        </w:rPr>
        <w:t>20</w:t>
      </w:r>
      <w:r w:rsidRPr="008261FF">
        <w:rPr>
          <w:rStyle w:val="IntenseEmphasis"/>
        </w:rPr>
        <w:t>).</w:t>
      </w:r>
    </w:p>
    <w:p w14:paraId="12749656" w14:textId="77777777" w:rsidR="003B426C" w:rsidRPr="00524F46" w:rsidRDefault="003B426C" w:rsidP="008261FF">
      <w:pPr>
        <w:pStyle w:val="NoSpacing"/>
        <w:rPr>
          <w:sz w:val="20"/>
          <w:szCs w:val="20"/>
        </w:rPr>
      </w:pPr>
      <w:r w:rsidRPr="00524F46">
        <w:rPr>
          <w:rStyle w:val="NoSpacingChar"/>
        </w:rPr>
        <w:t>Module 15 - Promotional Strategy, Advertising, Sales Promotion, and Public</w:t>
      </w:r>
      <w:r w:rsidRPr="00524F46">
        <w:rPr>
          <w:sz w:val="20"/>
          <w:szCs w:val="20"/>
        </w:rPr>
        <w:t xml:space="preserve"> Relations</w:t>
      </w:r>
    </w:p>
    <w:p w14:paraId="12749657" w14:textId="77777777" w:rsidR="003B426C" w:rsidRPr="001C0D32" w:rsidRDefault="003B426C" w:rsidP="008261FF">
      <w:pPr>
        <w:pStyle w:val="Heading3"/>
      </w:pPr>
      <w:r w:rsidRPr="001C0D32">
        <w:t>Read</w:t>
      </w:r>
    </w:p>
    <w:p w14:paraId="12749658" w14:textId="77777777" w:rsidR="003B426C" w:rsidRPr="001C0D32" w:rsidRDefault="003B426C" w:rsidP="008261FF">
      <w:pPr>
        <w:ind w:left="360"/>
        <w:rPr>
          <w:rFonts w:cstheme="minorHAnsi"/>
          <w:szCs w:val="22"/>
        </w:rPr>
      </w:pPr>
      <w:r w:rsidRPr="001C0D32">
        <w:rPr>
          <w:rFonts w:cstheme="minorHAnsi"/>
          <w:szCs w:val="22"/>
        </w:rPr>
        <w:t>M&amp;J Ch 17 Promotional Strategy, Advertising, Sales Promotion, and Public Relations</w:t>
      </w:r>
    </w:p>
    <w:p w14:paraId="12749659" w14:textId="77777777" w:rsidR="003B426C" w:rsidRPr="001C0D32" w:rsidRDefault="003B426C" w:rsidP="008261FF">
      <w:pPr>
        <w:ind w:left="360"/>
        <w:rPr>
          <w:rFonts w:cstheme="minorHAnsi"/>
          <w:szCs w:val="22"/>
        </w:rPr>
      </w:pPr>
      <w:r w:rsidRPr="001C0D32">
        <w:rPr>
          <w:rFonts w:cstheme="minorHAnsi"/>
          <w:szCs w:val="22"/>
        </w:rPr>
        <w:t>(2e - Ch 13 Advertising, Sales Promotion, and Public Relations)</w:t>
      </w:r>
    </w:p>
    <w:p w14:paraId="1274965A" w14:textId="77777777" w:rsidR="003B426C" w:rsidRPr="001C0D32" w:rsidRDefault="003B426C" w:rsidP="008261FF">
      <w:pPr>
        <w:pStyle w:val="Heading3"/>
      </w:pPr>
      <w:r w:rsidRPr="001C0D32">
        <w:t>View</w:t>
      </w:r>
    </w:p>
    <w:p w14:paraId="1274965B" w14:textId="77777777" w:rsidR="003B426C" w:rsidRPr="001C0D32" w:rsidRDefault="003B426C" w:rsidP="008261FF">
      <w:pPr>
        <w:ind w:left="360"/>
        <w:rPr>
          <w:rFonts w:cstheme="minorHAnsi"/>
          <w:szCs w:val="22"/>
        </w:rPr>
      </w:pPr>
      <w:r w:rsidRPr="001C0D32">
        <w:rPr>
          <w:rFonts w:cstheme="minorHAnsi"/>
          <w:szCs w:val="22"/>
        </w:rPr>
        <w:t>IMC Video (Albuquerque Experience)</w:t>
      </w:r>
    </w:p>
    <w:p w14:paraId="1274965C" w14:textId="77777777" w:rsidR="003B426C" w:rsidRPr="001C0D32" w:rsidRDefault="003B426C" w:rsidP="008261FF">
      <w:pPr>
        <w:ind w:left="360"/>
        <w:rPr>
          <w:rFonts w:cstheme="minorHAnsi"/>
          <w:szCs w:val="22"/>
        </w:rPr>
      </w:pPr>
      <w:r w:rsidRPr="001C0D32">
        <w:rPr>
          <w:rFonts w:cstheme="minorHAnsi"/>
          <w:szCs w:val="22"/>
        </w:rPr>
        <w:t>Push and Pull Strategy Video</w:t>
      </w:r>
    </w:p>
    <w:p w14:paraId="1274965D" w14:textId="77777777" w:rsidR="003B426C" w:rsidRPr="001C0D32" w:rsidRDefault="003B426C" w:rsidP="008261FF">
      <w:pPr>
        <w:ind w:left="360"/>
        <w:rPr>
          <w:rFonts w:cstheme="minorHAnsi"/>
          <w:szCs w:val="22"/>
        </w:rPr>
      </w:pPr>
      <w:r w:rsidRPr="001C0D32">
        <w:rPr>
          <w:rFonts w:cstheme="minorHAnsi"/>
          <w:szCs w:val="22"/>
        </w:rPr>
        <w:t>Hierarchy of Effects Model Video</w:t>
      </w:r>
    </w:p>
    <w:p w14:paraId="1274965E" w14:textId="77777777" w:rsidR="003B426C" w:rsidRPr="001C0D32" w:rsidRDefault="003B426C" w:rsidP="008261FF">
      <w:pPr>
        <w:ind w:left="360"/>
        <w:rPr>
          <w:rFonts w:cstheme="minorHAnsi"/>
          <w:szCs w:val="22"/>
        </w:rPr>
      </w:pPr>
      <w:r w:rsidRPr="001C0D32">
        <w:rPr>
          <w:rFonts w:cstheme="minorHAnsi"/>
          <w:szCs w:val="22"/>
        </w:rPr>
        <w:t>Promotional Budget Video</w:t>
      </w:r>
    </w:p>
    <w:p w14:paraId="1274965F" w14:textId="77777777" w:rsidR="003B426C" w:rsidRPr="001C0D32" w:rsidRDefault="003B426C" w:rsidP="008261FF">
      <w:pPr>
        <w:ind w:left="360"/>
        <w:rPr>
          <w:rFonts w:cstheme="minorHAnsi"/>
          <w:szCs w:val="22"/>
        </w:rPr>
      </w:pPr>
      <w:r w:rsidRPr="001C0D32">
        <w:rPr>
          <w:rFonts w:cstheme="minorHAnsi"/>
          <w:szCs w:val="22"/>
        </w:rPr>
        <w:t>Advertising Appeals Video</w:t>
      </w:r>
    </w:p>
    <w:p w14:paraId="12749660" w14:textId="77777777" w:rsidR="003B426C" w:rsidRPr="001C0D32" w:rsidRDefault="003B426C" w:rsidP="008261FF">
      <w:pPr>
        <w:ind w:left="360"/>
        <w:rPr>
          <w:rFonts w:cstheme="minorHAnsi"/>
          <w:szCs w:val="22"/>
        </w:rPr>
      </w:pPr>
      <w:r w:rsidRPr="001C0D32">
        <w:rPr>
          <w:rFonts w:cstheme="minorHAnsi"/>
          <w:szCs w:val="22"/>
        </w:rPr>
        <w:t>Common Approaches to Advertising Execution Video</w:t>
      </w:r>
    </w:p>
    <w:p w14:paraId="12749661" w14:textId="77777777" w:rsidR="003B426C" w:rsidRPr="001C0D32" w:rsidRDefault="003B426C" w:rsidP="008261FF">
      <w:pPr>
        <w:ind w:left="360"/>
        <w:rPr>
          <w:rFonts w:cstheme="minorHAnsi"/>
          <w:szCs w:val="22"/>
        </w:rPr>
      </w:pPr>
      <w:r w:rsidRPr="001C0D32">
        <w:rPr>
          <w:rFonts w:cstheme="minorHAnsi"/>
          <w:szCs w:val="22"/>
        </w:rPr>
        <w:t>Pros and Cons of Key Advertising Media Video</w:t>
      </w:r>
    </w:p>
    <w:p w14:paraId="12749662" w14:textId="77777777" w:rsidR="003B426C" w:rsidRPr="001C0D32" w:rsidRDefault="003B426C" w:rsidP="008261FF">
      <w:pPr>
        <w:ind w:left="360"/>
        <w:rPr>
          <w:rFonts w:cstheme="minorHAnsi"/>
          <w:szCs w:val="22"/>
        </w:rPr>
      </w:pPr>
      <w:r w:rsidRPr="001C0D32">
        <w:rPr>
          <w:rFonts w:cstheme="minorHAnsi"/>
          <w:szCs w:val="22"/>
        </w:rPr>
        <w:t>Sales Promotion Video</w:t>
      </w:r>
    </w:p>
    <w:p w14:paraId="12749663" w14:textId="77777777" w:rsidR="003B426C" w:rsidRPr="001C0D32" w:rsidRDefault="00EB6BB9" w:rsidP="008261FF">
      <w:pPr>
        <w:pStyle w:val="Heading3"/>
      </w:pPr>
      <w:r>
        <w:t>D</w:t>
      </w:r>
      <w:r w:rsidR="003B426C" w:rsidRPr="001C0D32">
        <w:t>eliverables</w:t>
      </w:r>
    </w:p>
    <w:p w14:paraId="12749664" w14:textId="77777777" w:rsidR="003B426C" w:rsidRPr="001C0D32" w:rsidRDefault="003B426C" w:rsidP="008261FF">
      <w:pPr>
        <w:ind w:left="360"/>
        <w:rPr>
          <w:szCs w:val="22"/>
        </w:rPr>
      </w:pPr>
      <w:r w:rsidRPr="001C0D32">
        <w:rPr>
          <w:szCs w:val="22"/>
        </w:rPr>
        <w:t>Understanding and developing various elements of the promotion mix.</w:t>
      </w:r>
    </w:p>
    <w:p w14:paraId="12749665" w14:textId="77777777" w:rsidR="003B426C" w:rsidRPr="001C0D32" w:rsidRDefault="003B426C" w:rsidP="008261FF">
      <w:pPr>
        <w:ind w:left="360"/>
        <w:rPr>
          <w:szCs w:val="22"/>
        </w:rPr>
      </w:pPr>
      <w:r w:rsidRPr="001C0D32">
        <w:rPr>
          <w:szCs w:val="22"/>
        </w:rPr>
        <w:t>Understanding the marketing manager’s role in developing promotional strategy and the promotion process.</w:t>
      </w:r>
    </w:p>
    <w:p w14:paraId="12749666" w14:textId="77777777" w:rsidR="003B426C" w:rsidRPr="001C0D32" w:rsidRDefault="003B426C" w:rsidP="008261FF">
      <w:pPr>
        <w:pStyle w:val="Heading3"/>
      </w:pPr>
      <w:r w:rsidRPr="001C0D32">
        <w:lastRenderedPageBreak/>
        <w:t>Module 15 Activities</w:t>
      </w:r>
    </w:p>
    <w:p w14:paraId="12749667" w14:textId="77777777" w:rsidR="003B426C" w:rsidRPr="001C0D32" w:rsidRDefault="003B426C" w:rsidP="008261FF">
      <w:pPr>
        <w:ind w:left="360"/>
        <w:rPr>
          <w:szCs w:val="22"/>
        </w:rPr>
      </w:pPr>
      <w:r w:rsidRPr="001C0D32">
        <w:rPr>
          <w:szCs w:val="22"/>
        </w:rPr>
        <w:t xml:space="preserve">Develop goals for the following appropriate areas and suggest just how you intend to accomplish the selected goals (you need not use all activities):  </w:t>
      </w:r>
    </w:p>
    <w:p w14:paraId="12749668" w14:textId="77777777" w:rsidR="003B426C" w:rsidRPr="001C0D32" w:rsidRDefault="003B426C" w:rsidP="008261FF">
      <w:pPr>
        <w:ind w:left="360"/>
        <w:rPr>
          <w:szCs w:val="22"/>
        </w:rPr>
      </w:pPr>
      <w:r w:rsidRPr="001C0D32">
        <w:rPr>
          <w:szCs w:val="22"/>
        </w:rPr>
        <w:t>Advertising Sales promotion</w:t>
      </w:r>
    </w:p>
    <w:p w14:paraId="12749669" w14:textId="77777777" w:rsidR="003B426C" w:rsidRPr="001C0D32" w:rsidRDefault="003B426C" w:rsidP="008261FF">
      <w:pPr>
        <w:ind w:left="360"/>
        <w:rPr>
          <w:szCs w:val="22"/>
        </w:rPr>
      </w:pPr>
      <w:r w:rsidRPr="001C0D32">
        <w:rPr>
          <w:szCs w:val="22"/>
        </w:rPr>
        <w:t>Public relations</w:t>
      </w:r>
    </w:p>
    <w:p w14:paraId="1274966A" w14:textId="77777777" w:rsidR="003B426C" w:rsidRPr="001C0D32" w:rsidRDefault="003B426C" w:rsidP="008261FF">
      <w:pPr>
        <w:ind w:left="360"/>
        <w:rPr>
          <w:szCs w:val="22"/>
        </w:rPr>
      </w:pPr>
      <w:r w:rsidRPr="001C0D32">
        <w:rPr>
          <w:szCs w:val="22"/>
        </w:rPr>
        <w:t>Personal selling</w:t>
      </w:r>
    </w:p>
    <w:p w14:paraId="1274966B" w14:textId="77777777" w:rsidR="003B426C" w:rsidRPr="001C0D32" w:rsidRDefault="003B426C" w:rsidP="008261FF">
      <w:pPr>
        <w:tabs>
          <w:tab w:val="left" w:pos="5580"/>
        </w:tabs>
        <w:ind w:left="360"/>
        <w:rPr>
          <w:szCs w:val="22"/>
        </w:rPr>
      </w:pPr>
      <w:r w:rsidRPr="001C0D32">
        <w:rPr>
          <w:szCs w:val="22"/>
        </w:rPr>
        <w:t>Direct marketing</w:t>
      </w:r>
    </w:p>
    <w:p w14:paraId="1274966C" w14:textId="77777777" w:rsidR="003B426C" w:rsidRPr="001C0D32" w:rsidRDefault="003B426C" w:rsidP="008261FF">
      <w:pPr>
        <w:ind w:left="360"/>
        <w:rPr>
          <w:szCs w:val="22"/>
        </w:rPr>
      </w:pPr>
      <w:r w:rsidRPr="001C0D32">
        <w:rPr>
          <w:szCs w:val="22"/>
        </w:rPr>
        <w:t>Interactive marketing</w:t>
      </w:r>
    </w:p>
    <w:p w14:paraId="1274966D" w14:textId="6A5BDF46" w:rsidR="003B426C" w:rsidRPr="008261FF" w:rsidRDefault="00861758" w:rsidP="008261FF">
      <w:pPr>
        <w:ind w:left="360"/>
        <w:rPr>
          <w:rStyle w:val="IntenseEmphasis"/>
        </w:rPr>
      </w:pPr>
      <w:r w:rsidRPr="008261FF">
        <w:rPr>
          <w:rStyle w:val="IntenseEmphasis"/>
        </w:rPr>
        <w:t xml:space="preserve">Activity </w:t>
      </w:r>
      <w:r w:rsidR="00DB6060" w:rsidRPr="008261FF">
        <w:rPr>
          <w:rStyle w:val="IntenseEmphasis"/>
        </w:rPr>
        <w:t>due</w:t>
      </w:r>
      <w:r w:rsidR="00774EE8">
        <w:rPr>
          <w:rStyle w:val="IntenseEmphasis"/>
        </w:rPr>
        <w:t xml:space="preserve"> – Friday </w:t>
      </w:r>
      <w:r w:rsidR="002A78AB">
        <w:rPr>
          <w:rStyle w:val="IntenseEmphasis"/>
        </w:rPr>
        <w:t>July</w:t>
      </w:r>
      <w:r w:rsidR="00774EE8">
        <w:rPr>
          <w:rStyle w:val="IntenseEmphasis"/>
        </w:rPr>
        <w:t xml:space="preserve"> </w:t>
      </w:r>
      <w:r w:rsidR="002A78AB">
        <w:rPr>
          <w:rStyle w:val="IntenseEmphasis"/>
        </w:rPr>
        <w:t>31</w:t>
      </w:r>
      <w:r w:rsidR="003B426C" w:rsidRPr="008261FF">
        <w:rPr>
          <w:rStyle w:val="IntenseEmphasis"/>
        </w:rPr>
        <w:t xml:space="preserve">, </w:t>
      </w:r>
      <w:r w:rsidR="00774EE8">
        <w:rPr>
          <w:rStyle w:val="IntenseEmphasis"/>
        </w:rPr>
        <w:t>20</w:t>
      </w:r>
      <w:r w:rsidR="002A78AB">
        <w:rPr>
          <w:rStyle w:val="IntenseEmphasis"/>
        </w:rPr>
        <w:t>20</w:t>
      </w:r>
      <w:r w:rsidR="003B426C" w:rsidRPr="008261FF">
        <w:rPr>
          <w:rStyle w:val="IntenseEmphasis"/>
        </w:rPr>
        <w:t xml:space="preserve"> by 11:59p.m.</w:t>
      </w:r>
    </w:p>
    <w:p w14:paraId="1274966E" w14:textId="77777777" w:rsidR="003B426C" w:rsidRPr="00524F46" w:rsidRDefault="00725A7E" w:rsidP="008261FF">
      <w:pPr>
        <w:pStyle w:val="NoSpacing"/>
      </w:pPr>
      <w:r w:rsidRPr="00524F46">
        <w:t>Module 16 – Personal Selling</w:t>
      </w:r>
    </w:p>
    <w:p w14:paraId="1274966F" w14:textId="77777777" w:rsidR="00725A7E" w:rsidRPr="001C0D32" w:rsidRDefault="00725A7E" w:rsidP="008261FF">
      <w:pPr>
        <w:pStyle w:val="Heading3"/>
      </w:pPr>
      <w:r w:rsidRPr="001C0D32">
        <w:t>Read</w:t>
      </w:r>
    </w:p>
    <w:p w14:paraId="12749670" w14:textId="77777777" w:rsidR="00725A7E" w:rsidRPr="001C0D32" w:rsidRDefault="00725A7E" w:rsidP="008261FF">
      <w:pPr>
        <w:ind w:left="360"/>
        <w:rPr>
          <w:rFonts w:cstheme="minorHAnsi"/>
          <w:szCs w:val="22"/>
        </w:rPr>
      </w:pPr>
      <w:r w:rsidRPr="001C0D32">
        <w:rPr>
          <w:rFonts w:cstheme="minorHAnsi"/>
          <w:szCs w:val="22"/>
        </w:rPr>
        <w:t>M&amp;J Ch 18 Personal Selling, Direct Marketing, and Interactive Marketing</w:t>
      </w:r>
    </w:p>
    <w:p w14:paraId="12749671" w14:textId="77777777" w:rsidR="00725A7E" w:rsidRPr="001C0D32" w:rsidRDefault="00725A7E" w:rsidP="008261FF">
      <w:pPr>
        <w:ind w:left="360"/>
        <w:rPr>
          <w:rFonts w:cstheme="minorHAnsi"/>
          <w:szCs w:val="22"/>
        </w:rPr>
      </w:pPr>
      <w:r w:rsidRPr="001C0D32">
        <w:rPr>
          <w:rFonts w:cstheme="minorHAnsi"/>
          <w:szCs w:val="22"/>
        </w:rPr>
        <w:t>(2e - Ch 14 Personal Selling, Direct Marketing, and Interactive Marketing)</w:t>
      </w:r>
    </w:p>
    <w:p w14:paraId="12749672" w14:textId="77777777" w:rsidR="00725A7E" w:rsidRPr="001C0D32" w:rsidRDefault="00725A7E" w:rsidP="008261FF">
      <w:pPr>
        <w:pStyle w:val="Heading3"/>
      </w:pPr>
      <w:r w:rsidRPr="001C0D32">
        <w:t>View</w:t>
      </w:r>
    </w:p>
    <w:p w14:paraId="12749673" w14:textId="77777777" w:rsidR="00725A7E" w:rsidRPr="001C0D32" w:rsidRDefault="00725A7E" w:rsidP="008261FF">
      <w:pPr>
        <w:ind w:left="360"/>
        <w:rPr>
          <w:rFonts w:cstheme="minorHAnsi"/>
          <w:szCs w:val="22"/>
        </w:rPr>
      </w:pPr>
      <w:r w:rsidRPr="001C0D32">
        <w:rPr>
          <w:rFonts w:cstheme="minorHAnsi"/>
          <w:szCs w:val="22"/>
        </w:rPr>
        <w:t>Advantages of Personal Selling Video</w:t>
      </w:r>
    </w:p>
    <w:p w14:paraId="12749674" w14:textId="77777777" w:rsidR="00725A7E" w:rsidRPr="001C0D32" w:rsidRDefault="00725A7E" w:rsidP="008261FF">
      <w:pPr>
        <w:ind w:left="360"/>
        <w:rPr>
          <w:rFonts w:cstheme="minorHAnsi"/>
          <w:szCs w:val="22"/>
        </w:rPr>
      </w:pPr>
      <w:r w:rsidRPr="001C0D32">
        <w:rPr>
          <w:rFonts w:cstheme="minorHAnsi"/>
          <w:szCs w:val="22"/>
        </w:rPr>
        <w:t>Key Success Factors Video</w:t>
      </w:r>
    </w:p>
    <w:p w14:paraId="12749675" w14:textId="77777777" w:rsidR="00725A7E" w:rsidRPr="001C0D32" w:rsidRDefault="00725A7E" w:rsidP="008261FF">
      <w:pPr>
        <w:ind w:left="360"/>
        <w:rPr>
          <w:rFonts w:cstheme="minorHAnsi"/>
          <w:szCs w:val="22"/>
        </w:rPr>
      </w:pPr>
      <w:r w:rsidRPr="001C0D32">
        <w:rPr>
          <w:rFonts w:cstheme="minorHAnsi"/>
          <w:szCs w:val="22"/>
        </w:rPr>
        <w:t>The Personal Selling Process Video (Prospecting, Qualifying Prospect, Approach, Need Identification, Idea Delivery, Customer Objections, Customer Commitment, Follow-up)</w:t>
      </w:r>
    </w:p>
    <w:p w14:paraId="12749676" w14:textId="77777777" w:rsidR="00EB6BB9" w:rsidRDefault="00EB6BB9" w:rsidP="008261FF">
      <w:pPr>
        <w:pStyle w:val="Heading3"/>
      </w:pPr>
      <w:r>
        <w:t>D</w:t>
      </w:r>
      <w:r w:rsidR="00725A7E" w:rsidRPr="001C0D32">
        <w:t xml:space="preserve">eliverables </w:t>
      </w:r>
    </w:p>
    <w:p w14:paraId="12749677" w14:textId="77777777" w:rsidR="00725A7E" w:rsidRPr="001C0D32" w:rsidRDefault="00EB6BB9" w:rsidP="008261FF">
      <w:pPr>
        <w:ind w:left="360"/>
        <w:rPr>
          <w:szCs w:val="22"/>
        </w:rPr>
      </w:pPr>
      <w:r>
        <w:rPr>
          <w:szCs w:val="22"/>
        </w:rPr>
        <w:t>A</w:t>
      </w:r>
      <w:r w:rsidR="00725A7E" w:rsidRPr="001C0D32">
        <w:rPr>
          <w:szCs w:val="22"/>
        </w:rPr>
        <w:t>bility to develop an effective interpersonal communications strategy.</w:t>
      </w:r>
    </w:p>
    <w:p w14:paraId="12749678" w14:textId="77777777" w:rsidR="00725A7E" w:rsidRPr="001C0D32" w:rsidRDefault="00725A7E" w:rsidP="008261FF">
      <w:pPr>
        <w:pStyle w:val="Heading3"/>
      </w:pPr>
      <w:r w:rsidRPr="001C0D32">
        <w:t>Module 16 Activities</w:t>
      </w:r>
    </w:p>
    <w:p w14:paraId="12749679" w14:textId="77777777" w:rsidR="00725A7E" w:rsidRPr="001C0D32" w:rsidRDefault="00725A7E" w:rsidP="008261FF">
      <w:pPr>
        <w:ind w:left="360"/>
        <w:rPr>
          <w:szCs w:val="22"/>
        </w:rPr>
      </w:pPr>
      <w:r w:rsidRPr="001C0D32">
        <w:rPr>
          <w:szCs w:val="22"/>
        </w:rPr>
        <w:t xml:space="preserve">FAB your product.  Develop a FAB table with at least five features.  Please note that you should have </w:t>
      </w:r>
      <w:r w:rsidRPr="001C0D32">
        <w:rPr>
          <w:szCs w:val="22"/>
          <w:u w:val="single"/>
        </w:rPr>
        <w:t>multiple benefits</w:t>
      </w:r>
      <w:r w:rsidRPr="001C0D32">
        <w:rPr>
          <w:szCs w:val="22"/>
        </w:rPr>
        <w:t xml:space="preserve"> for each feature.  What are some objections you would expect to hear from your customer?  Discuss how </w:t>
      </w:r>
      <w:r w:rsidR="00DB6060" w:rsidRPr="001C0D32">
        <w:rPr>
          <w:szCs w:val="22"/>
        </w:rPr>
        <w:t>you will</w:t>
      </w:r>
      <w:r w:rsidRPr="001C0D32">
        <w:rPr>
          <w:szCs w:val="22"/>
        </w:rPr>
        <w:t xml:space="preserve"> respond to each objection</w:t>
      </w:r>
    </w:p>
    <w:p w14:paraId="1274967A" w14:textId="650EBB39" w:rsidR="00725A7E" w:rsidRPr="008261FF" w:rsidRDefault="00861758" w:rsidP="008261FF">
      <w:pPr>
        <w:ind w:left="360"/>
        <w:rPr>
          <w:rStyle w:val="IntenseEmphasis"/>
        </w:rPr>
      </w:pPr>
      <w:r w:rsidRPr="008261FF">
        <w:rPr>
          <w:rStyle w:val="IntenseEmphasis"/>
        </w:rPr>
        <w:t xml:space="preserve">Activities </w:t>
      </w:r>
      <w:r w:rsidR="00DB6060" w:rsidRPr="008261FF">
        <w:rPr>
          <w:rStyle w:val="IntenseEmphasis"/>
        </w:rPr>
        <w:t>due</w:t>
      </w:r>
      <w:r w:rsidR="002A78AB">
        <w:rPr>
          <w:rStyle w:val="IntenseEmphasis"/>
        </w:rPr>
        <w:t xml:space="preserve"> –Monday August 3</w:t>
      </w:r>
      <w:r w:rsidR="00725A7E" w:rsidRPr="008261FF">
        <w:rPr>
          <w:rStyle w:val="IntenseEmphasis"/>
        </w:rPr>
        <w:t xml:space="preserve">, </w:t>
      </w:r>
      <w:r w:rsidR="002A78AB">
        <w:rPr>
          <w:rStyle w:val="IntenseEmphasis"/>
        </w:rPr>
        <w:t>2020</w:t>
      </w:r>
      <w:r w:rsidR="00725A7E" w:rsidRPr="008261FF">
        <w:rPr>
          <w:rStyle w:val="IntenseEmphasis"/>
        </w:rPr>
        <w:t xml:space="preserve"> by 11:59p.m.</w:t>
      </w:r>
    </w:p>
    <w:p w14:paraId="1274967B" w14:textId="77777777" w:rsidR="00725A7E" w:rsidRPr="00524F46" w:rsidRDefault="00725A7E" w:rsidP="008261FF">
      <w:pPr>
        <w:pStyle w:val="NoSpacing"/>
      </w:pPr>
      <w:r w:rsidRPr="00524F46">
        <w:t>Module 17 - The Global Marketplace</w:t>
      </w:r>
    </w:p>
    <w:p w14:paraId="1274967C" w14:textId="77777777" w:rsidR="00725A7E" w:rsidRPr="001C0D32" w:rsidRDefault="00725A7E" w:rsidP="008261FF">
      <w:pPr>
        <w:pStyle w:val="Heading3"/>
      </w:pPr>
      <w:r w:rsidRPr="001C0D32">
        <w:t>Read</w:t>
      </w:r>
    </w:p>
    <w:p w14:paraId="1274967D" w14:textId="77777777" w:rsidR="00725A7E" w:rsidRPr="001C0D32" w:rsidRDefault="00725A7E" w:rsidP="008261FF">
      <w:pPr>
        <w:ind w:left="360"/>
        <w:rPr>
          <w:rFonts w:cstheme="minorHAnsi"/>
          <w:szCs w:val="22"/>
        </w:rPr>
      </w:pPr>
      <w:r w:rsidRPr="001C0D32">
        <w:rPr>
          <w:rFonts w:cstheme="minorHAnsi"/>
          <w:szCs w:val="22"/>
        </w:rPr>
        <w:t>M&amp;J Ch 3 The Global Marketplace</w:t>
      </w:r>
    </w:p>
    <w:p w14:paraId="1274967E" w14:textId="77777777" w:rsidR="00725A7E" w:rsidRPr="001C0D32" w:rsidRDefault="00725A7E" w:rsidP="008261FF">
      <w:pPr>
        <w:ind w:left="360"/>
        <w:rPr>
          <w:rFonts w:cstheme="minorHAnsi"/>
          <w:szCs w:val="22"/>
        </w:rPr>
      </w:pPr>
      <w:r w:rsidRPr="001C0D32">
        <w:rPr>
          <w:rFonts w:cstheme="minorHAnsi"/>
          <w:szCs w:val="22"/>
        </w:rPr>
        <w:t>(2e - Ch 15 The Global Marketplace)</w:t>
      </w:r>
    </w:p>
    <w:p w14:paraId="1274967F" w14:textId="77777777" w:rsidR="00725A7E" w:rsidRPr="001C0D32" w:rsidRDefault="00725A7E" w:rsidP="008261FF">
      <w:pPr>
        <w:pStyle w:val="Heading3"/>
      </w:pPr>
      <w:r w:rsidRPr="001C0D32">
        <w:t>View</w:t>
      </w:r>
    </w:p>
    <w:p w14:paraId="12749680" w14:textId="77777777" w:rsidR="00725A7E" w:rsidRPr="001C0D32" w:rsidRDefault="00725A7E" w:rsidP="008261FF">
      <w:pPr>
        <w:ind w:left="360"/>
        <w:rPr>
          <w:rFonts w:cstheme="minorHAnsi"/>
          <w:szCs w:val="22"/>
        </w:rPr>
      </w:pPr>
      <w:r w:rsidRPr="001C0D32">
        <w:rPr>
          <w:rFonts w:cstheme="minorHAnsi"/>
          <w:szCs w:val="22"/>
        </w:rPr>
        <w:t>Market Entry Strategies Video</w:t>
      </w:r>
    </w:p>
    <w:p w14:paraId="12749681" w14:textId="77777777" w:rsidR="00725A7E" w:rsidRPr="001C0D32" w:rsidRDefault="00725A7E" w:rsidP="008261FF">
      <w:pPr>
        <w:ind w:left="360"/>
        <w:rPr>
          <w:rFonts w:cstheme="minorHAnsi"/>
          <w:szCs w:val="22"/>
        </w:rPr>
      </w:pPr>
      <w:r w:rsidRPr="001C0D32">
        <w:rPr>
          <w:rFonts w:cstheme="minorHAnsi"/>
          <w:szCs w:val="22"/>
        </w:rPr>
        <w:t>Internationalization vs. Internalization Video</w:t>
      </w:r>
    </w:p>
    <w:p w14:paraId="12749682" w14:textId="77777777" w:rsidR="00524F46" w:rsidRPr="001C0D32" w:rsidRDefault="00EB6BB9" w:rsidP="008261FF">
      <w:pPr>
        <w:pStyle w:val="Heading3"/>
      </w:pPr>
      <w:r>
        <w:t>D</w:t>
      </w:r>
      <w:r w:rsidR="00524F46" w:rsidRPr="001C0D32">
        <w:t>eliverables</w:t>
      </w:r>
    </w:p>
    <w:p w14:paraId="12749683" w14:textId="77777777" w:rsidR="00524F46" w:rsidRPr="001C0D32" w:rsidRDefault="00524F46" w:rsidP="008261FF">
      <w:pPr>
        <w:ind w:left="360"/>
        <w:rPr>
          <w:szCs w:val="22"/>
        </w:rPr>
      </w:pPr>
      <w:r w:rsidRPr="001C0D32">
        <w:rPr>
          <w:szCs w:val="22"/>
        </w:rPr>
        <w:t>Sources of international and global information.</w:t>
      </w:r>
    </w:p>
    <w:p w14:paraId="12749684" w14:textId="77777777" w:rsidR="00524F46" w:rsidRPr="001C0D32" w:rsidRDefault="00524F46" w:rsidP="008261FF">
      <w:pPr>
        <w:ind w:left="360"/>
        <w:rPr>
          <w:szCs w:val="22"/>
        </w:rPr>
      </w:pPr>
      <w:r w:rsidRPr="001C0D32">
        <w:rPr>
          <w:szCs w:val="22"/>
        </w:rPr>
        <w:t>An understanding of the challenges facing international expansion.</w:t>
      </w:r>
    </w:p>
    <w:p w14:paraId="12749685" w14:textId="77777777" w:rsidR="00524F46" w:rsidRPr="00524F46" w:rsidRDefault="00524F46" w:rsidP="008261FF">
      <w:pPr>
        <w:pStyle w:val="NoSpacing"/>
      </w:pPr>
      <w:r w:rsidRPr="00524F46">
        <w:t>Module 18 - Marketing Dashboard</w:t>
      </w:r>
    </w:p>
    <w:p w14:paraId="12749686" w14:textId="77777777" w:rsidR="00524F46" w:rsidRPr="001C0D32" w:rsidRDefault="00524F46" w:rsidP="008261FF">
      <w:pPr>
        <w:pStyle w:val="Heading3"/>
      </w:pPr>
      <w:r w:rsidRPr="001C0D32">
        <w:t>Read</w:t>
      </w:r>
    </w:p>
    <w:p w14:paraId="12749687" w14:textId="77777777" w:rsidR="00524F46" w:rsidRPr="001C0D32" w:rsidRDefault="00524F46" w:rsidP="008261FF">
      <w:pPr>
        <w:ind w:left="360"/>
        <w:rPr>
          <w:rFonts w:cstheme="minorHAnsi"/>
          <w:szCs w:val="22"/>
        </w:rPr>
      </w:pPr>
      <w:r w:rsidRPr="001C0D32">
        <w:rPr>
          <w:rFonts w:cstheme="minorHAnsi"/>
          <w:szCs w:val="22"/>
        </w:rPr>
        <w:t>M&amp;J Ch 19 Marketing Dashboard</w:t>
      </w:r>
    </w:p>
    <w:p w14:paraId="12749688" w14:textId="77777777" w:rsidR="00524F46" w:rsidRPr="001C0D32" w:rsidRDefault="00524F46" w:rsidP="008261FF">
      <w:pPr>
        <w:ind w:left="360"/>
        <w:rPr>
          <w:rFonts w:cstheme="minorHAnsi"/>
          <w:szCs w:val="22"/>
        </w:rPr>
      </w:pPr>
      <w:r w:rsidRPr="001C0D32">
        <w:rPr>
          <w:rFonts w:cstheme="minorHAnsi"/>
          <w:szCs w:val="22"/>
        </w:rPr>
        <w:t>(2e - Ch 16 Metrics for Measuring Marketing Performance)</w:t>
      </w:r>
    </w:p>
    <w:p w14:paraId="12749689" w14:textId="77777777" w:rsidR="00524F46" w:rsidRPr="001C0D32" w:rsidRDefault="00D54CA9" w:rsidP="008261FF">
      <w:pPr>
        <w:pStyle w:val="Heading3"/>
      </w:pPr>
      <w:r>
        <w:t>D</w:t>
      </w:r>
      <w:r w:rsidR="00524F46" w:rsidRPr="001C0D32">
        <w:t>eliverables</w:t>
      </w:r>
    </w:p>
    <w:p w14:paraId="1274968A" w14:textId="77777777" w:rsidR="00524F46" w:rsidRPr="001C0D32" w:rsidRDefault="00524F46"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theme="minorHAnsi"/>
          <w:sz w:val="22"/>
        </w:rPr>
        <w:t xml:space="preserve">Identifying </w:t>
      </w:r>
      <w:r w:rsidRPr="001C0D32">
        <w:rPr>
          <w:rFonts w:asciiTheme="minorHAnsi" w:hAnsiTheme="minorHAnsi" w:cs="Calibri"/>
          <w:sz w:val="22"/>
        </w:rPr>
        <w:t>key marketing metrics</w:t>
      </w:r>
      <w:r w:rsidRPr="001C0D32">
        <w:rPr>
          <w:rFonts w:asciiTheme="minorHAnsi" w:hAnsiTheme="minorHAnsi" w:cstheme="minorHAnsi"/>
          <w:sz w:val="22"/>
        </w:rPr>
        <w:t xml:space="preserve"> and developing</w:t>
      </w:r>
      <w:r w:rsidRPr="001C0D32">
        <w:rPr>
          <w:rFonts w:asciiTheme="minorHAnsi" w:hAnsiTheme="minorHAnsi" w:cs="Calibri"/>
          <w:sz w:val="22"/>
        </w:rPr>
        <w:t xml:space="preserve"> a marketing dashboard.</w:t>
      </w:r>
    </w:p>
    <w:p w14:paraId="1274968B" w14:textId="77777777" w:rsidR="00524F46" w:rsidRPr="001C0D32" w:rsidRDefault="00524F46"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Developed detailed action plans in support of the overall marketing plan.</w:t>
      </w:r>
    </w:p>
    <w:p w14:paraId="1274968C" w14:textId="77777777" w:rsidR="00524F46" w:rsidRPr="001C0D32" w:rsidRDefault="00524F46"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Decided on an appropriate combination of forecasting approaches.</w:t>
      </w:r>
    </w:p>
    <w:p w14:paraId="1274968D" w14:textId="77777777" w:rsidR="00524F46" w:rsidRPr="001C0D32" w:rsidRDefault="00524F46" w:rsidP="008261FF">
      <w:pPr>
        <w:pStyle w:val="Bullets"/>
        <w:numPr>
          <w:ilvl w:val="0"/>
          <w:numId w:val="0"/>
        </w:numPr>
        <w:spacing w:after="0"/>
        <w:ind w:left="360"/>
        <w:rPr>
          <w:rFonts w:asciiTheme="minorHAnsi" w:hAnsiTheme="minorHAnsi" w:cs="Calibri"/>
          <w:sz w:val="22"/>
        </w:rPr>
      </w:pPr>
      <w:r w:rsidRPr="001C0D32">
        <w:rPr>
          <w:rFonts w:asciiTheme="minorHAnsi" w:hAnsiTheme="minorHAnsi" w:cs="Calibri"/>
          <w:sz w:val="22"/>
        </w:rPr>
        <w:t>Prepared a marketing budget.</w:t>
      </w:r>
    </w:p>
    <w:p w14:paraId="1274968E" w14:textId="77777777" w:rsidR="00524F46" w:rsidRPr="001C0D32" w:rsidRDefault="00524F46" w:rsidP="008261FF">
      <w:pPr>
        <w:ind w:left="360"/>
        <w:rPr>
          <w:rFonts w:cs="Calibri"/>
          <w:szCs w:val="22"/>
        </w:rPr>
      </w:pPr>
      <w:r w:rsidRPr="001C0D32">
        <w:rPr>
          <w:rFonts w:cs="Calibri"/>
          <w:szCs w:val="22"/>
        </w:rPr>
        <w:t>Provided controls and contingency plans.</w:t>
      </w:r>
    </w:p>
    <w:p w14:paraId="1274968F" w14:textId="77777777" w:rsidR="00524F46" w:rsidRPr="001C0D32" w:rsidRDefault="00524F46" w:rsidP="008261FF">
      <w:pPr>
        <w:pStyle w:val="Heading3"/>
      </w:pPr>
      <w:r w:rsidRPr="001C0D32">
        <w:lastRenderedPageBreak/>
        <w:t>Module 18 Activities</w:t>
      </w:r>
    </w:p>
    <w:p w14:paraId="12749690" w14:textId="77777777" w:rsidR="00524F46" w:rsidRPr="001C0D32" w:rsidRDefault="00524F46" w:rsidP="008261FF">
      <w:pPr>
        <w:ind w:left="360"/>
        <w:rPr>
          <w:szCs w:val="22"/>
        </w:rPr>
      </w:pPr>
      <w:r w:rsidRPr="001C0D32">
        <w:rPr>
          <w:szCs w:val="22"/>
        </w:rPr>
        <w:t xml:space="preserve">Identify and discuss the five most important marketing metrics your company will include in its marketing dashboard.  (Some examples </w:t>
      </w:r>
      <w:r w:rsidR="00DB6060" w:rsidRPr="001C0D32">
        <w:rPr>
          <w:szCs w:val="22"/>
        </w:rPr>
        <w:t>are</w:t>
      </w:r>
      <w:r w:rsidRPr="001C0D32">
        <w:rPr>
          <w:szCs w:val="22"/>
        </w:rPr>
        <w:t xml:space="preserve">   ROMI, market share, market penetration, sales margin, cannibalization rate, customer lifetime value, sales force effectiveness, promotion and pass-through, cost per </w:t>
      </w:r>
      <w:r w:rsidR="00DF6D8B" w:rsidRPr="001C0D32">
        <w:rPr>
          <w:szCs w:val="22"/>
        </w:rPr>
        <w:t>1000</w:t>
      </w:r>
      <w:r w:rsidRPr="001C0D32">
        <w:rPr>
          <w:szCs w:val="22"/>
        </w:rPr>
        <w:t xml:space="preserve"> impression rates, share of voice, click-through rates)</w:t>
      </w:r>
    </w:p>
    <w:p w14:paraId="12749691" w14:textId="7FE8CF89" w:rsidR="00524F46" w:rsidRPr="008261FF" w:rsidRDefault="00524F46" w:rsidP="008261FF">
      <w:pPr>
        <w:ind w:left="360"/>
        <w:rPr>
          <w:rStyle w:val="IntenseEmphasis"/>
        </w:rPr>
      </w:pPr>
      <w:r w:rsidRPr="008261FF">
        <w:rPr>
          <w:rStyle w:val="IntenseEmphasis"/>
        </w:rPr>
        <w:t>Act</w:t>
      </w:r>
      <w:r w:rsidR="00861758" w:rsidRPr="008261FF">
        <w:rPr>
          <w:rStyle w:val="IntenseEmphasis"/>
        </w:rPr>
        <w:t xml:space="preserve">ivities </w:t>
      </w:r>
      <w:r w:rsidR="00DF6D8B" w:rsidRPr="008261FF">
        <w:rPr>
          <w:rStyle w:val="IntenseEmphasis"/>
        </w:rPr>
        <w:t>due</w:t>
      </w:r>
      <w:r w:rsidR="00861758" w:rsidRPr="008261FF">
        <w:rPr>
          <w:rStyle w:val="IntenseEmphasis"/>
        </w:rPr>
        <w:t xml:space="preserve"> – Wednesday A</w:t>
      </w:r>
      <w:r w:rsidR="002A78AB">
        <w:rPr>
          <w:rStyle w:val="IntenseEmphasis"/>
        </w:rPr>
        <w:t>ugust 5</w:t>
      </w:r>
      <w:r w:rsidRPr="008261FF">
        <w:rPr>
          <w:rStyle w:val="IntenseEmphasis"/>
        </w:rPr>
        <w:t>, 20</w:t>
      </w:r>
      <w:r w:rsidR="002A78AB">
        <w:rPr>
          <w:rStyle w:val="IntenseEmphasis"/>
        </w:rPr>
        <w:t>20</w:t>
      </w:r>
      <w:r w:rsidRPr="008261FF">
        <w:rPr>
          <w:rStyle w:val="IntenseEmphasis"/>
        </w:rPr>
        <w:t xml:space="preserve"> by 11:59p.m.</w:t>
      </w:r>
    </w:p>
    <w:p w14:paraId="12749692" w14:textId="77777777" w:rsidR="00524F46" w:rsidRPr="00524F46" w:rsidRDefault="00524F46" w:rsidP="008261FF">
      <w:pPr>
        <w:pStyle w:val="NoSpacing"/>
      </w:pPr>
      <w:r w:rsidRPr="00524F46">
        <w:t>Final Marketing Plan</w:t>
      </w:r>
    </w:p>
    <w:p w14:paraId="12749693" w14:textId="77777777" w:rsidR="00524F46" w:rsidRPr="001C0D32" w:rsidRDefault="00524F46" w:rsidP="008261FF">
      <w:pPr>
        <w:ind w:left="360"/>
        <w:rPr>
          <w:szCs w:val="22"/>
        </w:rPr>
      </w:pPr>
      <w:r w:rsidRPr="001C0D32">
        <w:rPr>
          <w:szCs w:val="22"/>
        </w:rPr>
        <w:t xml:space="preserve">Marketing managers* please submit your complete marketing plan, that is, all of your revised module activity assignments.  The revised activity assignments should incorporate the suggestions proposed by your instructor(s) and your student marketing manager colleagues.  The activity reports should be consolidated into one file and delivered via the appropriate </w:t>
      </w:r>
      <w:r w:rsidRPr="001C0D32">
        <w:rPr>
          <w:i/>
          <w:szCs w:val="22"/>
        </w:rPr>
        <w:t>D2L</w:t>
      </w:r>
      <w:r w:rsidRPr="001C0D32">
        <w:rPr>
          <w:szCs w:val="22"/>
        </w:rPr>
        <w:t xml:space="preserve"> drop box.  </w:t>
      </w:r>
    </w:p>
    <w:p w14:paraId="12749694" w14:textId="77777777" w:rsidR="00524F46" w:rsidRPr="001C0D32" w:rsidRDefault="00524F46" w:rsidP="008261FF">
      <w:pPr>
        <w:ind w:left="360"/>
        <w:rPr>
          <w:szCs w:val="22"/>
        </w:rPr>
      </w:pPr>
      <w:r w:rsidRPr="001C0D32">
        <w:rPr>
          <w:szCs w:val="22"/>
        </w:rPr>
        <w:t>*Please note that you are not identified as student marketing managers!  By this time, you are certainly well qualified to make marketing management decisions!</w:t>
      </w:r>
    </w:p>
    <w:p w14:paraId="12749695" w14:textId="1F31FD4D" w:rsidR="00524F46" w:rsidRPr="008261FF" w:rsidRDefault="00524F46" w:rsidP="008261FF">
      <w:pPr>
        <w:ind w:left="360"/>
        <w:rPr>
          <w:rStyle w:val="IntenseEmphasis"/>
        </w:rPr>
      </w:pPr>
      <w:r w:rsidRPr="008261FF">
        <w:rPr>
          <w:rStyle w:val="IntenseEmphasis"/>
        </w:rPr>
        <w:t xml:space="preserve">Final Marketing Plan </w:t>
      </w:r>
      <w:r w:rsidR="00DF6D8B" w:rsidRPr="008261FF">
        <w:rPr>
          <w:rStyle w:val="IntenseEmphasis"/>
        </w:rPr>
        <w:t>due</w:t>
      </w:r>
      <w:r w:rsidRPr="008261FF">
        <w:rPr>
          <w:rStyle w:val="IntenseEmphasis"/>
        </w:rPr>
        <w:t xml:space="preserve"> – Saturday Augu</w:t>
      </w:r>
      <w:r w:rsidR="002A78AB">
        <w:rPr>
          <w:rStyle w:val="IntenseEmphasis"/>
        </w:rPr>
        <w:t>st 8</w:t>
      </w:r>
      <w:r w:rsidRPr="008261FF">
        <w:rPr>
          <w:rStyle w:val="IntenseEmphasis"/>
        </w:rPr>
        <w:t>, 20</w:t>
      </w:r>
      <w:r w:rsidR="002A78AB">
        <w:rPr>
          <w:rStyle w:val="IntenseEmphasis"/>
        </w:rPr>
        <w:t>20</w:t>
      </w:r>
      <w:r w:rsidRPr="008261FF">
        <w:rPr>
          <w:rStyle w:val="IntenseEmphasis"/>
        </w:rPr>
        <w:t xml:space="preserve"> by 11:59p.m.</w:t>
      </w:r>
    </w:p>
    <w:p w14:paraId="12749696" w14:textId="77777777" w:rsidR="00524F46" w:rsidRPr="00524F46" w:rsidRDefault="00524F46" w:rsidP="008261FF">
      <w:pPr>
        <w:rPr>
          <w:sz w:val="20"/>
          <w:szCs w:val="20"/>
        </w:rPr>
      </w:pPr>
    </w:p>
    <w:sectPr w:rsidR="00524F46" w:rsidRPr="00524F46" w:rsidSect="000B7472">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245C0"/>
    <w:multiLevelType w:val="hybridMultilevel"/>
    <w:tmpl w:val="1D6C3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B2645"/>
    <w:multiLevelType w:val="hybridMultilevel"/>
    <w:tmpl w:val="DD7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35C"/>
    <w:multiLevelType w:val="multilevel"/>
    <w:tmpl w:val="1EB210A0"/>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Theme="minorHAnsi" w:hAnsiTheme="minorHAnsi"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00E2791"/>
    <w:multiLevelType w:val="hybridMultilevel"/>
    <w:tmpl w:val="64546BA2"/>
    <w:lvl w:ilvl="0" w:tplc="ED9AEDD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24952"/>
    <w:multiLevelType w:val="hybridMultilevel"/>
    <w:tmpl w:val="4E8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BDC"/>
    <w:multiLevelType w:val="hybridMultilevel"/>
    <w:tmpl w:val="6534E6E4"/>
    <w:lvl w:ilvl="0" w:tplc="5CCC84EA">
      <w:start w:val="1"/>
      <w:numFmt w:val="decimal"/>
      <w:pStyle w:val="Activity"/>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38589A"/>
    <w:multiLevelType w:val="hybridMultilevel"/>
    <w:tmpl w:val="C14C06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A541B"/>
    <w:multiLevelType w:val="hybridMultilevel"/>
    <w:tmpl w:val="C5AA85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657E1B"/>
    <w:multiLevelType w:val="hybridMultilevel"/>
    <w:tmpl w:val="B3A45036"/>
    <w:lvl w:ilvl="0" w:tplc="87400AA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7C4D06"/>
    <w:multiLevelType w:val="hybridMultilevel"/>
    <w:tmpl w:val="86D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FB094B"/>
    <w:multiLevelType w:val="hybridMultilevel"/>
    <w:tmpl w:val="416E69DA"/>
    <w:lvl w:ilvl="0" w:tplc="ED9AEDD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97C69"/>
    <w:multiLevelType w:val="hybridMultilevel"/>
    <w:tmpl w:val="BE16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C2739"/>
    <w:multiLevelType w:val="hybridMultilevel"/>
    <w:tmpl w:val="DA56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E5A0C4D"/>
    <w:multiLevelType w:val="hybridMultilevel"/>
    <w:tmpl w:val="46B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82CED"/>
    <w:multiLevelType w:val="hybridMultilevel"/>
    <w:tmpl w:val="63AA0E36"/>
    <w:lvl w:ilvl="0" w:tplc="ED9AEDD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865552"/>
    <w:multiLevelType w:val="hybridMultilevel"/>
    <w:tmpl w:val="C4D6C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075CB6"/>
    <w:multiLevelType w:val="hybridMultilevel"/>
    <w:tmpl w:val="9C283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F5F9E"/>
    <w:multiLevelType w:val="hybridMultilevel"/>
    <w:tmpl w:val="FA645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847C1A"/>
    <w:multiLevelType w:val="hybridMultilevel"/>
    <w:tmpl w:val="AA923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AB6401"/>
    <w:multiLevelType w:val="hybridMultilevel"/>
    <w:tmpl w:val="EAB850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216B1"/>
    <w:multiLevelType w:val="hybridMultilevel"/>
    <w:tmpl w:val="6B20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AD6069"/>
    <w:multiLevelType w:val="hybridMultilevel"/>
    <w:tmpl w:val="C622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B3EDC"/>
    <w:multiLevelType w:val="hybridMultilevel"/>
    <w:tmpl w:val="D8A6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752D5C"/>
    <w:multiLevelType w:val="hybridMultilevel"/>
    <w:tmpl w:val="AAF88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8315BD"/>
    <w:multiLevelType w:val="hybridMultilevel"/>
    <w:tmpl w:val="5A9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5"/>
  </w:num>
  <w:num w:numId="5">
    <w:abstractNumId w:val="9"/>
  </w:num>
  <w:num w:numId="6">
    <w:abstractNumId w:val="14"/>
  </w:num>
  <w:num w:numId="7">
    <w:abstractNumId w:val="18"/>
  </w:num>
  <w:num w:numId="8">
    <w:abstractNumId w:val="1"/>
  </w:num>
  <w:num w:numId="9">
    <w:abstractNumId w:val="25"/>
  </w:num>
  <w:num w:numId="10">
    <w:abstractNumId w:val="22"/>
  </w:num>
  <w:num w:numId="11">
    <w:abstractNumId w:val="5"/>
    <w:lvlOverride w:ilvl="0">
      <w:startOverride w:val="1"/>
    </w:lvlOverride>
  </w:num>
  <w:num w:numId="12">
    <w:abstractNumId w:val="8"/>
  </w:num>
  <w:num w:numId="13">
    <w:abstractNumId w:val="4"/>
  </w:num>
  <w:num w:numId="14">
    <w:abstractNumId w:val="11"/>
  </w:num>
  <w:num w:numId="15">
    <w:abstractNumId w:val="16"/>
  </w:num>
  <w:num w:numId="16">
    <w:abstractNumId w:val="24"/>
  </w:num>
  <w:num w:numId="17">
    <w:abstractNumId w:val="17"/>
  </w:num>
  <w:num w:numId="18">
    <w:abstractNumId w:val="23"/>
  </w:num>
  <w:num w:numId="19">
    <w:abstractNumId w:val="7"/>
  </w:num>
  <w:num w:numId="20">
    <w:abstractNumId w:val="20"/>
  </w:num>
  <w:num w:numId="21">
    <w:abstractNumId w:val="21"/>
  </w:num>
  <w:num w:numId="22">
    <w:abstractNumId w:val="13"/>
  </w:num>
  <w:num w:numId="23">
    <w:abstractNumId w:val="12"/>
  </w:num>
  <w:num w:numId="24">
    <w:abstractNumId w:val="6"/>
  </w:num>
  <w:num w:numId="25">
    <w:abstractNumId w:val="5"/>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BA"/>
    <w:rsid w:val="000111C8"/>
    <w:rsid w:val="00014516"/>
    <w:rsid w:val="000271BA"/>
    <w:rsid w:val="00031392"/>
    <w:rsid w:val="00035A0A"/>
    <w:rsid w:val="000531E5"/>
    <w:rsid w:val="0007718F"/>
    <w:rsid w:val="000A3CF0"/>
    <w:rsid w:val="000A453B"/>
    <w:rsid w:val="000A4B1C"/>
    <w:rsid w:val="000B7472"/>
    <w:rsid w:val="000E22CE"/>
    <w:rsid w:val="001917E9"/>
    <w:rsid w:val="001C0D32"/>
    <w:rsid w:val="001D5B38"/>
    <w:rsid w:val="00211D25"/>
    <w:rsid w:val="00222D36"/>
    <w:rsid w:val="00276485"/>
    <w:rsid w:val="002A78AB"/>
    <w:rsid w:val="002B5E70"/>
    <w:rsid w:val="003B426C"/>
    <w:rsid w:val="003C4E70"/>
    <w:rsid w:val="0041226F"/>
    <w:rsid w:val="00443011"/>
    <w:rsid w:val="004C0D0A"/>
    <w:rsid w:val="004C60A2"/>
    <w:rsid w:val="004D4507"/>
    <w:rsid w:val="005003CB"/>
    <w:rsid w:val="00524F46"/>
    <w:rsid w:val="0062731B"/>
    <w:rsid w:val="00646296"/>
    <w:rsid w:val="0065041A"/>
    <w:rsid w:val="00681097"/>
    <w:rsid w:val="0068617E"/>
    <w:rsid w:val="00692769"/>
    <w:rsid w:val="006D13C1"/>
    <w:rsid w:val="00701294"/>
    <w:rsid w:val="00725A7E"/>
    <w:rsid w:val="00753E3D"/>
    <w:rsid w:val="00774EE8"/>
    <w:rsid w:val="007A025A"/>
    <w:rsid w:val="007A106F"/>
    <w:rsid w:val="007C4755"/>
    <w:rsid w:val="007D7ED7"/>
    <w:rsid w:val="00810264"/>
    <w:rsid w:val="008261FF"/>
    <w:rsid w:val="00847B44"/>
    <w:rsid w:val="00861758"/>
    <w:rsid w:val="008B784D"/>
    <w:rsid w:val="008E6B16"/>
    <w:rsid w:val="008F2B1B"/>
    <w:rsid w:val="008F65E7"/>
    <w:rsid w:val="009170FF"/>
    <w:rsid w:val="00931865"/>
    <w:rsid w:val="009801A2"/>
    <w:rsid w:val="009A4A13"/>
    <w:rsid w:val="00A6188D"/>
    <w:rsid w:val="00A950B1"/>
    <w:rsid w:val="00AC7D67"/>
    <w:rsid w:val="00AD7299"/>
    <w:rsid w:val="00B016BC"/>
    <w:rsid w:val="00B31911"/>
    <w:rsid w:val="00B707CB"/>
    <w:rsid w:val="00BA7545"/>
    <w:rsid w:val="00C05AA9"/>
    <w:rsid w:val="00C40F7C"/>
    <w:rsid w:val="00C41FFD"/>
    <w:rsid w:val="00C57C78"/>
    <w:rsid w:val="00D32C3B"/>
    <w:rsid w:val="00D45F9F"/>
    <w:rsid w:val="00D54CA9"/>
    <w:rsid w:val="00D5629C"/>
    <w:rsid w:val="00DB19DD"/>
    <w:rsid w:val="00DB6060"/>
    <w:rsid w:val="00DC5CF1"/>
    <w:rsid w:val="00DE5784"/>
    <w:rsid w:val="00DF6D8B"/>
    <w:rsid w:val="00E03E72"/>
    <w:rsid w:val="00E103B7"/>
    <w:rsid w:val="00E60FCC"/>
    <w:rsid w:val="00E860B2"/>
    <w:rsid w:val="00E91C9A"/>
    <w:rsid w:val="00EA735A"/>
    <w:rsid w:val="00EB6BB9"/>
    <w:rsid w:val="00F31024"/>
    <w:rsid w:val="00F56ABB"/>
    <w:rsid w:val="00FB3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9578"/>
  <w15:docId w15:val="{A1AACD23-E912-4B2E-A213-C390094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85"/>
    <w:pPr>
      <w:spacing w:after="0" w:line="240" w:lineRule="auto"/>
    </w:pPr>
    <w:rPr>
      <w:rFonts w:eastAsia="Times New Roman" w:cs="Times New Roman"/>
      <w:szCs w:val="24"/>
    </w:rPr>
  </w:style>
  <w:style w:type="paragraph" w:styleId="Heading1">
    <w:name w:val="heading 1"/>
    <w:basedOn w:val="Normal"/>
    <w:next w:val="Normal"/>
    <w:link w:val="Heading1Char"/>
    <w:qFormat/>
    <w:rsid w:val="000271BA"/>
    <w:pPr>
      <w:keepNext/>
      <w:widowControl w:val="0"/>
      <w:tabs>
        <w:tab w:val="left" w:pos="-720"/>
      </w:tabs>
      <w:suppressAutoHyphens/>
      <w:spacing w:before="120" w:after="120"/>
      <w:outlineLvl w:val="0"/>
    </w:pPr>
    <w:rPr>
      <w:snapToGrid w:val="0"/>
      <w:spacing w:val="-3"/>
      <w:sz w:val="32"/>
      <w:szCs w:val="20"/>
    </w:rPr>
  </w:style>
  <w:style w:type="paragraph" w:styleId="Heading2">
    <w:name w:val="heading 2"/>
    <w:basedOn w:val="Normal"/>
    <w:next w:val="Normal"/>
    <w:link w:val="Heading2Char"/>
    <w:uiPriority w:val="9"/>
    <w:unhideWhenUsed/>
    <w:qFormat/>
    <w:rsid w:val="000271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71BA"/>
    <w:pPr>
      <w:keepNext/>
      <w:keepLines/>
      <w:spacing w:before="40" w:after="40"/>
      <w:outlineLvl w:val="2"/>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71BA"/>
    <w:rPr>
      <w:rFonts w:eastAsia="Times New Roman" w:cs="Times New Roman"/>
      <w:snapToGrid w:val="0"/>
      <w:spacing w:val="-3"/>
      <w:sz w:val="32"/>
      <w:szCs w:val="20"/>
    </w:rPr>
  </w:style>
  <w:style w:type="character" w:customStyle="1" w:styleId="Heading3Char">
    <w:name w:val="Heading 3 Char"/>
    <w:basedOn w:val="DefaultParagraphFont"/>
    <w:link w:val="Heading3"/>
    <w:uiPriority w:val="9"/>
    <w:rsid w:val="000271BA"/>
    <w:rPr>
      <w:rFonts w:eastAsiaTheme="majorEastAsia" w:cstheme="majorBidi"/>
      <w:color w:val="000000" w:themeColor="text1"/>
      <w:szCs w:val="24"/>
    </w:rPr>
  </w:style>
  <w:style w:type="paragraph" w:styleId="ListParagraph">
    <w:name w:val="List Paragraph"/>
    <w:basedOn w:val="Normal"/>
    <w:uiPriority w:val="34"/>
    <w:qFormat/>
    <w:rsid w:val="000271BA"/>
    <w:pPr>
      <w:ind w:left="720"/>
      <w:contextualSpacing/>
    </w:pPr>
  </w:style>
  <w:style w:type="paragraph" w:styleId="NoSpacing">
    <w:name w:val="No Spacing"/>
    <w:aliases w:val="Heading  2"/>
    <w:basedOn w:val="Heading2"/>
    <w:link w:val="NoSpacingChar"/>
    <w:uiPriority w:val="1"/>
    <w:qFormat/>
    <w:rsid w:val="00276485"/>
    <w:pPr>
      <w:spacing w:before="120" w:after="120"/>
    </w:pPr>
    <w:rPr>
      <w:rFonts w:ascii="Calibri" w:hAnsi="Calibri"/>
      <w:bCs/>
      <w:color w:val="000000" w:themeColor="text1"/>
      <w:sz w:val="28"/>
      <w:szCs w:val="24"/>
    </w:rPr>
  </w:style>
  <w:style w:type="character" w:customStyle="1" w:styleId="NoSpacingChar">
    <w:name w:val="No Spacing Char"/>
    <w:aliases w:val="Heading  2 Char"/>
    <w:basedOn w:val="Heading2Char"/>
    <w:link w:val="NoSpacing"/>
    <w:uiPriority w:val="1"/>
    <w:rsid w:val="00276485"/>
    <w:rPr>
      <w:rFonts w:ascii="Calibri" w:eastAsiaTheme="majorEastAsia" w:hAnsi="Calibri" w:cstheme="majorBidi"/>
      <w:bCs/>
      <w:color w:val="000000" w:themeColor="text1"/>
      <w:sz w:val="28"/>
      <w:szCs w:val="24"/>
    </w:rPr>
  </w:style>
  <w:style w:type="character" w:customStyle="1" w:styleId="Heading2Char">
    <w:name w:val="Heading 2 Char"/>
    <w:basedOn w:val="DefaultParagraphFont"/>
    <w:link w:val="Heading2"/>
    <w:uiPriority w:val="9"/>
    <w:rsid w:val="000271B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76485"/>
    <w:rPr>
      <w:b/>
      <w:i w:val="0"/>
      <w:iCs/>
    </w:rPr>
  </w:style>
  <w:style w:type="character" w:styleId="SubtleEmphasis">
    <w:name w:val="Subtle Emphasis"/>
    <w:basedOn w:val="DefaultParagraphFont"/>
    <w:uiPriority w:val="19"/>
    <w:qFormat/>
    <w:rsid w:val="00276485"/>
    <w:rPr>
      <w:i/>
      <w:iCs/>
      <w:color w:val="000000" w:themeColor="text1"/>
    </w:rPr>
  </w:style>
  <w:style w:type="character" w:styleId="Hyperlink">
    <w:name w:val="Hyperlink"/>
    <w:basedOn w:val="DefaultParagraphFont"/>
    <w:rsid w:val="00BA7545"/>
    <w:rPr>
      <w:color w:val="0000FF"/>
      <w:u w:val="single"/>
    </w:rPr>
  </w:style>
  <w:style w:type="paragraph" w:styleId="Subtitle">
    <w:name w:val="Subtitle"/>
    <w:basedOn w:val="Normal"/>
    <w:next w:val="Normal"/>
    <w:link w:val="SubtitleChar"/>
    <w:uiPriority w:val="11"/>
    <w:qFormat/>
    <w:rsid w:val="007C475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7C4755"/>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35A0A"/>
    <w:rPr>
      <w:rFonts w:ascii="Tahoma" w:hAnsi="Tahoma" w:cs="Tahoma"/>
      <w:sz w:val="16"/>
      <w:szCs w:val="16"/>
    </w:rPr>
  </w:style>
  <w:style w:type="character" w:customStyle="1" w:styleId="BalloonTextChar">
    <w:name w:val="Balloon Text Char"/>
    <w:basedOn w:val="DefaultParagraphFont"/>
    <w:link w:val="BalloonText"/>
    <w:uiPriority w:val="99"/>
    <w:semiHidden/>
    <w:rsid w:val="00035A0A"/>
    <w:rPr>
      <w:rFonts w:ascii="Tahoma" w:eastAsia="Times New Roman" w:hAnsi="Tahoma" w:cs="Tahoma"/>
      <w:sz w:val="16"/>
      <w:szCs w:val="16"/>
    </w:rPr>
  </w:style>
  <w:style w:type="character" w:customStyle="1" w:styleId="pagetitle1">
    <w:name w:val="pagetitle1"/>
    <w:basedOn w:val="DefaultParagraphFont"/>
    <w:rsid w:val="00681097"/>
    <w:rPr>
      <w:rFonts w:ascii="Tahoma" w:hAnsi="Tahoma" w:cs="Tahoma" w:hint="default"/>
      <w:b/>
      <w:bCs/>
      <w:sz w:val="27"/>
      <w:szCs w:val="27"/>
    </w:rPr>
  </w:style>
  <w:style w:type="character" w:styleId="IntenseEmphasis">
    <w:name w:val="Intense Emphasis"/>
    <w:basedOn w:val="DefaultParagraphFont"/>
    <w:uiPriority w:val="21"/>
    <w:qFormat/>
    <w:rsid w:val="008E6B16"/>
    <w:rPr>
      <w:i/>
      <w:iCs/>
      <w:color w:val="auto"/>
    </w:rPr>
  </w:style>
  <w:style w:type="character" w:styleId="FollowedHyperlink">
    <w:name w:val="FollowedHyperlink"/>
    <w:basedOn w:val="DefaultParagraphFont"/>
    <w:uiPriority w:val="99"/>
    <w:semiHidden/>
    <w:unhideWhenUsed/>
    <w:rsid w:val="004C60A2"/>
    <w:rPr>
      <w:color w:val="954F72" w:themeColor="followedHyperlink"/>
      <w:u w:val="single"/>
    </w:rPr>
  </w:style>
  <w:style w:type="paragraph" w:customStyle="1" w:styleId="Activity">
    <w:name w:val="Activity"/>
    <w:basedOn w:val="Normal"/>
    <w:link w:val="ActivityChar"/>
    <w:qFormat/>
    <w:rsid w:val="00EA735A"/>
    <w:pPr>
      <w:numPr>
        <w:numId w:val="11"/>
      </w:numPr>
      <w:spacing w:after="200" w:line="276" w:lineRule="auto"/>
      <w:jc w:val="both"/>
    </w:pPr>
    <w:rPr>
      <w:rFonts w:ascii="Century Schoolbook" w:eastAsia="Century Schoolbook" w:hAnsi="Century Schoolbook"/>
      <w:sz w:val="24"/>
      <w:szCs w:val="20"/>
    </w:rPr>
  </w:style>
  <w:style w:type="character" w:customStyle="1" w:styleId="ActivityChar">
    <w:name w:val="Activity Char"/>
    <w:basedOn w:val="DefaultParagraphFont"/>
    <w:link w:val="Activity"/>
    <w:rsid w:val="00EA735A"/>
    <w:rPr>
      <w:rFonts w:ascii="Century Schoolbook" w:eastAsia="Century Schoolbook" w:hAnsi="Century Schoolbook" w:cs="Times New Roman"/>
      <w:sz w:val="24"/>
      <w:szCs w:val="20"/>
    </w:rPr>
  </w:style>
  <w:style w:type="paragraph" w:customStyle="1" w:styleId="Bullets">
    <w:name w:val="Bullets"/>
    <w:basedOn w:val="ListParagraph"/>
    <w:link w:val="BulletsChar"/>
    <w:qFormat/>
    <w:rsid w:val="00EA735A"/>
    <w:pPr>
      <w:numPr>
        <w:numId w:val="12"/>
      </w:numPr>
      <w:spacing w:after="240"/>
      <w:contextualSpacing w:val="0"/>
      <w:jc w:val="both"/>
    </w:pPr>
    <w:rPr>
      <w:rFonts w:ascii="Century Schoolbook" w:hAnsi="Century Schoolbook"/>
      <w:sz w:val="24"/>
      <w:szCs w:val="22"/>
      <w:lang w:bidi="en-US"/>
    </w:rPr>
  </w:style>
  <w:style w:type="character" w:customStyle="1" w:styleId="BulletsChar">
    <w:name w:val="Bullets Char"/>
    <w:basedOn w:val="DefaultParagraphFont"/>
    <w:link w:val="Bullets"/>
    <w:rsid w:val="00EA735A"/>
    <w:rPr>
      <w:rFonts w:ascii="Century Schoolbook" w:eastAsia="Times New Roman" w:hAnsi="Century Schoolbook" w:cs="Times New Roman"/>
      <w:sz w:val="24"/>
      <w:lang w:bidi="en-US"/>
    </w:rPr>
  </w:style>
  <w:style w:type="character" w:styleId="Strong">
    <w:name w:val="Strong"/>
    <w:basedOn w:val="DefaultParagraphFont"/>
    <w:uiPriority w:val="22"/>
    <w:qFormat/>
    <w:rsid w:val="0064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27BAE-7666-4615-920D-CB09FFF1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Smith</dc:creator>
  <cp:lastModifiedBy>Phil Wilson</cp:lastModifiedBy>
  <cp:revision>6</cp:revision>
  <cp:lastPrinted>2020-06-09T16:34:00Z</cp:lastPrinted>
  <dcterms:created xsi:type="dcterms:W3CDTF">2020-06-09T15:40:00Z</dcterms:created>
  <dcterms:modified xsi:type="dcterms:W3CDTF">2020-06-09T16:51:00Z</dcterms:modified>
</cp:coreProperties>
</file>