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321" w:rsidRPr="00121321" w:rsidRDefault="00121321" w:rsidP="00121321">
      <w:pPr>
        <w:spacing w:after="0" w:line="240" w:lineRule="auto"/>
        <w:jc w:val="center"/>
        <w:rPr>
          <w:rFonts w:ascii="Arial" w:eastAsia="Times New Roman" w:hAnsi="Arial" w:cs="Arial"/>
          <w:b/>
          <w:bCs/>
          <w:sz w:val="24"/>
          <w:szCs w:val="24"/>
        </w:rPr>
      </w:pPr>
      <w:r w:rsidRPr="00121321">
        <w:rPr>
          <w:rFonts w:ascii="Arial" w:eastAsia="Times New Roman" w:hAnsi="Arial" w:cs="Arial"/>
          <w:b/>
          <w:bCs/>
          <w:sz w:val="24"/>
          <w:szCs w:val="24"/>
        </w:rPr>
        <w:t xml:space="preserve">English </w:t>
      </w:r>
      <w:r>
        <w:rPr>
          <w:rFonts w:ascii="Arial" w:eastAsia="Times New Roman" w:hAnsi="Arial" w:cs="Arial"/>
          <w:b/>
          <w:bCs/>
          <w:sz w:val="24"/>
          <w:szCs w:val="24"/>
        </w:rPr>
        <w:t>4523/5523: Intro to Linguistics</w:t>
      </w:r>
    </w:p>
    <w:p w:rsidR="00121321" w:rsidRPr="00121321" w:rsidRDefault="00121321" w:rsidP="00121321">
      <w:pPr>
        <w:spacing w:after="0" w:line="240" w:lineRule="auto"/>
        <w:jc w:val="center"/>
        <w:rPr>
          <w:rFonts w:ascii="Arial" w:eastAsia="Times New Roman" w:hAnsi="Arial" w:cs="Arial"/>
          <w:sz w:val="24"/>
          <w:szCs w:val="24"/>
        </w:rPr>
      </w:pPr>
      <w:r>
        <w:rPr>
          <w:rFonts w:ascii="Arial" w:eastAsia="Times New Roman" w:hAnsi="Arial" w:cs="Arial"/>
          <w:sz w:val="24"/>
          <w:szCs w:val="24"/>
        </w:rPr>
        <w:t>Spring 2020</w:t>
      </w:r>
    </w:p>
    <w:p w:rsidR="00121321" w:rsidRPr="00121321" w:rsidRDefault="00121321" w:rsidP="00121321">
      <w:pPr>
        <w:spacing w:after="0" w:line="240" w:lineRule="auto"/>
        <w:rPr>
          <w:rFonts w:ascii="Arial" w:eastAsia="Times New Roman" w:hAnsi="Arial" w:cs="Arial"/>
          <w:sz w:val="24"/>
          <w:szCs w:val="24"/>
        </w:rPr>
      </w:pPr>
    </w:p>
    <w:p w:rsidR="00121321" w:rsidRPr="00121321" w:rsidRDefault="00121321" w:rsidP="00121321">
      <w:pPr>
        <w:spacing w:after="0" w:line="240" w:lineRule="auto"/>
        <w:rPr>
          <w:rFonts w:ascii="Arial" w:eastAsia="Times New Roman" w:hAnsi="Arial" w:cs="Times New Roman"/>
          <w:sz w:val="24"/>
          <w:szCs w:val="24"/>
        </w:rPr>
      </w:pPr>
      <w:r w:rsidRPr="00121321">
        <w:rPr>
          <w:rFonts w:ascii="Arial" w:eastAsia="Times New Roman" w:hAnsi="Arial" w:cs="Times New Roman"/>
          <w:sz w:val="24"/>
          <w:szCs w:val="24"/>
        </w:rPr>
        <w:t xml:space="preserve">Professor </w:t>
      </w:r>
      <w:r>
        <w:rPr>
          <w:rFonts w:ascii="Arial" w:eastAsia="Times New Roman" w:hAnsi="Arial" w:cs="Times New Roman"/>
          <w:sz w:val="24"/>
          <w:szCs w:val="24"/>
        </w:rPr>
        <w:t>Geoff Clegg</w:t>
      </w:r>
    </w:p>
    <w:p w:rsidR="00121321" w:rsidRPr="00121321" w:rsidRDefault="00121321" w:rsidP="00121321">
      <w:pPr>
        <w:spacing w:after="0" w:line="240" w:lineRule="auto"/>
        <w:rPr>
          <w:rFonts w:ascii="Arial" w:eastAsia="Times New Roman" w:hAnsi="Arial" w:cs="Times New Roman"/>
          <w:sz w:val="24"/>
          <w:szCs w:val="24"/>
        </w:rPr>
      </w:pPr>
      <w:r>
        <w:rPr>
          <w:rFonts w:ascii="Arial" w:eastAsia="Times New Roman" w:hAnsi="Arial" w:cs="Times New Roman"/>
          <w:sz w:val="24"/>
          <w:szCs w:val="24"/>
        </w:rPr>
        <w:t>Bea Wood 234</w:t>
      </w:r>
    </w:p>
    <w:p w:rsidR="00121321" w:rsidRPr="00121321" w:rsidRDefault="00121321" w:rsidP="00121321">
      <w:pPr>
        <w:spacing w:after="0" w:line="240" w:lineRule="auto"/>
        <w:rPr>
          <w:rFonts w:ascii="Arial" w:eastAsia="Times New Roman" w:hAnsi="Arial" w:cs="Times New Roman"/>
          <w:sz w:val="24"/>
          <w:szCs w:val="24"/>
        </w:rPr>
      </w:pPr>
      <w:r>
        <w:rPr>
          <w:rFonts w:ascii="Arial" w:eastAsia="Times New Roman" w:hAnsi="Arial" w:cs="Times New Roman"/>
          <w:sz w:val="24"/>
          <w:szCs w:val="24"/>
        </w:rPr>
        <w:t>940-397-6263</w:t>
      </w:r>
    </w:p>
    <w:p w:rsidR="00121321" w:rsidRPr="00121321" w:rsidRDefault="00121321" w:rsidP="00121321">
      <w:pPr>
        <w:spacing w:after="0" w:line="240" w:lineRule="auto"/>
        <w:rPr>
          <w:rFonts w:ascii="Arial" w:eastAsia="Times New Roman" w:hAnsi="Arial" w:cs="Times New Roman"/>
          <w:sz w:val="24"/>
          <w:szCs w:val="24"/>
        </w:rPr>
      </w:pPr>
      <w:r>
        <w:rPr>
          <w:rFonts w:ascii="Arial" w:eastAsia="Times New Roman" w:hAnsi="Arial" w:cs="Times New Roman"/>
          <w:sz w:val="24"/>
          <w:szCs w:val="24"/>
        </w:rPr>
        <w:t>Geoffrey.clegg</w:t>
      </w:r>
      <w:r w:rsidRPr="00121321">
        <w:rPr>
          <w:rFonts w:ascii="Arial" w:eastAsia="Times New Roman" w:hAnsi="Arial" w:cs="Times New Roman"/>
          <w:sz w:val="24"/>
          <w:szCs w:val="24"/>
        </w:rPr>
        <w:t xml:space="preserve">@mwsu.edu </w:t>
      </w:r>
    </w:p>
    <w:p w:rsidR="00121321" w:rsidRDefault="00121321" w:rsidP="00121321">
      <w:pPr>
        <w:spacing w:after="0" w:line="240" w:lineRule="auto"/>
        <w:rPr>
          <w:rFonts w:ascii="Arial" w:eastAsia="Times New Roman" w:hAnsi="Arial" w:cs="Arial"/>
          <w:sz w:val="24"/>
          <w:szCs w:val="24"/>
        </w:rPr>
      </w:pPr>
    </w:p>
    <w:p w:rsidR="00121321" w:rsidRPr="008A70B6" w:rsidRDefault="00121321" w:rsidP="00121321">
      <w:pPr>
        <w:pStyle w:val="Heading2"/>
      </w:pPr>
      <w:r w:rsidRPr="008A70B6">
        <w:t xml:space="preserve">Course </w:t>
      </w:r>
      <w:r>
        <w:t>D</w:t>
      </w:r>
      <w:r w:rsidRPr="008A70B6">
        <w:t>escription</w:t>
      </w:r>
    </w:p>
    <w:p w:rsidR="00121321" w:rsidRDefault="00121321" w:rsidP="00121321">
      <w:pPr>
        <w:spacing w:after="0" w:line="240" w:lineRule="auto"/>
        <w:rPr>
          <w:rFonts w:ascii="Arial" w:eastAsia="Times New Roman" w:hAnsi="Arial" w:cs="Arial"/>
          <w:sz w:val="24"/>
          <w:szCs w:val="24"/>
        </w:rPr>
      </w:pPr>
      <w:r w:rsidRPr="00121321">
        <w:rPr>
          <w:rFonts w:ascii="Arial" w:eastAsia="Times New Roman" w:hAnsi="Arial" w:cs="Arial"/>
          <w:sz w:val="24"/>
          <w:szCs w:val="24"/>
        </w:rPr>
        <w:t>Prerequisite(s): Six hours of English beyond </w:t>
      </w:r>
      <w:hyperlink r:id="rId4" w:tgtFrame="_blank" w:history="1">
        <w:r w:rsidRPr="00121321">
          <w:rPr>
            <w:rStyle w:val="Hyperlink"/>
            <w:rFonts w:ascii="Arial" w:eastAsia="Times New Roman" w:hAnsi="Arial" w:cs="Arial"/>
            <w:sz w:val="24"/>
            <w:szCs w:val="24"/>
          </w:rPr>
          <w:t>Communication Core</w:t>
        </w:r>
      </w:hyperlink>
      <w:r w:rsidRPr="00121321">
        <w:rPr>
          <w:rFonts w:ascii="Arial" w:eastAsia="Times New Roman" w:hAnsi="Arial" w:cs="Arial"/>
          <w:sz w:val="24"/>
          <w:szCs w:val="24"/>
        </w:rPr>
        <w:t> or consent of chair.</w:t>
      </w:r>
      <w:r w:rsidRPr="00121321">
        <w:rPr>
          <w:rFonts w:ascii="Arial" w:eastAsia="Times New Roman" w:hAnsi="Arial" w:cs="Arial"/>
          <w:sz w:val="24"/>
          <w:szCs w:val="24"/>
        </w:rPr>
        <w:br/>
      </w:r>
      <w:r w:rsidRPr="00121321">
        <w:rPr>
          <w:rFonts w:ascii="Arial" w:eastAsia="Times New Roman" w:hAnsi="Arial" w:cs="Arial"/>
          <w:sz w:val="24"/>
          <w:szCs w:val="24"/>
        </w:rPr>
        <w:br/>
        <w:t>Methods and nature of language; the interlocking systems that make up language; methods of language analysis.</w:t>
      </w:r>
      <w:r>
        <w:rPr>
          <w:rFonts w:ascii="Arial" w:eastAsia="Times New Roman" w:hAnsi="Arial" w:cs="Arial"/>
          <w:sz w:val="24"/>
          <w:szCs w:val="24"/>
        </w:rPr>
        <w:t xml:space="preserve"> </w:t>
      </w:r>
    </w:p>
    <w:p w:rsidR="00B120D4" w:rsidRDefault="00B120D4" w:rsidP="00121321">
      <w:pPr>
        <w:spacing w:after="0" w:line="240" w:lineRule="auto"/>
        <w:rPr>
          <w:rFonts w:ascii="Arial" w:eastAsia="Times New Roman" w:hAnsi="Arial" w:cs="Arial"/>
          <w:sz w:val="24"/>
          <w:szCs w:val="24"/>
        </w:rPr>
      </w:pPr>
    </w:p>
    <w:p w:rsidR="00B120D4" w:rsidRDefault="00B120D4" w:rsidP="00B120D4">
      <w:pPr>
        <w:spacing w:after="0" w:line="240" w:lineRule="auto"/>
        <w:rPr>
          <w:rFonts w:ascii="Arial" w:eastAsia="Times New Roman" w:hAnsi="Arial" w:cs="Arial"/>
          <w:sz w:val="24"/>
          <w:szCs w:val="24"/>
        </w:rPr>
      </w:pPr>
    </w:p>
    <w:p w:rsidR="00B120D4" w:rsidRDefault="00B120D4" w:rsidP="00B120D4">
      <w:pPr>
        <w:pStyle w:val="Heading2"/>
      </w:pPr>
      <w:r>
        <w:t>Textbook</w:t>
      </w:r>
    </w:p>
    <w:p w:rsidR="00B120D4" w:rsidRPr="00B120D4" w:rsidRDefault="00B120D4" w:rsidP="00B120D4">
      <w:pPr>
        <w:rPr>
          <w:sz w:val="24"/>
        </w:rPr>
      </w:pPr>
      <w:r w:rsidRPr="00B120D4">
        <w:rPr>
          <w:sz w:val="24"/>
        </w:rPr>
        <w:t>None. I</w:t>
      </w:r>
      <w:r w:rsidR="00E626CB">
        <w:rPr>
          <w:sz w:val="24"/>
        </w:rPr>
        <w:t xml:space="preserve"> wi</w:t>
      </w:r>
      <w:r w:rsidRPr="00B120D4">
        <w:rPr>
          <w:sz w:val="24"/>
        </w:rPr>
        <w:t>ll provide the readings and materials for you</w:t>
      </w:r>
      <w:r>
        <w:rPr>
          <w:sz w:val="24"/>
        </w:rPr>
        <w:t xml:space="preserve"> on D2L. Who wants to spend $100 on another textbook that might </w:t>
      </w:r>
      <w:r w:rsidR="00E626CB">
        <w:rPr>
          <w:sz w:val="24"/>
        </w:rPr>
        <w:t>net</w:t>
      </w:r>
      <w:r>
        <w:rPr>
          <w:sz w:val="24"/>
        </w:rPr>
        <w:t xml:space="preserve"> you $15 when you try to sell it back</w:t>
      </w:r>
      <w:r w:rsidR="00E626CB">
        <w:rPr>
          <w:sz w:val="24"/>
        </w:rPr>
        <w:t>? That i</w:t>
      </w:r>
      <w:r>
        <w:rPr>
          <w:sz w:val="24"/>
        </w:rPr>
        <w:t xml:space="preserve">s only two meals at </w:t>
      </w:r>
      <w:proofErr w:type="gramStart"/>
      <w:r>
        <w:rPr>
          <w:sz w:val="24"/>
        </w:rPr>
        <w:t>Wendy’s</w:t>
      </w:r>
      <w:proofErr w:type="gramEnd"/>
      <w:r>
        <w:rPr>
          <w:sz w:val="24"/>
        </w:rPr>
        <w:t xml:space="preserve">. </w:t>
      </w:r>
      <w:r w:rsidR="00E626CB">
        <w:rPr>
          <w:sz w:val="24"/>
        </w:rPr>
        <w:t>I am not cruel.</w:t>
      </w:r>
    </w:p>
    <w:p w:rsidR="00B120D4" w:rsidRDefault="00B120D4" w:rsidP="00121321">
      <w:pPr>
        <w:spacing w:after="0" w:line="240" w:lineRule="auto"/>
        <w:rPr>
          <w:rFonts w:ascii="Arial" w:eastAsia="Times New Roman" w:hAnsi="Arial" w:cs="Arial"/>
          <w:sz w:val="24"/>
          <w:szCs w:val="24"/>
        </w:rPr>
      </w:pPr>
    </w:p>
    <w:p w:rsidR="00EA7B5C" w:rsidRPr="008A70B6" w:rsidRDefault="00EA7B5C" w:rsidP="00EA7B5C">
      <w:pPr>
        <w:pStyle w:val="Heading2"/>
      </w:pPr>
      <w:r w:rsidRPr="008A70B6">
        <w:t>Course Requirements</w:t>
      </w:r>
      <w:r w:rsidR="00E626CB">
        <w:t xml:space="preserve"> (Undergrads)</w:t>
      </w:r>
    </w:p>
    <w:tbl>
      <w:tblPr>
        <w:tblStyle w:val="TableGrid"/>
        <w:tblW w:w="0" w:type="auto"/>
        <w:tblInd w:w="108" w:type="dxa"/>
        <w:tblLook w:val="04A0" w:firstRow="1" w:lastRow="0" w:firstColumn="1" w:lastColumn="0" w:noHBand="0" w:noVBand="1"/>
        <w:tblCaption w:val="Grade Requirements"/>
        <w:tblDescription w:val="Grade Requirements"/>
      </w:tblPr>
      <w:tblGrid>
        <w:gridCol w:w="4230"/>
        <w:gridCol w:w="1980"/>
      </w:tblGrid>
      <w:tr w:rsidR="00EA7B5C" w:rsidTr="00193BAD">
        <w:trPr>
          <w:tblHeader/>
        </w:trPr>
        <w:tc>
          <w:tcPr>
            <w:tcW w:w="4230" w:type="dxa"/>
          </w:tcPr>
          <w:p w:rsidR="00EA7B5C" w:rsidRPr="006C770C" w:rsidRDefault="00EA7B5C" w:rsidP="00193BAD">
            <w:pPr>
              <w:jc w:val="center"/>
              <w:rPr>
                <w:rFonts w:cs="Arial"/>
                <w:b/>
              </w:rPr>
            </w:pPr>
            <w:r w:rsidRPr="006C770C">
              <w:rPr>
                <w:rFonts w:cs="Arial"/>
                <w:b/>
              </w:rPr>
              <w:t>Assignments</w:t>
            </w:r>
          </w:p>
        </w:tc>
        <w:tc>
          <w:tcPr>
            <w:tcW w:w="1980" w:type="dxa"/>
          </w:tcPr>
          <w:p w:rsidR="00EA7B5C" w:rsidRPr="006C770C" w:rsidRDefault="00EA7B5C" w:rsidP="00193BAD">
            <w:pPr>
              <w:jc w:val="center"/>
              <w:rPr>
                <w:rFonts w:cs="Arial"/>
                <w:b/>
              </w:rPr>
            </w:pPr>
            <w:r w:rsidRPr="006C770C">
              <w:rPr>
                <w:rFonts w:cs="Arial"/>
                <w:b/>
              </w:rPr>
              <w:t>Grade Percent</w:t>
            </w:r>
          </w:p>
        </w:tc>
      </w:tr>
      <w:tr w:rsidR="00EA7B5C" w:rsidRPr="006C770C" w:rsidTr="00193BAD">
        <w:tc>
          <w:tcPr>
            <w:tcW w:w="4230" w:type="dxa"/>
          </w:tcPr>
          <w:p w:rsidR="00EA7B5C" w:rsidRPr="00E65B2E" w:rsidRDefault="00EA7B5C" w:rsidP="00193BAD">
            <w:pPr>
              <w:rPr>
                <w:rFonts w:cs="Arial"/>
              </w:rPr>
            </w:pPr>
            <w:r>
              <w:rPr>
                <w:rFonts w:cs="Arial"/>
              </w:rPr>
              <w:t>D2L Discussion posts</w:t>
            </w:r>
          </w:p>
        </w:tc>
        <w:tc>
          <w:tcPr>
            <w:tcW w:w="1980" w:type="dxa"/>
          </w:tcPr>
          <w:p w:rsidR="00EA7B5C" w:rsidRPr="00E65B2E" w:rsidRDefault="00EA7B5C" w:rsidP="00193BAD">
            <w:pPr>
              <w:jc w:val="center"/>
              <w:rPr>
                <w:rFonts w:cs="Arial"/>
              </w:rPr>
            </w:pPr>
            <w:r>
              <w:rPr>
                <w:rFonts w:cs="Arial"/>
              </w:rPr>
              <w:t>10</w:t>
            </w:r>
            <w:r w:rsidRPr="00E65B2E">
              <w:rPr>
                <w:rFonts w:cs="Arial"/>
              </w:rPr>
              <w:t>%</w:t>
            </w:r>
          </w:p>
        </w:tc>
      </w:tr>
      <w:tr w:rsidR="00EA7B5C" w:rsidTr="00193BAD">
        <w:tc>
          <w:tcPr>
            <w:tcW w:w="4230" w:type="dxa"/>
          </w:tcPr>
          <w:p w:rsidR="00EA7B5C" w:rsidRPr="00E65B2E" w:rsidRDefault="00EA7B5C" w:rsidP="00193BAD">
            <w:pPr>
              <w:rPr>
                <w:rFonts w:cs="Arial"/>
              </w:rPr>
            </w:pPr>
            <w:r>
              <w:rPr>
                <w:rFonts w:cs="Arial"/>
              </w:rPr>
              <w:t>Response Papers (2)</w:t>
            </w:r>
          </w:p>
        </w:tc>
        <w:tc>
          <w:tcPr>
            <w:tcW w:w="1980" w:type="dxa"/>
          </w:tcPr>
          <w:p w:rsidR="00EA7B5C" w:rsidRPr="00E65B2E" w:rsidRDefault="00EA7B5C" w:rsidP="00EA7B5C">
            <w:pPr>
              <w:jc w:val="center"/>
              <w:rPr>
                <w:rFonts w:cs="Arial"/>
              </w:rPr>
            </w:pPr>
            <w:r>
              <w:rPr>
                <w:rFonts w:cs="Arial"/>
              </w:rPr>
              <w:t>15</w:t>
            </w:r>
            <w:r w:rsidRPr="00E65B2E">
              <w:rPr>
                <w:rFonts w:cs="Arial"/>
              </w:rPr>
              <w:t>%</w:t>
            </w:r>
          </w:p>
        </w:tc>
      </w:tr>
      <w:tr w:rsidR="00EA7B5C" w:rsidTr="00193BAD">
        <w:tc>
          <w:tcPr>
            <w:tcW w:w="4230" w:type="dxa"/>
          </w:tcPr>
          <w:p w:rsidR="00EA7B5C" w:rsidRDefault="00EA7B5C" w:rsidP="00193BAD">
            <w:pPr>
              <w:rPr>
                <w:rFonts w:cs="Arial"/>
              </w:rPr>
            </w:pPr>
            <w:r>
              <w:rPr>
                <w:rFonts w:cs="Arial"/>
              </w:rPr>
              <w:t>Midterm</w:t>
            </w:r>
          </w:p>
        </w:tc>
        <w:tc>
          <w:tcPr>
            <w:tcW w:w="1980" w:type="dxa"/>
          </w:tcPr>
          <w:p w:rsidR="00EA7B5C" w:rsidRPr="00E65B2E" w:rsidRDefault="00EA7B5C" w:rsidP="00193BAD">
            <w:pPr>
              <w:jc w:val="center"/>
              <w:rPr>
                <w:rFonts w:cs="Arial"/>
              </w:rPr>
            </w:pPr>
            <w:r>
              <w:rPr>
                <w:rFonts w:cs="Arial"/>
              </w:rPr>
              <w:t>15%</w:t>
            </w:r>
          </w:p>
        </w:tc>
      </w:tr>
      <w:tr w:rsidR="00EA7B5C" w:rsidTr="00193BAD">
        <w:tc>
          <w:tcPr>
            <w:tcW w:w="4230" w:type="dxa"/>
          </w:tcPr>
          <w:p w:rsidR="00EA7B5C" w:rsidRPr="00EA7B5C" w:rsidRDefault="00EA7B5C" w:rsidP="00193BAD">
            <w:pPr>
              <w:pStyle w:val="NormalWeb"/>
              <w:spacing w:after="0"/>
              <w:rPr>
                <w:rFonts w:asciiTheme="majorHAnsi" w:hAnsiTheme="majorHAnsi" w:cs="Arial"/>
              </w:rPr>
            </w:pPr>
            <w:r w:rsidRPr="00EA7B5C">
              <w:rPr>
                <w:rFonts w:asciiTheme="majorHAnsi" w:hAnsiTheme="majorHAnsi" w:cs="Arial"/>
                <w:sz w:val="22"/>
              </w:rPr>
              <w:t>Term Paper</w:t>
            </w:r>
          </w:p>
        </w:tc>
        <w:tc>
          <w:tcPr>
            <w:tcW w:w="1980" w:type="dxa"/>
          </w:tcPr>
          <w:p w:rsidR="00EA7B5C" w:rsidRPr="00EA7B5C" w:rsidRDefault="00EA7B5C" w:rsidP="00193BAD">
            <w:pPr>
              <w:pStyle w:val="NormalWeb"/>
              <w:spacing w:after="0"/>
              <w:jc w:val="center"/>
              <w:rPr>
                <w:rFonts w:asciiTheme="majorHAnsi" w:hAnsiTheme="majorHAnsi" w:cs="Arial"/>
              </w:rPr>
            </w:pPr>
            <w:r>
              <w:rPr>
                <w:rFonts w:asciiTheme="majorHAnsi" w:hAnsiTheme="majorHAnsi" w:cs="Arial"/>
                <w:sz w:val="22"/>
              </w:rPr>
              <w:t>30</w:t>
            </w:r>
            <w:r w:rsidRPr="00EA7B5C">
              <w:rPr>
                <w:rFonts w:asciiTheme="majorHAnsi" w:hAnsiTheme="majorHAnsi" w:cs="Arial"/>
                <w:sz w:val="22"/>
              </w:rPr>
              <w:t>%</w:t>
            </w:r>
          </w:p>
        </w:tc>
      </w:tr>
      <w:tr w:rsidR="00EA7B5C" w:rsidTr="00193BAD">
        <w:tc>
          <w:tcPr>
            <w:tcW w:w="4230" w:type="dxa"/>
          </w:tcPr>
          <w:p w:rsidR="00EA7B5C" w:rsidRPr="00E65B2E" w:rsidRDefault="00EA7B5C" w:rsidP="00193BAD">
            <w:pPr>
              <w:rPr>
                <w:rFonts w:cs="Arial"/>
              </w:rPr>
            </w:pPr>
            <w:r>
              <w:rPr>
                <w:rFonts w:cs="Arial"/>
              </w:rPr>
              <w:t>Final Exam</w:t>
            </w:r>
          </w:p>
        </w:tc>
        <w:tc>
          <w:tcPr>
            <w:tcW w:w="1980" w:type="dxa"/>
          </w:tcPr>
          <w:p w:rsidR="00EA7B5C" w:rsidRPr="00E65B2E" w:rsidRDefault="00EA7B5C" w:rsidP="00193BAD">
            <w:pPr>
              <w:jc w:val="center"/>
              <w:rPr>
                <w:rFonts w:cs="Arial"/>
              </w:rPr>
            </w:pPr>
            <w:r w:rsidRPr="00E65B2E">
              <w:rPr>
                <w:rFonts w:cs="Arial"/>
              </w:rPr>
              <w:t>30%</w:t>
            </w:r>
          </w:p>
        </w:tc>
      </w:tr>
    </w:tbl>
    <w:p w:rsidR="00E626CB" w:rsidRDefault="00E626CB" w:rsidP="00E626CB">
      <w:pPr>
        <w:rPr>
          <w:rFonts w:ascii="Arial" w:hAnsi="Arial" w:cs="Arial"/>
          <w:b/>
          <w:sz w:val="24"/>
        </w:rPr>
      </w:pPr>
    </w:p>
    <w:p w:rsidR="00EA7B5C" w:rsidRPr="00E626CB" w:rsidRDefault="00E626CB" w:rsidP="00E626CB">
      <w:pPr>
        <w:rPr>
          <w:rFonts w:ascii="Arial" w:hAnsi="Arial" w:cs="Arial"/>
          <w:b/>
          <w:sz w:val="24"/>
        </w:rPr>
      </w:pPr>
      <w:r w:rsidRPr="00E626CB">
        <w:rPr>
          <w:rFonts w:ascii="Arial" w:hAnsi="Arial" w:cs="Arial"/>
          <w:b/>
          <w:sz w:val="24"/>
        </w:rPr>
        <w:t>Course Requirements (Graduates)</w:t>
      </w:r>
      <w:r w:rsidR="00EA7B5C" w:rsidRPr="00E626CB">
        <w:rPr>
          <w:rFonts w:ascii="Arial" w:hAnsi="Arial" w:cs="Arial"/>
          <w:b/>
          <w:sz w:val="24"/>
        </w:rPr>
        <w:tab/>
      </w:r>
    </w:p>
    <w:tbl>
      <w:tblPr>
        <w:tblStyle w:val="TableGrid"/>
        <w:tblW w:w="0" w:type="auto"/>
        <w:tblInd w:w="108" w:type="dxa"/>
        <w:tblLook w:val="04A0" w:firstRow="1" w:lastRow="0" w:firstColumn="1" w:lastColumn="0" w:noHBand="0" w:noVBand="1"/>
      </w:tblPr>
      <w:tblGrid>
        <w:gridCol w:w="4230"/>
        <w:gridCol w:w="1980"/>
      </w:tblGrid>
      <w:tr w:rsidR="00E626CB" w:rsidRPr="006C770C" w:rsidTr="001C7ECF">
        <w:trPr>
          <w:tblHeader/>
        </w:trPr>
        <w:tc>
          <w:tcPr>
            <w:tcW w:w="4230" w:type="dxa"/>
          </w:tcPr>
          <w:p w:rsidR="00E626CB" w:rsidRPr="006C770C" w:rsidRDefault="00E626CB" w:rsidP="001C7ECF">
            <w:pPr>
              <w:jc w:val="center"/>
              <w:rPr>
                <w:rFonts w:cs="Arial"/>
                <w:b/>
              </w:rPr>
            </w:pPr>
            <w:r w:rsidRPr="006C770C">
              <w:rPr>
                <w:rFonts w:cs="Arial"/>
                <w:b/>
              </w:rPr>
              <w:t>Assignments</w:t>
            </w:r>
          </w:p>
        </w:tc>
        <w:tc>
          <w:tcPr>
            <w:tcW w:w="1980" w:type="dxa"/>
          </w:tcPr>
          <w:p w:rsidR="00E626CB" w:rsidRPr="006C770C" w:rsidRDefault="00E626CB" w:rsidP="001C7ECF">
            <w:pPr>
              <w:jc w:val="center"/>
              <w:rPr>
                <w:rFonts w:cs="Arial"/>
                <w:b/>
              </w:rPr>
            </w:pPr>
            <w:r w:rsidRPr="006C770C">
              <w:rPr>
                <w:rFonts w:cs="Arial"/>
                <w:b/>
              </w:rPr>
              <w:t>Grade Percent</w:t>
            </w:r>
          </w:p>
        </w:tc>
      </w:tr>
      <w:tr w:rsidR="00E626CB" w:rsidRPr="00E65B2E" w:rsidTr="001C7ECF">
        <w:tc>
          <w:tcPr>
            <w:tcW w:w="4230" w:type="dxa"/>
          </w:tcPr>
          <w:p w:rsidR="00E626CB" w:rsidRPr="00E65B2E" w:rsidRDefault="00E626CB" w:rsidP="001C7ECF">
            <w:pPr>
              <w:rPr>
                <w:rFonts w:cs="Arial"/>
              </w:rPr>
            </w:pPr>
            <w:r>
              <w:rPr>
                <w:rFonts w:cs="Arial"/>
              </w:rPr>
              <w:t>D2L Discussion posts</w:t>
            </w:r>
          </w:p>
        </w:tc>
        <w:tc>
          <w:tcPr>
            <w:tcW w:w="1980" w:type="dxa"/>
          </w:tcPr>
          <w:p w:rsidR="00E626CB" w:rsidRPr="00E65B2E" w:rsidRDefault="00E626CB" w:rsidP="001C7ECF">
            <w:pPr>
              <w:jc w:val="center"/>
              <w:rPr>
                <w:rFonts w:cs="Arial"/>
              </w:rPr>
            </w:pPr>
            <w:r>
              <w:rPr>
                <w:rFonts w:cs="Arial"/>
              </w:rPr>
              <w:t>10</w:t>
            </w:r>
            <w:r w:rsidRPr="00E65B2E">
              <w:rPr>
                <w:rFonts w:cs="Arial"/>
              </w:rPr>
              <w:t>%</w:t>
            </w:r>
          </w:p>
        </w:tc>
      </w:tr>
      <w:tr w:rsidR="00E626CB" w:rsidRPr="00E65B2E" w:rsidTr="001C7ECF">
        <w:tc>
          <w:tcPr>
            <w:tcW w:w="4230" w:type="dxa"/>
          </w:tcPr>
          <w:p w:rsidR="00E626CB" w:rsidRPr="00E65B2E" w:rsidRDefault="00E626CB" w:rsidP="001C7ECF">
            <w:pPr>
              <w:rPr>
                <w:rFonts w:cs="Arial"/>
              </w:rPr>
            </w:pPr>
            <w:r>
              <w:rPr>
                <w:rFonts w:cs="Arial"/>
              </w:rPr>
              <w:t>Response Papers (2)</w:t>
            </w:r>
          </w:p>
        </w:tc>
        <w:tc>
          <w:tcPr>
            <w:tcW w:w="1980" w:type="dxa"/>
          </w:tcPr>
          <w:p w:rsidR="00E626CB" w:rsidRPr="00E65B2E" w:rsidRDefault="00E626CB" w:rsidP="001C7ECF">
            <w:pPr>
              <w:jc w:val="center"/>
              <w:rPr>
                <w:rFonts w:cs="Arial"/>
              </w:rPr>
            </w:pPr>
            <w:r>
              <w:rPr>
                <w:rFonts w:cs="Arial"/>
              </w:rPr>
              <w:t>15</w:t>
            </w:r>
            <w:r w:rsidRPr="00E65B2E">
              <w:rPr>
                <w:rFonts w:cs="Arial"/>
              </w:rPr>
              <w:t>%</w:t>
            </w:r>
          </w:p>
        </w:tc>
      </w:tr>
      <w:tr w:rsidR="00E626CB" w:rsidRPr="00E65B2E" w:rsidTr="001C7ECF">
        <w:tc>
          <w:tcPr>
            <w:tcW w:w="4230" w:type="dxa"/>
          </w:tcPr>
          <w:p w:rsidR="00E626CB" w:rsidRDefault="00E626CB" w:rsidP="001C7ECF">
            <w:pPr>
              <w:rPr>
                <w:rFonts w:cs="Arial"/>
              </w:rPr>
            </w:pPr>
            <w:r>
              <w:rPr>
                <w:rFonts w:cs="Arial"/>
              </w:rPr>
              <w:t>Midterm</w:t>
            </w:r>
          </w:p>
        </w:tc>
        <w:tc>
          <w:tcPr>
            <w:tcW w:w="1980" w:type="dxa"/>
          </w:tcPr>
          <w:p w:rsidR="00E626CB" w:rsidRPr="00E65B2E" w:rsidRDefault="00E626CB" w:rsidP="001C7ECF">
            <w:pPr>
              <w:jc w:val="center"/>
              <w:rPr>
                <w:rFonts w:cs="Arial"/>
              </w:rPr>
            </w:pPr>
            <w:r>
              <w:rPr>
                <w:rFonts w:cs="Arial"/>
              </w:rPr>
              <w:t>15%</w:t>
            </w:r>
          </w:p>
        </w:tc>
      </w:tr>
      <w:tr w:rsidR="00E626CB" w:rsidRPr="00EA7B5C" w:rsidTr="001C7ECF">
        <w:tc>
          <w:tcPr>
            <w:tcW w:w="4230" w:type="dxa"/>
          </w:tcPr>
          <w:p w:rsidR="00E626CB" w:rsidRPr="00EA7B5C" w:rsidRDefault="00E626CB" w:rsidP="001C7ECF">
            <w:pPr>
              <w:pStyle w:val="NormalWeb"/>
              <w:spacing w:after="0"/>
              <w:rPr>
                <w:rFonts w:asciiTheme="majorHAnsi" w:hAnsiTheme="majorHAnsi" w:cs="Arial"/>
              </w:rPr>
            </w:pPr>
            <w:r w:rsidRPr="00EA7B5C">
              <w:rPr>
                <w:rFonts w:asciiTheme="majorHAnsi" w:hAnsiTheme="majorHAnsi" w:cs="Arial"/>
                <w:sz w:val="22"/>
              </w:rPr>
              <w:t>Term Paper</w:t>
            </w:r>
          </w:p>
        </w:tc>
        <w:tc>
          <w:tcPr>
            <w:tcW w:w="1980" w:type="dxa"/>
          </w:tcPr>
          <w:p w:rsidR="00E626CB" w:rsidRPr="00EA7B5C" w:rsidRDefault="00E626CB" w:rsidP="001C7ECF">
            <w:pPr>
              <w:pStyle w:val="NormalWeb"/>
              <w:spacing w:after="0"/>
              <w:jc w:val="center"/>
              <w:rPr>
                <w:rFonts w:asciiTheme="majorHAnsi" w:hAnsiTheme="majorHAnsi" w:cs="Arial"/>
              </w:rPr>
            </w:pPr>
            <w:r>
              <w:rPr>
                <w:rFonts w:asciiTheme="majorHAnsi" w:hAnsiTheme="majorHAnsi" w:cs="Arial"/>
                <w:sz w:val="22"/>
              </w:rPr>
              <w:t>3</w:t>
            </w:r>
            <w:r>
              <w:rPr>
                <w:rFonts w:asciiTheme="majorHAnsi" w:hAnsiTheme="majorHAnsi" w:cs="Arial"/>
                <w:sz w:val="22"/>
              </w:rPr>
              <w:t>0</w:t>
            </w:r>
            <w:r w:rsidRPr="00EA7B5C">
              <w:rPr>
                <w:rFonts w:asciiTheme="majorHAnsi" w:hAnsiTheme="majorHAnsi" w:cs="Arial"/>
                <w:sz w:val="22"/>
              </w:rPr>
              <w:t>%</w:t>
            </w:r>
          </w:p>
        </w:tc>
      </w:tr>
      <w:tr w:rsidR="00E626CB" w:rsidRPr="00E65B2E" w:rsidTr="001C7ECF">
        <w:tc>
          <w:tcPr>
            <w:tcW w:w="4230" w:type="dxa"/>
          </w:tcPr>
          <w:p w:rsidR="00E626CB" w:rsidRPr="00E65B2E" w:rsidRDefault="00E626CB" w:rsidP="001C7ECF">
            <w:pPr>
              <w:rPr>
                <w:rFonts w:cs="Arial"/>
              </w:rPr>
            </w:pPr>
            <w:r>
              <w:rPr>
                <w:rFonts w:cs="Arial"/>
              </w:rPr>
              <w:t>Final Exam</w:t>
            </w:r>
          </w:p>
        </w:tc>
        <w:tc>
          <w:tcPr>
            <w:tcW w:w="1980" w:type="dxa"/>
          </w:tcPr>
          <w:p w:rsidR="00E626CB" w:rsidRPr="00E65B2E" w:rsidRDefault="00E626CB" w:rsidP="001C7ECF">
            <w:pPr>
              <w:jc w:val="center"/>
              <w:rPr>
                <w:rFonts w:cs="Arial"/>
              </w:rPr>
            </w:pPr>
            <w:r>
              <w:rPr>
                <w:rFonts w:cs="Arial"/>
              </w:rPr>
              <w:t>25</w:t>
            </w:r>
            <w:r w:rsidRPr="00E65B2E">
              <w:rPr>
                <w:rFonts w:cs="Arial"/>
              </w:rPr>
              <w:t>%</w:t>
            </w:r>
          </w:p>
        </w:tc>
      </w:tr>
      <w:tr w:rsidR="00E626CB" w:rsidRPr="00E65B2E" w:rsidTr="001C7ECF">
        <w:tc>
          <w:tcPr>
            <w:tcW w:w="4230" w:type="dxa"/>
          </w:tcPr>
          <w:p w:rsidR="00E626CB" w:rsidRDefault="00E626CB" w:rsidP="001C7ECF">
            <w:pPr>
              <w:rPr>
                <w:rFonts w:cs="Arial"/>
              </w:rPr>
            </w:pPr>
            <w:r>
              <w:rPr>
                <w:rFonts w:cs="Arial"/>
              </w:rPr>
              <w:t>Book Report</w:t>
            </w:r>
          </w:p>
        </w:tc>
        <w:tc>
          <w:tcPr>
            <w:tcW w:w="1980" w:type="dxa"/>
          </w:tcPr>
          <w:p w:rsidR="00E626CB" w:rsidRDefault="00E626CB" w:rsidP="001C7ECF">
            <w:pPr>
              <w:jc w:val="center"/>
              <w:rPr>
                <w:rFonts w:cs="Arial"/>
              </w:rPr>
            </w:pPr>
            <w:r>
              <w:rPr>
                <w:rFonts w:cs="Arial"/>
              </w:rPr>
              <w:t>5%</w:t>
            </w:r>
          </w:p>
        </w:tc>
      </w:tr>
    </w:tbl>
    <w:p w:rsidR="00E626CB" w:rsidRPr="00E626CB" w:rsidRDefault="00E626CB" w:rsidP="00E626CB">
      <w:pPr>
        <w:rPr>
          <w:rFonts w:asciiTheme="majorHAnsi" w:hAnsiTheme="majorHAnsi" w:cs="Arial"/>
          <w:b/>
          <w:sz w:val="24"/>
        </w:rPr>
      </w:pPr>
    </w:p>
    <w:p w:rsidR="00EA7B5C" w:rsidRPr="008A70B6" w:rsidRDefault="00EA7B5C" w:rsidP="00EA7B5C">
      <w:pPr>
        <w:pStyle w:val="Heading2"/>
      </w:pPr>
      <w:r w:rsidRPr="008A70B6">
        <w:t>Grading Policy</w:t>
      </w:r>
    </w:p>
    <w:p w:rsidR="00EA7B5C" w:rsidRDefault="00EA7B5C" w:rsidP="00EA7B5C">
      <w:pPr>
        <w:rPr>
          <w:rFonts w:ascii="Arial" w:hAnsi="Arial" w:cs="Arial"/>
          <w:sz w:val="24"/>
        </w:rPr>
      </w:pPr>
      <w:r w:rsidRPr="00EA7B5C">
        <w:rPr>
          <w:rFonts w:ascii="Arial" w:hAnsi="Arial" w:cs="Arial"/>
          <w:sz w:val="24"/>
        </w:rPr>
        <w:t>In this class, the following numerical equivalents for final</w:t>
      </w:r>
      <w:r w:rsidRPr="00EA7B5C">
        <w:rPr>
          <w:rFonts w:ascii="Arial" w:hAnsi="Arial" w:cs="Arial"/>
          <w:b/>
          <w:sz w:val="24"/>
        </w:rPr>
        <w:t xml:space="preserve"> </w:t>
      </w:r>
      <w:r w:rsidRPr="00EA7B5C">
        <w:rPr>
          <w:rFonts w:ascii="Arial" w:hAnsi="Arial" w:cs="Arial"/>
          <w:sz w:val="24"/>
        </w:rPr>
        <w:t>grades are used: A = 100-90%; B = 89-80%; C = 79-70%; D = 69-60%; F = 59-0%.</w:t>
      </w:r>
    </w:p>
    <w:p w:rsidR="00E626CB" w:rsidRDefault="00E626CB" w:rsidP="00EA7B5C">
      <w:pPr>
        <w:spacing w:after="0" w:line="240" w:lineRule="auto"/>
        <w:rPr>
          <w:rFonts w:ascii="Arial" w:hAnsi="Arial" w:cs="Arial"/>
          <w:b/>
          <w:sz w:val="24"/>
        </w:rPr>
      </w:pPr>
    </w:p>
    <w:p w:rsidR="00E626CB" w:rsidRDefault="00E626CB" w:rsidP="00EA7B5C">
      <w:pPr>
        <w:spacing w:after="0" w:line="240" w:lineRule="auto"/>
        <w:rPr>
          <w:rFonts w:ascii="Arial" w:hAnsi="Arial" w:cs="Arial"/>
          <w:b/>
          <w:sz w:val="24"/>
        </w:rPr>
      </w:pPr>
    </w:p>
    <w:p w:rsidR="00EA7B5C" w:rsidRPr="00EA7B5C" w:rsidRDefault="00EA7B5C" w:rsidP="00EA7B5C">
      <w:pPr>
        <w:spacing w:after="0" w:line="240" w:lineRule="auto"/>
        <w:rPr>
          <w:rFonts w:ascii="Arial" w:hAnsi="Arial" w:cs="Arial"/>
          <w:b/>
          <w:sz w:val="24"/>
        </w:rPr>
      </w:pPr>
      <w:r w:rsidRPr="00EA7B5C">
        <w:rPr>
          <w:rFonts w:ascii="Arial" w:hAnsi="Arial" w:cs="Arial"/>
          <w:b/>
          <w:sz w:val="24"/>
        </w:rPr>
        <w:lastRenderedPageBreak/>
        <w:t>Assignments</w:t>
      </w:r>
    </w:p>
    <w:p w:rsidR="00121321" w:rsidRDefault="00EA7B5C" w:rsidP="00EA7B5C">
      <w:pPr>
        <w:spacing w:after="0" w:line="240" w:lineRule="auto"/>
        <w:rPr>
          <w:rFonts w:ascii="Arial" w:eastAsia="Times New Roman" w:hAnsi="Arial" w:cs="Arial"/>
          <w:i/>
          <w:sz w:val="24"/>
          <w:szCs w:val="24"/>
        </w:rPr>
      </w:pPr>
      <w:r>
        <w:rPr>
          <w:rFonts w:ascii="Arial" w:eastAsia="Times New Roman" w:hAnsi="Arial" w:cs="Arial"/>
          <w:i/>
          <w:sz w:val="24"/>
          <w:szCs w:val="24"/>
        </w:rPr>
        <w:t>D2L Discussion Posts (x10):</w:t>
      </w:r>
    </w:p>
    <w:p w:rsidR="00EA7B5C" w:rsidRPr="00EA7B5C" w:rsidRDefault="00EA7B5C" w:rsidP="00EA7B5C">
      <w:pPr>
        <w:spacing w:after="0" w:line="240" w:lineRule="auto"/>
        <w:rPr>
          <w:rFonts w:ascii="Arial" w:eastAsia="Times New Roman" w:hAnsi="Arial" w:cs="Arial"/>
          <w:sz w:val="24"/>
          <w:szCs w:val="24"/>
        </w:rPr>
      </w:pPr>
      <w:r>
        <w:rPr>
          <w:rFonts w:ascii="Arial" w:eastAsia="Times New Roman" w:hAnsi="Arial" w:cs="Arial"/>
          <w:sz w:val="24"/>
          <w:szCs w:val="24"/>
        </w:rPr>
        <w:t>Discussion posts will consist of two parts: one responding to a prompt or reading due by Wednesday, and one that responds to a classmates’ post. Post length is normally 150-200 words per post unless otherwise stated. These act as de facto participation since we are an online class.</w:t>
      </w:r>
      <w:r w:rsidR="00E626CB">
        <w:rPr>
          <w:rFonts w:ascii="Arial" w:eastAsia="Times New Roman" w:hAnsi="Arial" w:cs="Arial"/>
          <w:sz w:val="24"/>
          <w:szCs w:val="24"/>
        </w:rPr>
        <w:t xml:space="preserve"> </w:t>
      </w:r>
      <w:r w:rsidR="00E626CB" w:rsidRPr="00E626CB">
        <w:rPr>
          <w:rFonts w:ascii="Arial" w:eastAsia="Times New Roman" w:hAnsi="Arial" w:cs="Arial"/>
          <w:b/>
          <w:sz w:val="24"/>
          <w:szCs w:val="24"/>
        </w:rPr>
        <w:t>Note</w:t>
      </w:r>
      <w:r w:rsidR="00E626CB">
        <w:rPr>
          <w:rFonts w:ascii="Arial" w:eastAsia="Times New Roman" w:hAnsi="Arial" w:cs="Arial"/>
          <w:b/>
          <w:sz w:val="24"/>
          <w:szCs w:val="24"/>
        </w:rPr>
        <w:t xml:space="preserve">: We may change this to </w:t>
      </w:r>
      <w:proofErr w:type="spellStart"/>
      <w:r w:rsidR="00E626CB">
        <w:rPr>
          <w:rFonts w:ascii="Arial" w:eastAsia="Times New Roman" w:hAnsi="Arial" w:cs="Arial"/>
          <w:b/>
          <w:sz w:val="24"/>
          <w:szCs w:val="24"/>
        </w:rPr>
        <w:t>Perusall</w:t>
      </w:r>
      <w:proofErr w:type="spellEnd"/>
      <w:r w:rsidR="00E626CB">
        <w:rPr>
          <w:rFonts w:ascii="Arial" w:eastAsia="Times New Roman" w:hAnsi="Arial" w:cs="Arial"/>
          <w:b/>
          <w:sz w:val="24"/>
          <w:szCs w:val="24"/>
        </w:rPr>
        <w:t xml:space="preserve"> if it </w:t>
      </w:r>
      <w:proofErr w:type="gramStart"/>
      <w:r w:rsidR="00E626CB">
        <w:rPr>
          <w:rFonts w:ascii="Arial" w:eastAsia="Times New Roman" w:hAnsi="Arial" w:cs="Arial"/>
          <w:b/>
          <w:sz w:val="24"/>
          <w:szCs w:val="24"/>
        </w:rPr>
        <w:t>gets integrated</w:t>
      </w:r>
      <w:proofErr w:type="gramEnd"/>
      <w:r w:rsidR="00E626CB">
        <w:rPr>
          <w:rFonts w:ascii="Arial" w:eastAsia="Times New Roman" w:hAnsi="Arial" w:cs="Arial"/>
          <w:b/>
          <w:sz w:val="24"/>
          <w:szCs w:val="24"/>
        </w:rPr>
        <w:t xml:space="preserve"> to D2L.</w:t>
      </w:r>
      <w:bookmarkStart w:id="0" w:name="_GoBack"/>
      <w:bookmarkEnd w:id="0"/>
    </w:p>
    <w:p w:rsidR="00EA7B5C" w:rsidRDefault="00EA7B5C" w:rsidP="00EA7B5C">
      <w:pPr>
        <w:spacing w:after="0" w:line="240" w:lineRule="auto"/>
        <w:rPr>
          <w:rFonts w:ascii="Arial" w:eastAsia="Times New Roman" w:hAnsi="Arial" w:cs="Arial"/>
          <w:i/>
          <w:sz w:val="24"/>
          <w:szCs w:val="24"/>
        </w:rPr>
      </w:pPr>
    </w:p>
    <w:p w:rsidR="00EA7B5C" w:rsidRDefault="00EA7B5C" w:rsidP="00EA7B5C">
      <w:pPr>
        <w:spacing w:after="0" w:line="240" w:lineRule="auto"/>
        <w:rPr>
          <w:rFonts w:ascii="Arial" w:eastAsia="Times New Roman" w:hAnsi="Arial" w:cs="Arial"/>
          <w:i/>
          <w:sz w:val="24"/>
          <w:szCs w:val="24"/>
        </w:rPr>
      </w:pPr>
      <w:r>
        <w:rPr>
          <w:rFonts w:ascii="Arial" w:eastAsia="Times New Roman" w:hAnsi="Arial" w:cs="Arial"/>
          <w:i/>
          <w:sz w:val="24"/>
          <w:szCs w:val="24"/>
        </w:rPr>
        <w:t>Response Papers</w:t>
      </w:r>
      <w:r w:rsidR="00B120D4">
        <w:rPr>
          <w:rFonts w:ascii="Arial" w:eastAsia="Times New Roman" w:hAnsi="Arial" w:cs="Arial"/>
          <w:i/>
          <w:sz w:val="24"/>
          <w:szCs w:val="24"/>
        </w:rPr>
        <w:t xml:space="preserve"> (x2)</w:t>
      </w:r>
      <w:r>
        <w:rPr>
          <w:rFonts w:ascii="Arial" w:eastAsia="Times New Roman" w:hAnsi="Arial" w:cs="Arial"/>
          <w:i/>
          <w:sz w:val="24"/>
          <w:szCs w:val="24"/>
        </w:rPr>
        <w:t>:</w:t>
      </w:r>
    </w:p>
    <w:p w:rsidR="00EA7B5C" w:rsidRPr="00EA7B5C" w:rsidRDefault="00EA7B5C" w:rsidP="00EA7B5C">
      <w:pPr>
        <w:spacing w:after="0" w:line="240" w:lineRule="auto"/>
        <w:rPr>
          <w:rFonts w:ascii="Arial" w:eastAsia="Times New Roman" w:hAnsi="Arial" w:cs="Arial"/>
          <w:sz w:val="24"/>
          <w:szCs w:val="24"/>
        </w:rPr>
      </w:pPr>
      <w:r>
        <w:rPr>
          <w:rFonts w:ascii="Arial" w:eastAsia="Times New Roman" w:hAnsi="Arial" w:cs="Arial"/>
          <w:sz w:val="24"/>
          <w:szCs w:val="24"/>
        </w:rPr>
        <w:t xml:space="preserve">You will have two short response papers due throughout the semester. They will be 2 to 3 double-spaced pages in length in response to a short reading. </w:t>
      </w:r>
      <w:r w:rsidR="00B120D4">
        <w:rPr>
          <w:rFonts w:ascii="Arial" w:eastAsia="Times New Roman" w:hAnsi="Arial" w:cs="Arial"/>
          <w:sz w:val="24"/>
          <w:szCs w:val="24"/>
        </w:rPr>
        <w:t xml:space="preserve">I ask that you take a position in response to the reading and cite the text. </w:t>
      </w:r>
    </w:p>
    <w:p w:rsidR="00EA7B5C" w:rsidRDefault="00EA7B5C" w:rsidP="00EA7B5C">
      <w:pPr>
        <w:spacing w:after="0" w:line="240" w:lineRule="auto"/>
        <w:rPr>
          <w:rFonts w:ascii="Arial" w:eastAsia="Times New Roman" w:hAnsi="Arial" w:cs="Arial"/>
          <w:i/>
          <w:sz w:val="24"/>
          <w:szCs w:val="24"/>
        </w:rPr>
      </w:pPr>
    </w:p>
    <w:p w:rsidR="00EA7B5C" w:rsidRDefault="00EA7B5C" w:rsidP="00EA7B5C">
      <w:pPr>
        <w:spacing w:after="0" w:line="240" w:lineRule="auto"/>
        <w:rPr>
          <w:rFonts w:ascii="Arial" w:eastAsia="Times New Roman" w:hAnsi="Arial" w:cs="Arial"/>
          <w:i/>
          <w:sz w:val="24"/>
          <w:szCs w:val="24"/>
        </w:rPr>
      </w:pPr>
      <w:r>
        <w:rPr>
          <w:rFonts w:ascii="Arial" w:eastAsia="Times New Roman" w:hAnsi="Arial" w:cs="Arial"/>
          <w:i/>
          <w:sz w:val="24"/>
          <w:szCs w:val="24"/>
        </w:rPr>
        <w:t>Midterm:</w:t>
      </w:r>
    </w:p>
    <w:p w:rsidR="00EA7B5C" w:rsidRPr="00EA7B5C" w:rsidRDefault="00E626CB" w:rsidP="00EA7B5C">
      <w:pPr>
        <w:spacing w:after="0" w:line="240" w:lineRule="auto"/>
        <w:rPr>
          <w:rFonts w:ascii="Arial" w:eastAsia="Times New Roman" w:hAnsi="Arial" w:cs="Arial"/>
          <w:sz w:val="24"/>
          <w:szCs w:val="24"/>
        </w:rPr>
      </w:pPr>
      <w:r>
        <w:rPr>
          <w:rFonts w:ascii="Arial" w:eastAsia="Times New Roman" w:hAnsi="Arial" w:cs="Arial"/>
          <w:sz w:val="24"/>
          <w:szCs w:val="24"/>
        </w:rPr>
        <w:t>It is</w:t>
      </w:r>
      <w:r w:rsidR="00EA7B5C">
        <w:rPr>
          <w:rFonts w:ascii="Arial" w:eastAsia="Times New Roman" w:hAnsi="Arial" w:cs="Arial"/>
          <w:sz w:val="24"/>
          <w:szCs w:val="24"/>
        </w:rPr>
        <w:t xml:space="preserve"> a midterm. It assesses what </w:t>
      </w:r>
      <w:r>
        <w:rPr>
          <w:rFonts w:ascii="Arial" w:eastAsia="Times New Roman" w:hAnsi="Arial" w:cs="Arial"/>
          <w:sz w:val="24"/>
          <w:szCs w:val="24"/>
        </w:rPr>
        <w:t>you have</w:t>
      </w:r>
      <w:r w:rsidR="00EA7B5C">
        <w:rPr>
          <w:rFonts w:ascii="Arial" w:eastAsia="Times New Roman" w:hAnsi="Arial" w:cs="Arial"/>
          <w:sz w:val="24"/>
          <w:szCs w:val="24"/>
        </w:rPr>
        <w:t xml:space="preserve"> learned so far during the semester. I think you know the drill.</w:t>
      </w:r>
    </w:p>
    <w:p w:rsidR="00EA7B5C" w:rsidRDefault="00EA7B5C" w:rsidP="00EA7B5C">
      <w:pPr>
        <w:spacing w:after="0" w:line="240" w:lineRule="auto"/>
        <w:rPr>
          <w:rFonts w:ascii="Arial" w:eastAsia="Times New Roman" w:hAnsi="Arial" w:cs="Arial"/>
          <w:i/>
          <w:sz w:val="24"/>
          <w:szCs w:val="24"/>
        </w:rPr>
      </w:pPr>
    </w:p>
    <w:p w:rsidR="00EA7B5C" w:rsidRDefault="00EA7B5C" w:rsidP="00EA7B5C">
      <w:pPr>
        <w:spacing w:after="0" w:line="240" w:lineRule="auto"/>
        <w:rPr>
          <w:rFonts w:ascii="Arial" w:eastAsia="Times New Roman" w:hAnsi="Arial" w:cs="Arial"/>
          <w:i/>
          <w:sz w:val="24"/>
          <w:szCs w:val="24"/>
        </w:rPr>
      </w:pPr>
      <w:r>
        <w:rPr>
          <w:rFonts w:ascii="Arial" w:eastAsia="Times New Roman" w:hAnsi="Arial" w:cs="Arial"/>
          <w:i/>
          <w:sz w:val="24"/>
          <w:szCs w:val="24"/>
        </w:rPr>
        <w:t>Term Paper:</w:t>
      </w:r>
    </w:p>
    <w:p w:rsidR="00EA7B5C" w:rsidRDefault="00EA7B5C" w:rsidP="00EA7B5C">
      <w:pPr>
        <w:spacing w:after="0" w:line="240" w:lineRule="auto"/>
        <w:rPr>
          <w:rFonts w:ascii="Arial" w:eastAsia="Times New Roman" w:hAnsi="Arial" w:cs="Arial"/>
          <w:sz w:val="24"/>
          <w:szCs w:val="24"/>
        </w:rPr>
      </w:pPr>
      <w:r>
        <w:rPr>
          <w:rFonts w:ascii="Arial" w:eastAsia="Times New Roman" w:hAnsi="Arial" w:cs="Arial"/>
          <w:sz w:val="24"/>
          <w:szCs w:val="24"/>
        </w:rPr>
        <w:t>One end-of-the-semest</w:t>
      </w:r>
      <w:r w:rsidR="00B120D4">
        <w:rPr>
          <w:rFonts w:ascii="Arial" w:eastAsia="Times New Roman" w:hAnsi="Arial" w:cs="Arial"/>
          <w:sz w:val="24"/>
          <w:szCs w:val="24"/>
        </w:rPr>
        <w:t>er term paper. This will be 7-9</w:t>
      </w:r>
      <w:r>
        <w:rPr>
          <w:rFonts w:ascii="Arial" w:eastAsia="Times New Roman" w:hAnsi="Arial" w:cs="Arial"/>
          <w:sz w:val="24"/>
          <w:szCs w:val="24"/>
        </w:rPr>
        <w:t xml:space="preserve"> pages in length on a topic of your choice related to linguistics. I will advise you that your topic </w:t>
      </w:r>
      <w:proofErr w:type="gramStart"/>
      <w:r>
        <w:rPr>
          <w:rFonts w:ascii="Arial" w:eastAsia="Times New Roman" w:hAnsi="Arial" w:cs="Arial"/>
          <w:sz w:val="24"/>
          <w:szCs w:val="24"/>
        </w:rPr>
        <w:t>should be run</w:t>
      </w:r>
      <w:proofErr w:type="gramEnd"/>
      <w:r>
        <w:rPr>
          <w:rFonts w:ascii="Arial" w:eastAsia="Times New Roman" w:hAnsi="Arial" w:cs="Arial"/>
          <w:sz w:val="24"/>
          <w:szCs w:val="24"/>
        </w:rPr>
        <w:t xml:space="preserve"> by me beforehand. </w:t>
      </w:r>
      <w:r w:rsidR="00E626CB">
        <w:rPr>
          <w:rFonts w:ascii="Arial" w:eastAsia="Times New Roman" w:hAnsi="Arial" w:cs="Arial"/>
          <w:sz w:val="24"/>
          <w:szCs w:val="24"/>
        </w:rPr>
        <w:t>It is</w:t>
      </w:r>
      <w:r w:rsidR="00B120D4">
        <w:rPr>
          <w:rFonts w:ascii="Arial" w:eastAsia="Times New Roman" w:hAnsi="Arial" w:cs="Arial"/>
          <w:sz w:val="24"/>
          <w:szCs w:val="24"/>
        </w:rPr>
        <w:t xml:space="preserve"> better to be safe than sorry. I am open to your ideas.</w:t>
      </w:r>
    </w:p>
    <w:p w:rsidR="00B120D4" w:rsidRDefault="00B120D4" w:rsidP="00EA7B5C">
      <w:pPr>
        <w:spacing w:after="0" w:line="240" w:lineRule="auto"/>
        <w:rPr>
          <w:rFonts w:ascii="Arial" w:eastAsia="Times New Roman" w:hAnsi="Arial" w:cs="Arial"/>
          <w:sz w:val="24"/>
          <w:szCs w:val="24"/>
        </w:rPr>
      </w:pPr>
    </w:p>
    <w:p w:rsidR="00E626CB" w:rsidRDefault="00E626CB" w:rsidP="00EA7B5C">
      <w:pPr>
        <w:spacing w:after="0" w:line="240" w:lineRule="auto"/>
        <w:rPr>
          <w:rFonts w:ascii="Arial" w:eastAsia="Times New Roman" w:hAnsi="Arial" w:cs="Arial"/>
          <w:sz w:val="24"/>
          <w:szCs w:val="24"/>
        </w:rPr>
      </w:pPr>
      <w:r>
        <w:rPr>
          <w:rFonts w:ascii="Arial" w:eastAsia="Times New Roman" w:hAnsi="Arial" w:cs="Arial"/>
          <w:sz w:val="24"/>
          <w:szCs w:val="24"/>
        </w:rPr>
        <w:t xml:space="preserve">Graduate students will write a tern paper of 10-12 pages. </w:t>
      </w:r>
    </w:p>
    <w:p w:rsidR="00E626CB" w:rsidRPr="00EA7B5C" w:rsidRDefault="00E626CB" w:rsidP="00EA7B5C">
      <w:pPr>
        <w:spacing w:after="0" w:line="240" w:lineRule="auto"/>
        <w:rPr>
          <w:rFonts w:ascii="Arial" w:eastAsia="Times New Roman" w:hAnsi="Arial" w:cs="Arial"/>
          <w:sz w:val="24"/>
          <w:szCs w:val="24"/>
        </w:rPr>
      </w:pPr>
    </w:p>
    <w:p w:rsidR="00EA7B5C" w:rsidRDefault="00EA7B5C" w:rsidP="00EA7B5C">
      <w:pPr>
        <w:spacing w:after="0" w:line="240" w:lineRule="auto"/>
        <w:rPr>
          <w:rFonts w:ascii="Arial" w:eastAsia="Times New Roman" w:hAnsi="Arial" w:cs="Arial"/>
          <w:i/>
          <w:sz w:val="24"/>
          <w:szCs w:val="24"/>
        </w:rPr>
      </w:pPr>
      <w:r>
        <w:rPr>
          <w:rFonts w:ascii="Arial" w:eastAsia="Times New Roman" w:hAnsi="Arial" w:cs="Arial"/>
          <w:i/>
          <w:sz w:val="24"/>
          <w:szCs w:val="24"/>
        </w:rPr>
        <w:t>Final Exam:</w:t>
      </w:r>
    </w:p>
    <w:p w:rsidR="00B120D4" w:rsidRDefault="00B120D4" w:rsidP="00EA7B5C">
      <w:pPr>
        <w:spacing w:after="0" w:line="240" w:lineRule="auto"/>
        <w:rPr>
          <w:rFonts w:ascii="Arial" w:eastAsia="Times New Roman" w:hAnsi="Arial" w:cs="Arial"/>
          <w:sz w:val="24"/>
          <w:szCs w:val="24"/>
        </w:rPr>
      </w:pPr>
      <w:r>
        <w:rPr>
          <w:rFonts w:ascii="Arial" w:eastAsia="Times New Roman" w:hAnsi="Arial" w:cs="Arial"/>
          <w:sz w:val="24"/>
          <w:szCs w:val="24"/>
        </w:rPr>
        <w:t xml:space="preserve">The final will cover the last half of the course and a sprinkling of material from before the midterm. </w:t>
      </w:r>
      <w:proofErr w:type="gramStart"/>
      <w:r>
        <w:rPr>
          <w:rFonts w:ascii="Arial" w:eastAsia="Times New Roman" w:hAnsi="Arial" w:cs="Arial"/>
          <w:sz w:val="24"/>
          <w:szCs w:val="24"/>
        </w:rPr>
        <w:t>I’d</w:t>
      </w:r>
      <w:proofErr w:type="gramEnd"/>
      <w:r>
        <w:rPr>
          <w:rFonts w:ascii="Arial" w:eastAsia="Times New Roman" w:hAnsi="Arial" w:cs="Arial"/>
          <w:sz w:val="24"/>
          <w:szCs w:val="24"/>
        </w:rPr>
        <w:t xml:space="preserve"> much rather do something more creative with your final that allows you to apply your understanding of linguistics (</w:t>
      </w:r>
      <w:r w:rsidRPr="00B120D4">
        <w:rPr>
          <w:rFonts w:ascii="Arial" w:eastAsia="Times New Roman" w:hAnsi="Arial" w:cs="Arial"/>
          <w:i/>
          <w:sz w:val="24"/>
          <w:szCs w:val="24"/>
        </w:rPr>
        <w:t>hint, hint</w:t>
      </w:r>
      <w:r>
        <w:rPr>
          <w:rFonts w:ascii="Arial" w:eastAsia="Times New Roman" w:hAnsi="Arial" w:cs="Arial"/>
          <w:sz w:val="24"/>
          <w:szCs w:val="24"/>
        </w:rPr>
        <w:t>). Exams are annoyingly boring.</w:t>
      </w:r>
    </w:p>
    <w:p w:rsidR="00E626CB" w:rsidRDefault="00E626CB" w:rsidP="00EA7B5C">
      <w:pPr>
        <w:spacing w:after="0" w:line="240" w:lineRule="auto"/>
        <w:rPr>
          <w:rFonts w:ascii="Arial" w:eastAsia="Times New Roman" w:hAnsi="Arial" w:cs="Arial"/>
          <w:sz w:val="24"/>
          <w:szCs w:val="24"/>
        </w:rPr>
      </w:pPr>
    </w:p>
    <w:p w:rsidR="00E626CB" w:rsidRDefault="00E626CB" w:rsidP="00EA7B5C">
      <w:pPr>
        <w:spacing w:after="0" w:line="240" w:lineRule="auto"/>
        <w:rPr>
          <w:rFonts w:ascii="Arial" w:eastAsia="Times New Roman" w:hAnsi="Arial" w:cs="Arial"/>
          <w:i/>
          <w:sz w:val="24"/>
          <w:szCs w:val="24"/>
        </w:rPr>
      </w:pPr>
      <w:r>
        <w:rPr>
          <w:rFonts w:ascii="Arial" w:eastAsia="Times New Roman" w:hAnsi="Arial" w:cs="Arial"/>
          <w:i/>
          <w:sz w:val="24"/>
          <w:szCs w:val="24"/>
        </w:rPr>
        <w:t>Book Report:</w:t>
      </w:r>
    </w:p>
    <w:p w:rsidR="00E626CB" w:rsidRPr="00E626CB" w:rsidRDefault="00E626CB" w:rsidP="00EA7B5C">
      <w:pPr>
        <w:spacing w:after="0" w:line="240" w:lineRule="auto"/>
        <w:rPr>
          <w:rFonts w:ascii="Arial" w:eastAsia="Times New Roman" w:hAnsi="Arial" w:cs="Arial"/>
          <w:sz w:val="24"/>
          <w:szCs w:val="24"/>
        </w:rPr>
      </w:pPr>
      <w:r>
        <w:rPr>
          <w:rFonts w:ascii="Arial" w:eastAsia="Times New Roman" w:hAnsi="Arial" w:cs="Arial"/>
          <w:b/>
          <w:sz w:val="24"/>
          <w:szCs w:val="24"/>
        </w:rPr>
        <w:t xml:space="preserve">Graduate students only! </w:t>
      </w:r>
      <w:r>
        <w:rPr>
          <w:rFonts w:ascii="Arial" w:eastAsia="Times New Roman" w:hAnsi="Arial" w:cs="Arial"/>
          <w:sz w:val="24"/>
          <w:szCs w:val="24"/>
        </w:rPr>
        <w:t xml:space="preserve">You will write a short book report on a linguistics text of your choosing. I will post a link with plenty of pdfs if you cannot find one in the library or receive one through ILL. I also have a ton of stuff in my office you may borrow. </w:t>
      </w:r>
    </w:p>
    <w:p w:rsidR="00B120D4" w:rsidRDefault="00B120D4" w:rsidP="00EA7B5C">
      <w:pPr>
        <w:spacing w:after="0" w:line="240" w:lineRule="auto"/>
        <w:rPr>
          <w:rFonts w:ascii="Arial" w:eastAsia="Times New Roman" w:hAnsi="Arial" w:cs="Arial"/>
          <w:sz w:val="24"/>
          <w:szCs w:val="24"/>
        </w:rPr>
      </w:pPr>
    </w:p>
    <w:p w:rsidR="00B120D4" w:rsidRPr="00B120D4" w:rsidRDefault="00B120D4" w:rsidP="00EA7B5C">
      <w:pPr>
        <w:spacing w:after="0" w:line="240" w:lineRule="auto"/>
        <w:rPr>
          <w:rFonts w:ascii="Arial" w:eastAsia="Times New Roman" w:hAnsi="Arial" w:cs="Arial"/>
          <w:sz w:val="24"/>
          <w:szCs w:val="24"/>
        </w:rPr>
      </w:pPr>
      <w:r>
        <w:rPr>
          <w:rFonts w:ascii="Arial" w:eastAsia="Times New Roman" w:hAnsi="Arial" w:cs="Arial"/>
          <w:sz w:val="24"/>
          <w:szCs w:val="24"/>
        </w:rPr>
        <w:t xml:space="preserve">Lastly, there is </w:t>
      </w:r>
      <w:r w:rsidR="00E626CB">
        <w:rPr>
          <w:rFonts w:ascii="Arial" w:eastAsia="Times New Roman" w:hAnsi="Arial" w:cs="Arial"/>
          <w:sz w:val="24"/>
          <w:szCs w:val="24"/>
        </w:rPr>
        <w:t xml:space="preserve">no </w:t>
      </w:r>
      <w:r>
        <w:rPr>
          <w:rFonts w:ascii="Arial" w:eastAsia="Times New Roman" w:hAnsi="Arial" w:cs="Arial"/>
          <w:sz w:val="24"/>
          <w:szCs w:val="24"/>
        </w:rPr>
        <w:t>‘p’ in Chomsky.</w:t>
      </w:r>
    </w:p>
    <w:p w:rsidR="00EA7B5C" w:rsidRPr="00121321" w:rsidRDefault="00EA7B5C" w:rsidP="00EA7B5C">
      <w:pPr>
        <w:spacing w:after="0" w:line="240" w:lineRule="auto"/>
        <w:rPr>
          <w:rFonts w:ascii="Arial" w:eastAsia="Times New Roman" w:hAnsi="Arial" w:cs="Arial"/>
          <w:b/>
          <w:sz w:val="24"/>
          <w:szCs w:val="24"/>
        </w:rPr>
      </w:pPr>
    </w:p>
    <w:p w:rsidR="00121321" w:rsidRPr="00121321" w:rsidRDefault="00121321" w:rsidP="00121321">
      <w:pPr>
        <w:keepNext/>
        <w:keepLines/>
        <w:spacing w:after="0" w:line="240" w:lineRule="auto"/>
        <w:outlineLvl w:val="1"/>
        <w:rPr>
          <w:rFonts w:ascii="Arial" w:eastAsiaTheme="majorEastAsia" w:hAnsi="Arial" w:cstheme="majorBidi"/>
          <w:b/>
          <w:bCs/>
          <w:sz w:val="24"/>
          <w:szCs w:val="26"/>
        </w:rPr>
      </w:pPr>
      <w:r w:rsidRPr="00121321">
        <w:rPr>
          <w:rFonts w:ascii="Arial" w:eastAsiaTheme="majorEastAsia" w:hAnsi="Arial" w:cstheme="majorBidi"/>
          <w:b/>
          <w:bCs/>
          <w:sz w:val="24"/>
          <w:szCs w:val="26"/>
        </w:rPr>
        <w:t>Paper Submission Format and Policy</w:t>
      </w:r>
    </w:p>
    <w:p w:rsidR="00121321" w:rsidRPr="00121321" w:rsidRDefault="00121321" w:rsidP="00121321">
      <w:pPr>
        <w:spacing w:after="0" w:line="240" w:lineRule="auto"/>
        <w:rPr>
          <w:rFonts w:ascii="Arial" w:eastAsia="Times New Roman" w:hAnsi="Arial" w:cs="Arial"/>
          <w:sz w:val="24"/>
          <w:szCs w:val="24"/>
        </w:rPr>
      </w:pPr>
      <w:r w:rsidRPr="00121321">
        <w:rPr>
          <w:rFonts w:ascii="Arial" w:eastAsia="Times New Roman" w:hAnsi="Arial" w:cs="Arial"/>
          <w:sz w:val="24"/>
          <w:szCs w:val="24"/>
        </w:rPr>
        <w:t xml:space="preserve">All out-of-class assignments </w:t>
      </w:r>
      <w:proofErr w:type="gramStart"/>
      <w:r w:rsidRPr="00121321">
        <w:rPr>
          <w:rFonts w:ascii="Arial" w:eastAsia="Times New Roman" w:hAnsi="Arial" w:cs="Arial"/>
          <w:sz w:val="24"/>
          <w:szCs w:val="24"/>
        </w:rPr>
        <w:t>must be typed</w:t>
      </w:r>
      <w:proofErr w:type="gramEnd"/>
      <w:r w:rsidRPr="00121321">
        <w:rPr>
          <w:rFonts w:ascii="Arial" w:eastAsia="Times New Roman" w:hAnsi="Arial" w:cs="Arial"/>
          <w:sz w:val="24"/>
          <w:szCs w:val="24"/>
        </w:rPr>
        <w:t xml:space="preserve"> in Times New Roman 12-point black font with </w:t>
      </w:r>
      <w:r w:rsidR="00E626CB" w:rsidRPr="00121321">
        <w:rPr>
          <w:rFonts w:ascii="Arial" w:eastAsia="Times New Roman" w:hAnsi="Arial" w:cs="Arial"/>
          <w:sz w:val="24"/>
          <w:szCs w:val="24"/>
        </w:rPr>
        <w:t>one-inch</w:t>
      </w:r>
      <w:r w:rsidRPr="00121321">
        <w:rPr>
          <w:rFonts w:ascii="Arial" w:eastAsia="Times New Roman" w:hAnsi="Arial" w:cs="Arial"/>
          <w:sz w:val="24"/>
          <w:szCs w:val="24"/>
        </w:rPr>
        <w:t xml:space="preserve"> margins using MLA format. By enrolling in this class, the student expressly grants MSU a “limited right” in all intellectual property created by the student for the purpose of this course. The “limited right” shall include but shall not be limited to the right to reproduce the student’s work product in order to verify originality and authenticity, and for educational purposes. </w:t>
      </w:r>
      <w:r w:rsidRPr="00121321">
        <w:rPr>
          <w:rFonts w:ascii="Arial" w:eastAsia="Times New Roman" w:hAnsi="Arial" w:cs="Times New Roman"/>
          <w:b/>
          <w:iCs/>
          <w:sz w:val="24"/>
          <w:szCs w:val="24"/>
        </w:rPr>
        <w:t>Note:</w:t>
      </w:r>
      <w:r w:rsidRPr="00121321">
        <w:rPr>
          <w:rFonts w:ascii="Arial" w:eastAsia="Times New Roman" w:hAnsi="Arial" w:cs="Arial"/>
          <w:b/>
          <w:sz w:val="24"/>
          <w:szCs w:val="24"/>
        </w:rPr>
        <w:t xml:space="preserve"> </w:t>
      </w:r>
      <w:r w:rsidRPr="00121321">
        <w:rPr>
          <w:rFonts w:ascii="Arial" w:eastAsia="Times New Roman" w:hAnsi="Arial" w:cs="Arial"/>
          <w:sz w:val="24"/>
          <w:szCs w:val="24"/>
        </w:rPr>
        <w:t xml:space="preserve">You may not submit a paper for a grade in this class that already has been (or will be) submitted for a grade in another course, unless you obtain the explicit written permission of me and the other instructor involved </w:t>
      </w:r>
      <w:r w:rsidRPr="00121321">
        <w:rPr>
          <w:rFonts w:ascii="Arial" w:eastAsia="Times New Roman" w:hAnsi="Arial" w:cs="Arial"/>
          <w:i/>
          <w:iCs/>
          <w:sz w:val="24"/>
          <w:szCs w:val="24"/>
        </w:rPr>
        <w:t>in advance</w:t>
      </w:r>
      <w:r w:rsidRPr="00121321">
        <w:rPr>
          <w:rFonts w:ascii="Arial" w:eastAsia="Times New Roman" w:hAnsi="Arial" w:cs="Arial"/>
          <w:sz w:val="24"/>
          <w:szCs w:val="24"/>
        </w:rPr>
        <w:t>.</w:t>
      </w:r>
    </w:p>
    <w:p w:rsidR="00121321" w:rsidRPr="00121321" w:rsidRDefault="00121321" w:rsidP="00121321">
      <w:pPr>
        <w:spacing w:after="0" w:line="240" w:lineRule="auto"/>
        <w:rPr>
          <w:rFonts w:ascii="Arial" w:eastAsia="Times New Roman" w:hAnsi="Arial" w:cs="Arial"/>
          <w:sz w:val="24"/>
          <w:szCs w:val="24"/>
        </w:rPr>
      </w:pPr>
    </w:p>
    <w:p w:rsidR="00121321" w:rsidRPr="00121321" w:rsidRDefault="00121321" w:rsidP="00121321">
      <w:pPr>
        <w:keepNext/>
        <w:keepLines/>
        <w:spacing w:after="0" w:line="240" w:lineRule="auto"/>
        <w:outlineLvl w:val="1"/>
        <w:rPr>
          <w:rFonts w:ascii="Arial" w:eastAsiaTheme="majorEastAsia" w:hAnsi="Arial" w:cstheme="majorBidi"/>
          <w:b/>
          <w:bCs/>
          <w:sz w:val="24"/>
          <w:szCs w:val="26"/>
        </w:rPr>
      </w:pPr>
      <w:r w:rsidRPr="00121321">
        <w:rPr>
          <w:rFonts w:ascii="Arial" w:eastAsiaTheme="majorEastAsia" w:hAnsi="Arial" w:cstheme="majorBidi"/>
          <w:b/>
          <w:bCs/>
          <w:sz w:val="24"/>
          <w:szCs w:val="26"/>
        </w:rPr>
        <w:t>Late Paper and Assignment Policy</w:t>
      </w:r>
    </w:p>
    <w:p w:rsidR="00121321" w:rsidRPr="00121321" w:rsidRDefault="00121321" w:rsidP="00121321">
      <w:pPr>
        <w:spacing w:after="0" w:line="240" w:lineRule="auto"/>
        <w:rPr>
          <w:rFonts w:ascii="Arial" w:eastAsia="Times New Roman" w:hAnsi="Arial" w:cs="Times New Roman"/>
          <w:b/>
          <w:iCs/>
          <w:sz w:val="24"/>
          <w:szCs w:val="24"/>
        </w:rPr>
      </w:pPr>
      <w:r w:rsidRPr="00121321">
        <w:rPr>
          <w:rFonts w:ascii="Arial" w:eastAsia="Times New Roman" w:hAnsi="Arial" w:cs="Arial"/>
          <w:sz w:val="24"/>
          <w:szCs w:val="24"/>
        </w:rPr>
        <w:t xml:space="preserve">Unless arrangements </w:t>
      </w:r>
      <w:proofErr w:type="gramStart"/>
      <w:r w:rsidRPr="00121321">
        <w:rPr>
          <w:rFonts w:ascii="Arial" w:eastAsia="Times New Roman" w:hAnsi="Arial" w:cs="Arial"/>
          <w:sz w:val="24"/>
          <w:szCs w:val="24"/>
        </w:rPr>
        <w:t>are made</w:t>
      </w:r>
      <w:proofErr w:type="gramEnd"/>
      <w:r w:rsidRPr="00121321">
        <w:rPr>
          <w:rFonts w:ascii="Arial" w:eastAsia="Times New Roman" w:hAnsi="Arial" w:cs="Arial"/>
          <w:sz w:val="24"/>
          <w:szCs w:val="24"/>
        </w:rPr>
        <w:t xml:space="preserve"> </w:t>
      </w:r>
      <w:r w:rsidRPr="00121321">
        <w:rPr>
          <w:rFonts w:ascii="Arial" w:eastAsia="Times New Roman" w:hAnsi="Arial" w:cs="Arial"/>
          <w:i/>
          <w:sz w:val="24"/>
          <w:szCs w:val="24"/>
        </w:rPr>
        <w:t>in advance</w:t>
      </w:r>
      <w:r w:rsidRPr="00121321">
        <w:rPr>
          <w:rFonts w:ascii="Arial" w:eastAsia="Times New Roman" w:hAnsi="Arial" w:cs="Arial"/>
          <w:sz w:val="24"/>
          <w:szCs w:val="24"/>
        </w:rPr>
        <w:t xml:space="preserve"> for extenuating circumstances, you will automatically lose a letter grade for each day a paper is late, including weekends. If you can't make it to class on the day a major assignment it due, email me in advance and hand it in either during my office hours or into the main English office (216 Bea Wood Hall) by 5:00 the day the paper is due to avoid losing a letter grade for a late paper. A paper that is more than a week late will automatically receive an F, regardless of the quality of work. </w:t>
      </w:r>
      <w:r w:rsidRPr="00121321">
        <w:rPr>
          <w:rFonts w:ascii="Arial" w:eastAsia="Times New Roman" w:hAnsi="Arial" w:cs="Times New Roman"/>
          <w:b/>
          <w:iCs/>
          <w:sz w:val="24"/>
          <w:szCs w:val="24"/>
        </w:rPr>
        <w:t xml:space="preserve">All major assignments </w:t>
      </w:r>
      <w:proofErr w:type="gramStart"/>
      <w:r w:rsidRPr="00121321">
        <w:rPr>
          <w:rFonts w:ascii="Arial" w:eastAsia="Times New Roman" w:hAnsi="Arial" w:cs="Times New Roman"/>
          <w:b/>
          <w:iCs/>
          <w:sz w:val="24"/>
          <w:szCs w:val="24"/>
        </w:rPr>
        <w:t>must be turned in</w:t>
      </w:r>
      <w:proofErr w:type="gramEnd"/>
      <w:r w:rsidRPr="00121321">
        <w:rPr>
          <w:rFonts w:ascii="Arial" w:eastAsia="Times New Roman" w:hAnsi="Arial" w:cs="Times New Roman"/>
          <w:b/>
          <w:iCs/>
          <w:sz w:val="24"/>
          <w:szCs w:val="24"/>
        </w:rPr>
        <w:t xml:space="preserve"> to pass the class. You will not be able to make up daily work and there is no extra credit.</w:t>
      </w:r>
    </w:p>
    <w:p w:rsidR="00121321" w:rsidRPr="00121321" w:rsidRDefault="00121321" w:rsidP="00121321">
      <w:pPr>
        <w:spacing w:after="0" w:line="240" w:lineRule="auto"/>
        <w:rPr>
          <w:rFonts w:ascii="Arial" w:eastAsia="Times New Roman" w:hAnsi="Arial" w:cs="Arial"/>
          <w:sz w:val="24"/>
          <w:szCs w:val="24"/>
        </w:rPr>
      </w:pPr>
      <w:r w:rsidRPr="00121321">
        <w:rPr>
          <w:rFonts w:ascii="Arial" w:eastAsia="Times New Roman" w:hAnsi="Arial" w:cs="Arial"/>
          <w:sz w:val="24"/>
          <w:szCs w:val="24"/>
        </w:rPr>
        <w:t xml:space="preserve"> </w:t>
      </w:r>
    </w:p>
    <w:p w:rsidR="00121321" w:rsidRPr="00121321" w:rsidRDefault="00121321" w:rsidP="00121321">
      <w:pPr>
        <w:keepNext/>
        <w:keepLines/>
        <w:spacing w:after="0" w:line="240" w:lineRule="auto"/>
        <w:outlineLvl w:val="1"/>
        <w:rPr>
          <w:rFonts w:ascii="Arial" w:eastAsiaTheme="majorEastAsia" w:hAnsi="Arial" w:cstheme="majorBidi"/>
          <w:b/>
          <w:bCs/>
          <w:sz w:val="24"/>
          <w:szCs w:val="26"/>
        </w:rPr>
      </w:pPr>
      <w:r w:rsidRPr="00121321">
        <w:rPr>
          <w:rFonts w:ascii="Arial" w:eastAsiaTheme="majorEastAsia" w:hAnsi="Arial" w:cstheme="majorBidi"/>
          <w:b/>
          <w:bCs/>
          <w:sz w:val="24"/>
          <w:szCs w:val="26"/>
        </w:rPr>
        <w:t>Plagiarism Policy</w:t>
      </w:r>
    </w:p>
    <w:p w:rsidR="00121321" w:rsidRPr="00121321" w:rsidRDefault="00121321" w:rsidP="00121321">
      <w:pPr>
        <w:spacing w:after="0" w:line="240" w:lineRule="auto"/>
        <w:rPr>
          <w:rFonts w:ascii="Arial" w:eastAsia="Times New Roman" w:hAnsi="Arial" w:cs="Times New Roman"/>
          <w:b/>
          <w:iCs/>
          <w:sz w:val="24"/>
          <w:szCs w:val="24"/>
        </w:rPr>
      </w:pPr>
      <w:r w:rsidRPr="00121321">
        <w:rPr>
          <w:rFonts w:ascii="Arial" w:eastAsia="Times New Roman" w:hAnsi="Arial" w:cs="Arial"/>
          <w:sz w:val="24"/>
          <w:szCs w:val="24"/>
        </w:rPr>
        <w:t xml:space="preserve">Plagiarism is the use of someone else’s thoughts, words, ideas, or lines of argument in your own work without appropriate documentation (a parenthetical citation at the end and a listing in “Works Cited”)–whether you use that material in a quotation, paraphrase, or summary. It is a theft of intellectual property and </w:t>
      </w:r>
      <w:proofErr w:type="gramStart"/>
      <w:r w:rsidRPr="00121321">
        <w:rPr>
          <w:rFonts w:ascii="Arial" w:eastAsia="Times New Roman" w:hAnsi="Arial" w:cs="Arial"/>
          <w:sz w:val="24"/>
          <w:szCs w:val="24"/>
        </w:rPr>
        <w:t xml:space="preserve">will </w:t>
      </w:r>
      <w:r w:rsidRPr="00121321">
        <w:rPr>
          <w:rFonts w:ascii="Arial" w:eastAsia="Times New Roman" w:hAnsi="Arial" w:cs="Arial"/>
          <w:bCs/>
          <w:sz w:val="24"/>
          <w:szCs w:val="24"/>
        </w:rPr>
        <w:t>not be tolerated</w:t>
      </w:r>
      <w:proofErr w:type="gramEnd"/>
      <w:r w:rsidRPr="00121321">
        <w:rPr>
          <w:rFonts w:ascii="Arial" w:eastAsia="Times New Roman" w:hAnsi="Arial" w:cs="Arial"/>
          <w:sz w:val="24"/>
          <w:szCs w:val="24"/>
        </w:rPr>
        <w:t xml:space="preserve">, whether intentional or not. I have a zero tolerance for any type of plagiarism. </w:t>
      </w:r>
      <w:r w:rsidRPr="00121321">
        <w:rPr>
          <w:rFonts w:ascii="Arial" w:eastAsia="Times New Roman" w:hAnsi="Arial" w:cs="Times New Roman"/>
          <w:b/>
          <w:iCs/>
          <w:sz w:val="24"/>
          <w:szCs w:val="24"/>
        </w:rPr>
        <w:t>All incidents of plagiarism will be penalized (the paper will receive an automatic F), reported, and kept on file. The second incident of plagiarism in class by the same student will result in the student receiving an F for the course.</w:t>
      </w:r>
    </w:p>
    <w:p w:rsidR="00121321" w:rsidRPr="00121321" w:rsidRDefault="00121321" w:rsidP="00121321">
      <w:pPr>
        <w:spacing w:after="0" w:line="240" w:lineRule="auto"/>
        <w:rPr>
          <w:rFonts w:ascii="Arial" w:eastAsia="Times New Roman" w:hAnsi="Arial" w:cs="Arial"/>
          <w:sz w:val="24"/>
          <w:szCs w:val="24"/>
        </w:rPr>
      </w:pPr>
    </w:p>
    <w:p w:rsidR="00121321" w:rsidRPr="00121321" w:rsidRDefault="00121321" w:rsidP="00121321">
      <w:pPr>
        <w:keepNext/>
        <w:keepLines/>
        <w:spacing w:after="0" w:line="240" w:lineRule="auto"/>
        <w:outlineLvl w:val="1"/>
        <w:rPr>
          <w:rFonts w:ascii="Arial" w:eastAsiaTheme="majorEastAsia" w:hAnsi="Arial" w:cstheme="majorBidi"/>
          <w:b/>
          <w:bCs/>
          <w:sz w:val="24"/>
          <w:szCs w:val="26"/>
        </w:rPr>
      </w:pPr>
      <w:r w:rsidRPr="00121321">
        <w:rPr>
          <w:rFonts w:ascii="Arial" w:eastAsiaTheme="majorEastAsia" w:hAnsi="Arial" w:cstheme="majorBidi"/>
          <w:b/>
          <w:bCs/>
          <w:sz w:val="24"/>
          <w:szCs w:val="26"/>
        </w:rPr>
        <w:t>Students with Disabilities</w:t>
      </w:r>
    </w:p>
    <w:p w:rsidR="00121321" w:rsidRPr="00121321" w:rsidRDefault="00121321" w:rsidP="00121321">
      <w:pPr>
        <w:spacing w:after="0" w:line="240" w:lineRule="auto"/>
        <w:rPr>
          <w:rFonts w:ascii="Arial" w:eastAsia="Times New Roman" w:hAnsi="Arial" w:cs="Arial"/>
          <w:bCs/>
          <w:sz w:val="24"/>
          <w:szCs w:val="24"/>
        </w:rPr>
      </w:pPr>
      <w:r w:rsidRPr="00121321">
        <w:rPr>
          <w:rFonts w:ascii="Arial" w:eastAsia="Times New Roman" w:hAnsi="Arial" w:cs="Arial"/>
          <w:bCs/>
          <w:sz w:val="24"/>
          <w:szCs w:val="24"/>
        </w:rPr>
        <w:t xml:space="preserve">The Americans with Disabilities Act (ADA) is a federal anti-discrimination statute that provides comprehensive civil rights protection for persons with disabilities. Among other things, this legislation requires that all students with disabilities </w:t>
      </w:r>
      <w:proofErr w:type="gramStart"/>
      <w:r w:rsidRPr="00121321">
        <w:rPr>
          <w:rFonts w:ascii="Arial" w:eastAsia="Times New Roman" w:hAnsi="Arial" w:cs="Arial"/>
          <w:bCs/>
          <w:sz w:val="24"/>
          <w:szCs w:val="24"/>
        </w:rPr>
        <w:t>be guaranteed</w:t>
      </w:r>
      <w:proofErr w:type="gramEnd"/>
      <w:r w:rsidRPr="00121321">
        <w:rPr>
          <w:rFonts w:ascii="Arial" w:eastAsia="Times New Roman" w:hAnsi="Arial" w:cs="Arial"/>
          <w:bCs/>
          <w:sz w:val="24"/>
          <w:szCs w:val="24"/>
        </w:rPr>
        <w:t xml:space="preserve"> a learning environment that provides for reasonable accommodation of their disabilities. If you believe you have a disability requiring an accommodation, please contact the Disability Support Services in Room 168 of the Clark Student Center, 397-4140.</w:t>
      </w:r>
    </w:p>
    <w:p w:rsidR="00121321" w:rsidRPr="00121321" w:rsidRDefault="00121321" w:rsidP="00121321">
      <w:pPr>
        <w:spacing w:after="0" w:line="240" w:lineRule="auto"/>
        <w:rPr>
          <w:rFonts w:ascii="Arial" w:eastAsia="Times New Roman" w:hAnsi="Arial" w:cs="Arial"/>
          <w:bCs/>
          <w:sz w:val="24"/>
          <w:szCs w:val="24"/>
        </w:rPr>
      </w:pPr>
    </w:p>
    <w:p w:rsidR="00121321" w:rsidRPr="00121321" w:rsidRDefault="00121321" w:rsidP="00121321">
      <w:pPr>
        <w:keepNext/>
        <w:keepLines/>
        <w:spacing w:after="0" w:line="240" w:lineRule="auto"/>
        <w:outlineLvl w:val="1"/>
        <w:rPr>
          <w:rFonts w:ascii="Arial" w:eastAsiaTheme="majorEastAsia" w:hAnsi="Arial" w:cstheme="majorBidi"/>
          <w:b/>
          <w:bCs/>
          <w:sz w:val="24"/>
          <w:szCs w:val="26"/>
        </w:rPr>
      </w:pPr>
      <w:r w:rsidRPr="00121321">
        <w:rPr>
          <w:rFonts w:ascii="Arial" w:eastAsiaTheme="majorEastAsia" w:hAnsi="Arial" w:cstheme="majorBidi"/>
          <w:b/>
          <w:bCs/>
          <w:sz w:val="24"/>
          <w:szCs w:val="26"/>
        </w:rPr>
        <w:t>Safe Zone Statement</w:t>
      </w:r>
    </w:p>
    <w:p w:rsidR="00121321" w:rsidRPr="00121321" w:rsidRDefault="00121321" w:rsidP="00121321">
      <w:pPr>
        <w:spacing w:after="0" w:line="240" w:lineRule="auto"/>
        <w:rPr>
          <w:rFonts w:ascii="Arial" w:eastAsia="Times New Roman" w:hAnsi="Arial" w:cs="Arial"/>
          <w:sz w:val="24"/>
          <w:szCs w:val="24"/>
        </w:rPr>
      </w:pPr>
      <w:r w:rsidRPr="00121321">
        <w:rPr>
          <w:rFonts w:ascii="Arial" w:eastAsia="Times New Roman" w:hAnsi="Arial" w:cs="Arial"/>
          <w:sz w:val="24"/>
          <w:szCs w:val="24"/>
        </w:rPr>
        <w:t xml:space="preserve">I consider this classroom a place where you </w:t>
      </w:r>
      <w:proofErr w:type="gramStart"/>
      <w:r w:rsidRPr="00121321">
        <w:rPr>
          <w:rFonts w:ascii="Arial" w:eastAsia="Times New Roman" w:hAnsi="Arial" w:cs="Arial"/>
          <w:sz w:val="24"/>
          <w:szCs w:val="24"/>
        </w:rPr>
        <w:t>will be treated</w:t>
      </w:r>
      <w:proofErr w:type="gramEnd"/>
      <w:r w:rsidRPr="00121321">
        <w:rPr>
          <w:rFonts w:ascii="Arial" w:eastAsia="Times New Roman" w:hAnsi="Arial" w:cs="Arial"/>
          <w:sz w:val="24"/>
          <w:szCs w:val="24"/>
        </w:rPr>
        <w:t xml:space="preserve"> with respect as a human being – regardless of gender, race, ethnicity, national origin, religious affiliation, sexual orientation, political beliefs, age, or ability. Additionally, diversity of thought </w:t>
      </w:r>
      <w:proofErr w:type="gramStart"/>
      <w:r w:rsidRPr="00121321">
        <w:rPr>
          <w:rFonts w:ascii="Arial" w:eastAsia="Times New Roman" w:hAnsi="Arial" w:cs="Arial"/>
          <w:sz w:val="24"/>
          <w:szCs w:val="24"/>
        </w:rPr>
        <w:t>is appreciated and encouraged, provided you can agree to disagree</w:t>
      </w:r>
      <w:proofErr w:type="gramEnd"/>
      <w:r w:rsidRPr="00121321">
        <w:rPr>
          <w:rFonts w:ascii="Arial" w:eastAsia="Times New Roman" w:hAnsi="Arial" w:cs="Arial"/>
          <w:sz w:val="24"/>
          <w:szCs w:val="24"/>
        </w:rPr>
        <w:t>. It is my expectation that ALL students consider the classroom a safe environment.</w:t>
      </w:r>
    </w:p>
    <w:p w:rsidR="00121321" w:rsidRPr="00121321" w:rsidRDefault="00121321" w:rsidP="00121321">
      <w:pPr>
        <w:spacing w:after="0" w:line="240" w:lineRule="auto"/>
        <w:rPr>
          <w:rFonts w:ascii="Arial" w:eastAsia="Times New Roman" w:hAnsi="Arial" w:cs="Arial"/>
          <w:sz w:val="24"/>
          <w:szCs w:val="24"/>
        </w:rPr>
      </w:pPr>
    </w:p>
    <w:p w:rsidR="00121321" w:rsidRPr="00121321" w:rsidRDefault="00121321" w:rsidP="00121321">
      <w:pPr>
        <w:keepNext/>
        <w:keepLines/>
        <w:spacing w:after="0" w:line="240" w:lineRule="auto"/>
        <w:outlineLvl w:val="1"/>
        <w:rPr>
          <w:rFonts w:ascii="Arial" w:eastAsiaTheme="majorEastAsia" w:hAnsi="Arial" w:cstheme="majorBidi"/>
          <w:b/>
          <w:bCs/>
          <w:sz w:val="24"/>
          <w:szCs w:val="26"/>
        </w:rPr>
      </w:pPr>
      <w:r w:rsidRPr="00121321">
        <w:rPr>
          <w:rFonts w:ascii="Arial" w:eastAsiaTheme="majorEastAsia" w:hAnsi="Arial" w:cstheme="majorBidi"/>
          <w:b/>
          <w:bCs/>
          <w:sz w:val="24"/>
          <w:szCs w:val="26"/>
        </w:rPr>
        <w:t>Attendance Policy</w:t>
      </w:r>
    </w:p>
    <w:p w:rsidR="00121321" w:rsidRDefault="00121321" w:rsidP="00121321">
      <w:pPr>
        <w:spacing w:after="0" w:line="240" w:lineRule="auto"/>
        <w:rPr>
          <w:rFonts w:ascii="Arial" w:eastAsia="Times New Roman" w:hAnsi="Arial" w:cs="Arial"/>
          <w:sz w:val="24"/>
          <w:szCs w:val="24"/>
        </w:rPr>
      </w:pPr>
      <w:r>
        <w:rPr>
          <w:rFonts w:ascii="Arial" w:eastAsia="Times New Roman" w:hAnsi="Arial" w:cs="Arial"/>
          <w:sz w:val="24"/>
          <w:szCs w:val="24"/>
        </w:rPr>
        <w:t xml:space="preserve">Check D2L at least three times per week. Set a schedule for when you know you have time to do so. </w:t>
      </w:r>
    </w:p>
    <w:p w:rsidR="00121321" w:rsidRDefault="00121321" w:rsidP="00121321">
      <w:pPr>
        <w:spacing w:after="0" w:line="240" w:lineRule="auto"/>
        <w:rPr>
          <w:rFonts w:ascii="Arial" w:eastAsia="Times New Roman" w:hAnsi="Arial" w:cs="Arial"/>
          <w:sz w:val="24"/>
          <w:szCs w:val="24"/>
        </w:rPr>
      </w:pPr>
    </w:p>
    <w:p w:rsidR="00121321" w:rsidRPr="00121321" w:rsidRDefault="00121321" w:rsidP="00121321">
      <w:pPr>
        <w:spacing w:after="0" w:line="240" w:lineRule="auto"/>
        <w:rPr>
          <w:rFonts w:ascii="Arial" w:eastAsia="Times New Roman" w:hAnsi="Arial" w:cs="Arial"/>
          <w:sz w:val="24"/>
          <w:szCs w:val="24"/>
        </w:rPr>
      </w:pPr>
      <w:r w:rsidRPr="00121321">
        <w:rPr>
          <w:rFonts w:ascii="Arial" w:eastAsia="Times New Roman" w:hAnsi="Arial" w:cs="Arial"/>
          <w:sz w:val="24"/>
          <w:szCs w:val="24"/>
        </w:rPr>
        <w:t xml:space="preserve">Because this is a writing and discussion course and the work we do in class </w:t>
      </w:r>
      <w:proofErr w:type="gramStart"/>
      <w:r w:rsidRPr="00121321">
        <w:rPr>
          <w:rFonts w:ascii="Arial" w:eastAsia="Times New Roman" w:hAnsi="Arial" w:cs="Arial"/>
          <w:sz w:val="24"/>
          <w:szCs w:val="24"/>
        </w:rPr>
        <w:t>is designed</w:t>
      </w:r>
      <w:proofErr w:type="gramEnd"/>
      <w:r w:rsidRPr="00121321">
        <w:rPr>
          <w:rFonts w:ascii="Arial" w:eastAsia="Times New Roman" w:hAnsi="Arial" w:cs="Arial"/>
          <w:sz w:val="24"/>
          <w:szCs w:val="24"/>
        </w:rPr>
        <w:t xml:space="preserve"> to help you understand the readings and improve your writing skills, you must attend class to do well. Although I do not take daily role, your in-class writing and participation grades should ensure your attendance and preparedness. By failing to regularly attend </w:t>
      </w:r>
      <w:proofErr w:type="gramStart"/>
      <w:r w:rsidRPr="00121321">
        <w:rPr>
          <w:rFonts w:ascii="Arial" w:eastAsia="Times New Roman" w:hAnsi="Arial" w:cs="Arial"/>
          <w:sz w:val="24"/>
          <w:szCs w:val="24"/>
        </w:rPr>
        <w:t>class</w:t>
      </w:r>
      <w:proofErr w:type="gramEnd"/>
      <w:r w:rsidRPr="00121321">
        <w:rPr>
          <w:rFonts w:ascii="Arial" w:eastAsia="Times New Roman" w:hAnsi="Arial" w:cs="Arial"/>
          <w:sz w:val="24"/>
          <w:szCs w:val="24"/>
        </w:rPr>
        <w:t xml:space="preserve"> you will not understand the critical terminology and concepts necessary to </w:t>
      </w:r>
      <w:r w:rsidRPr="00121321">
        <w:rPr>
          <w:rFonts w:ascii="Arial" w:eastAsia="Times New Roman" w:hAnsi="Arial" w:cs="Arial"/>
          <w:sz w:val="24"/>
          <w:szCs w:val="24"/>
        </w:rPr>
        <w:lastRenderedPageBreak/>
        <w:t>successfully complete the daily writing assignments and larger papers. You are in college; come to class.</w:t>
      </w:r>
    </w:p>
    <w:p w:rsidR="00121321" w:rsidRPr="00121321" w:rsidRDefault="00121321" w:rsidP="00121321">
      <w:pPr>
        <w:spacing w:after="0" w:line="240" w:lineRule="auto"/>
        <w:rPr>
          <w:rFonts w:ascii="Arial" w:eastAsia="Times New Roman" w:hAnsi="Arial" w:cs="Arial"/>
          <w:szCs w:val="24"/>
        </w:rPr>
      </w:pPr>
    </w:p>
    <w:p w:rsidR="00121321" w:rsidRPr="00121321" w:rsidRDefault="00121321" w:rsidP="00121321">
      <w:pPr>
        <w:pStyle w:val="Heading2"/>
        <w:rPr>
          <w:rFonts w:cs="Arial"/>
        </w:rPr>
      </w:pPr>
      <w:r w:rsidRPr="00121321">
        <w:rPr>
          <w:rFonts w:cs="Arial"/>
        </w:rPr>
        <w:t>Writing Proficiency</w:t>
      </w:r>
      <w:r w:rsidRPr="00121321">
        <w:rPr>
          <w:rFonts w:cs="Arial"/>
          <w:sz w:val="28"/>
        </w:rPr>
        <w:t xml:space="preserve"> </w:t>
      </w:r>
      <w:r w:rsidRPr="00121321">
        <w:rPr>
          <w:rFonts w:cs="Arial"/>
        </w:rPr>
        <w:t>Requirement</w:t>
      </w:r>
    </w:p>
    <w:p w:rsidR="00121321" w:rsidRPr="00121321" w:rsidRDefault="00121321" w:rsidP="00121321">
      <w:pPr>
        <w:spacing w:after="200"/>
        <w:rPr>
          <w:rFonts w:ascii="Arial" w:hAnsi="Arial" w:cs="Arial"/>
          <w:color w:val="000000"/>
          <w:sz w:val="24"/>
        </w:rPr>
      </w:pPr>
      <w:r w:rsidRPr="00121321">
        <w:rPr>
          <w:rFonts w:ascii="Arial" w:hAnsi="Arial" w:cs="Arial"/>
          <w:color w:val="000000"/>
          <w:sz w:val="24"/>
        </w:rPr>
        <w:t>All students seeking a Bachelor’s degree from Midwestern State University must satisfy a writing proficiency requirement once they have 1) passed English 1113 and English 1123 and 2) earned 60 hours. You may meet this requirement by passing either the Writing Proficiency Exam or English 2113. Please keep in mind that, once you have earned over 90 hours, you lose the opportunity to take the $25 exam and have no option but to enroll in the three-credit-hour course. If you have any questions about the exam, visit the Writing Proficiency Office website at http://academics.mwsu.edu/wpr, or call 397-4131.</w:t>
      </w:r>
    </w:p>
    <w:p w:rsidR="00EA7B5C" w:rsidRPr="00EA7B5C" w:rsidRDefault="00EA7B5C" w:rsidP="00EA7B5C">
      <w:pPr>
        <w:pBdr>
          <w:bottom w:val="single" w:sz="4" w:space="1" w:color="auto"/>
        </w:pBdr>
        <w:autoSpaceDE w:val="0"/>
        <w:autoSpaceDN w:val="0"/>
        <w:adjustRightInd w:val="0"/>
        <w:spacing w:after="0" w:line="240" w:lineRule="auto"/>
        <w:rPr>
          <w:rFonts w:ascii="Arial" w:eastAsia="Calibri" w:hAnsi="Arial" w:cs="Arial"/>
          <w:b/>
          <w:bCs/>
          <w:sz w:val="24"/>
          <w:szCs w:val="24"/>
        </w:rPr>
      </w:pPr>
      <w:r w:rsidRPr="00EA7B5C">
        <w:rPr>
          <w:rFonts w:ascii="Arial" w:eastAsia="Calibri" w:hAnsi="Arial" w:cs="Arial"/>
          <w:b/>
          <w:bCs/>
          <w:sz w:val="24"/>
          <w:szCs w:val="24"/>
        </w:rPr>
        <w:t>Tentative Schedule</w:t>
      </w:r>
    </w:p>
    <w:p w:rsidR="00EA7B5C" w:rsidRPr="00EA7B5C" w:rsidRDefault="00EA7B5C" w:rsidP="00EA7B5C">
      <w:pPr>
        <w:pBdr>
          <w:bottom w:val="single" w:sz="4" w:space="1" w:color="auto"/>
        </w:pBdr>
        <w:autoSpaceDE w:val="0"/>
        <w:autoSpaceDN w:val="0"/>
        <w:adjustRightInd w:val="0"/>
        <w:spacing w:after="0" w:line="240" w:lineRule="auto"/>
        <w:rPr>
          <w:rFonts w:ascii="Arial" w:eastAsia="Calibri" w:hAnsi="Arial" w:cs="Arial"/>
          <w:sz w:val="24"/>
        </w:rPr>
      </w:pPr>
      <w:proofErr w:type="gramStart"/>
      <w:r w:rsidRPr="00EA7B5C">
        <w:rPr>
          <w:rFonts w:ascii="Arial" w:eastAsia="Calibri" w:hAnsi="Arial" w:cs="Arial"/>
          <w:sz w:val="24"/>
        </w:rPr>
        <w:t>week</w:t>
      </w:r>
      <w:proofErr w:type="gramEnd"/>
      <w:r w:rsidRPr="00EA7B5C">
        <w:rPr>
          <w:rFonts w:ascii="Arial" w:eastAsia="Calibri" w:hAnsi="Arial" w:cs="Arial"/>
          <w:sz w:val="24"/>
        </w:rPr>
        <w:t xml:space="preserve"> </w:t>
      </w:r>
      <w:r w:rsidRPr="00EA7B5C">
        <w:rPr>
          <w:rFonts w:ascii="Arial" w:eastAsia="Calibri" w:hAnsi="Arial" w:cs="Arial"/>
          <w:sz w:val="24"/>
        </w:rPr>
        <w:tab/>
        <w:t xml:space="preserve">textbook chapter(s) </w:t>
      </w:r>
      <w:r w:rsidRPr="00EA7B5C">
        <w:rPr>
          <w:rFonts w:ascii="Arial" w:eastAsia="Calibri" w:hAnsi="Arial" w:cs="Arial"/>
          <w:sz w:val="24"/>
        </w:rPr>
        <w:tab/>
      </w:r>
      <w:r w:rsidRPr="00EA7B5C">
        <w:rPr>
          <w:rFonts w:ascii="Arial" w:eastAsia="Calibri" w:hAnsi="Arial" w:cs="Arial"/>
          <w:sz w:val="24"/>
        </w:rPr>
        <w:tab/>
      </w:r>
      <w:r w:rsidRPr="00EA7B5C">
        <w:rPr>
          <w:rFonts w:ascii="Arial" w:eastAsia="Calibri" w:hAnsi="Arial" w:cs="Arial"/>
          <w:sz w:val="24"/>
        </w:rPr>
        <w:tab/>
        <w:t>important dates</w:t>
      </w:r>
    </w:p>
    <w:p w:rsidR="00EA7B5C" w:rsidRPr="00EA7B5C" w:rsidRDefault="00EA7B5C" w:rsidP="00EA7B5C">
      <w:pPr>
        <w:autoSpaceDE w:val="0"/>
        <w:autoSpaceDN w:val="0"/>
        <w:adjustRightInd w:val="0"/>
        <w:spacing w:after="0" w:line="240" w:lineRule="auto"/>
        <w:rPr>
          <w:rFonts w:ascii="Arial" w:eastAsia="Calibri" w:hAnsi="Arial" w:cs="Arial"/>
          <w:b/>
          <w:bCs/>
          <w:sz w:val="24"/>
        </w:rPr>
      </w:pPr>
      <w:r w:rsidRPr="00EA7B5C">
        <w:rPr>
          <w:rFonts w:ascii="Arial" w:eastAsia="Calibri" w:hAnsi="Arial" w:cs="Arial"/>
          <w:sz w:val="24"/>
        </w:rPr>
        <w:t xml:space="preserve">1-20 </w:t>
      </w:r>
      <w:r w:rsidRPr="00EA7B5C">
        <w:rPr>
          <w:rFonts w:ascii="Arial" w:eastAsia="Calibri" w:hAnsi="Arial" w:cs="Arial"/>
          <w:sz w:val="24"/>
        </w:rPr>
        <w:tab/>
      </w:r>
      <w:proofErr w:type="spellStart"/>
      <w:r w:rsidRPr="00EA7B5C">
        <w:rPr>
          <w:rFonts w:ascii="Arial" w:eastAsia="Calibri" w:hAnsi="Arial" w:cs="Arial"/>
          <w:sz w:val="24"/>
        </w:rPr>
        <w:t>ch.</w:t>
      </w:r>
      <w:proofErr w:type="spellEnd"/>
      <w:r w:rsidRPr="00EA7B5C">
        <w:rPr>
          <w:rFonts w:ascii="Arial" w:eastAsia="Calibri" w:hAnsi="Arial" w:cs="Arial"/>
          <w:sz w:val="24"/>
        </w:rPr>
        <w:t xml:space="preserve"> 1 intro. </w:t>
      </w:r>
      <w:proofErr w:type="gramStart"/>
      <w:r w:rsidRPr="00EA7B5C">
        <w:rPr>
          <w:rFonts w:ascii="Arial" w:eastAsia="Calibri" w:hAnsi="Arial" w:cs="Arial"/>
          <w:sz w:val="24"/>
        </w:rPr>
        <w:t>to</w:t>
      </w:r>
      <w:proofErr w:type="gramEnd"/>
      <w:r w:rsidRPr="00EA7B5C">
        <w:rPr>
          <w:rFonts w:ascii="Arial" w:eastAsia="Calibri" w:hAnsi="Arial" w:cs="Arial"/>
          <w:sz w:val="24"/>
        </w:rPr>
        <w:t xml:space="preserve"> class/linguistics</w:t>
      </w:r>
      <w:r w:rsidRPr="00EA7B5C">
        <w:rPr>
          <w:rFonts w:ascii="Arial" w:eastAsia="Calibri" w:hAnsi="Arial" w:cs="Arial"/>
          <w:sz w:val="24"/>
        </w:rPr>
        <w:tab/>
      </w:r>
      <w:r w:rsidRPr="00EA7B5C">
        <w:rPr>
          <w:rFonts w:ascii="Arial" w:eastAsia="Calibri" w:hAnsi="Arial" w:cs="Arial"/>
          <w:b/>
          <w:bCs/>
          <w:sz w:val="24"/>
        </w:rPr>
        <w:t>1-20-20 (MLK Day)</w:t>
      </w:r>
    </w:p>
    <w:p w:rsidR="00EA7B5C" w:rsidRPr="00EA7B5C" w:rsidRDefault="00EA7B5C" w:rsidP="00EA7B5C">
      <w:pPr>
        <w:autoSpaceDE w:val="0"/>
        <w:autoSpaceDN w:val="0"/>
        <w:adjustRightInd w:val="0"/>
        <w:spacing w:after="0" w:line="240" w:lineRule="auto"/>
        <w:rPr>
          <w:rFonts w:ascii="Arial" w:eastAsia="Calibri" w:hAnsi="Arial" w:cs="Arial"/>
          <w:sz w:val="24"/>
        </w:rPr>
      </w:pPr>
      <w:r w:rsidRPr="00EA7B5C">
        <w:rPr>
          <w:rFonts w:ascii="Arial" w:eastAsia="Calibri" w:hAnsi="Arial" w:cs="Arial"/>
          <w:sz w:val="24"/>
        </w:rPr>
        <w:t>1-27</w:t>
      </w:r>
      <w:r w:rsidRPr="00EA7B5C">
        <w:rPr>
          <w:rFonts w:ascii="Arial" w:eastAsia="Calibri" w:hAnsi="Arial" w:cs="Arial"/>
          <w:sz w:val="24"/>
        </w:rPr>
        <w:tab/>
      </w:r>
      <w:proofErr w:type="spellStart"/>
      <w:r w:rsidRPr="00EA7B5C">
        <w:rPr>
          <w:rFonts w:ascii="Arial" w:eastAsia="Calibri" w:hAnsi="Arial" w:cs="Arial"/>
          <w:sz w:val="24"/>
        </w:rPr>
        <w:t>ch.</w:t>
      </w:r>
      <w:proofErr w:type="spellEnd"/>
      <w:r w:rsidRPr="00EA7B5C">
        <w:rPr>
          <w:rFonts w:ascii="Arial" w:eastAsia="Calibri" w:hAnsi="Arial" w:cs="Arial"/>
          <w:sz w:val="24"/>
        </w:rPr>
        <w:t xml:space="preserve"> 1 intro. </w:t>
      </w:r>
      <w:proofErr w:type="gramStart"/>
      <w:r w:rsidRPr="00EA7B5C">
        <w:rPr>
          <w:rFonts w:ascii="Arial" w:eastAsia="Calibri" w:hAnsi="Arial" w:cs="Arial"/>
          <w:sz w:val="24"/>
        </w:rPr>
        <w:t>to</w:t>
      </w:r>
      <w:proofErr w:type="gramEnd"/>
      <w:r w:rsidRPr="00EA7B5C">
        <w:rPr>
          <w:rFonts w:ascii="Arial" w:eastAsia="Calibri" w:hAnsi="Arial" w:cs="Arial"/>
          <w:sz w:val="24"/>
        </w:rPr>
        <w:t xml:space="preserve"> linguistics</w:t>
      </w:r>
    </w:p>
    <w:p w:rsidR="00EA7B5C" w:rsidRPr="00EA7B5C" w:rsidRDefault="00EA7B5C" w:rsidP="00EA7B5C">
      <w:pPr>
        <w:autoSpaceDE w:val="0"/>
        <w:autoSpaceDN w:val="0"/>
        <w:adjustRightInd w:val="0"/>
        <w:spacing w:after="0" w:line="240" w:lineRule="auto"/>
        <w:rPr>
          <w:rFonts w:ascii="Arial" w:eastAsia="Calibri" w:hAnsi="Arial" w:cs="Arial"/>
          <w:sz w:val="24"/>
        </w:rPr>
      </w:pPr>
      <w:r w:rsidRPr="00EA7B5C">
        <w:rPr>
          <w:rFonts w:ascii="Arial" w:eastAsia="Calibri" w:hAnsi="Arial" w:cs="Arial"/>
          <w:sz w:val="24"/>
        </w:rPr>
        <w:t>2-3</w:t>
      </w:r>
      <w:r w:rsidRPr="00EA7B5C">
        <w:rPr>
          <w:rFonts w:ascii="Arial" w:eastAsia="Calibri" w:hAnsi="Arial" w:cs="Arial"/>
          <w:sz w:val="24"/>
        </w:rPr>
        <w:tab/>
      </w:r>
      <w:proofErr w:type="spellStart"/>
      <w:r w:rsidRPr="00EA7B5C">
        <w:rPr>
          <w:rFonts w:ascii="Arial" w:eastAsia="Calibri" w:hAnsi="Arial" w:cs="Arial"/>
          <w:sz w:val="24"/>
        </w:rPr>
        <w:t>ch.</w:t>
      </w:r>
      <w:proofErr w:type="spellEnd"/>
      <w:r w:rsidRPr="00EA7B5C">
        <w:rPr>
          <w:rFonts w:ascii="Arial" w:eastAsia="Calibri" w:hAnsi="Arial" w:cs="Arial"/>
          <w:sz w:val="24"/>
        </w:rPr>
        <w:t xml:space="preserve"> 2 phonology</w:t>
      </w:r>
    </w:p>
    <w:p w:rsidR="00EA7B5C" w:rsidRPr="00EA7B5C" w:rsidRDefault="00EA7B5C" w:rsidP="00EA7B5C">
      <w:pPr>
        <w:autoSpaceDE w:val="0"/>
        <w:autoSpaceDN w:val="0"/>
        <w:adjustRightInd w:val="0"/>
        <w:spacing w:after="0" w:line="240" w:lineRule="auto"/>
        <w:rPr>
          <w:rFonts w:ascii="Arial" w:eastAsia="Calibri" w:hAnsi="Arial" w:cs="Arial"/>
          <w:sz w:val="24"/>
        </w:rPr>
      </w:pPr>
      <w:r w:rsidRPr="00EA7B5C">
        <w:rPr>
          <w:rFonts w:ascii="Arial" w:eastAsia="Calibri" w:hAnsi="Arial" w:cs="Arial"/>
          <w:sz w:val="24"/>
        </w:rPr>
        <w:t>2-10</w:t>
      </w:r>
      <w:r w:rsidRPr="00EA7B5C">
        <w:rPr>
          <w:rFonts w:ascii="Arial" w:eastAsia="Calibri" w:hAnsi="Arial" w:cs="Arial"/>
          <w:sz w:val="24"/>
        </w:rPr>
        <w:tab/>
      </w:r>
      <w:proofErr w:type="spellStart"/>
      <w:r w:rsidRPr="00EA7B5C">
        <w:rPr>
          <w:rFonts w:ascii="Arial" w:eastAsia="Calibri" w:hAnsi="Arial" w:cs="Arial"/>
          <w:sz w:val="24"/>
        </w:rPr>
        <w:t>ch.</w:t>
      </w:r>
      <w:proofErr w:type="spellEnd"/>
      <w:r w:rsidRPr="00EA7B5C">
        <w:rPr>
          <w:rFonts w:ascii="Arial" w:eastAsia="Calibri" w:hAnsi="Arial" w:cs="Arial"/>
          <w:sz w:val="24"/>
        </w:rPr>
        <w:t xml:space="preserve"> 2 phonology </w:t>
      </w:r>
      <w:r w:rsidRPr="00EA7B5C">
        <w:rPr>
          <w:rFonts w:ascii="Arial" w:eastAsia="Calibri" w:hAnsi="Arial" w:cs="Arial"/>
          <w:sz w:val="24"/>
        </w:rPr>
        <w:tab/>
      </w:r>
      <w:r w:rsidRPr="00EA7B5C">
        <w:rPr>
          <w:rFonts w:ascii="Arial" w:eastAsia="Calibri" w:hAnsi="Arial" w:cs="Arial"/>
          <w:sz w:val="24"/>
        </w:rPr>
        <w:tab/>
      </w:r>
      <w:r w:rsidRPr="00EA7B5C">
        <w:rPr>
          <w:rFonts w:ascii="Arial" w:eastAsia="Calibri" w:hAnsi="Arial" w:cs="Arial"/>
          <w:sz w:val="24"/>
        </w:rPr>
        <w:tab/>
        <w:t>Resp. Paper 1 due</w:t>
      </w:r>
    </w:p>
    <w:p w:rsidR="00EA7B5C" w:rsidRPr="00EA7B5C" w:rsidRDefault="00EA7B5C" w:rsidP="00EA7B5C">
      <w:pPr>
        <w:autoSpaceDE w:val="0"/>
        <w:autoSpaceDN w:val="0"/>
        <w:adjustRightInd w:val="0"/>
        <w:spacing w:after="0" w:line="240" w:lineRule="auto"/>
        <w:rPr>
          <w:rFonts w:ascii="Arial" w:eastAsia="Calibri" w:hAnsi="Arial" w:cs="Arial"/>
          <w:sz w:val="24"/>
        </w:rPr>
      </w:pPr>
      <w:r w:rsidRPr="00EA7B5C">
        <w:rPr>
          <w:rFonts w:ascii="Arial" w:eastAsia="Calibri" w:hAnsi="Arial" w:cs="Arial"/>
          <w:sz w:val="24"/>
        </w:rPr>
        <w:t>2-17</w:t>
      </w:r>
      <w:r w:rsidRPr="00EA7B5C">
        <w:rPr>
          <w:rFonts w:ascii="Arial" w:eastAsia="Calibri" w:hAnsi="Arial" w:cs="Arial"/>
          <w:sz w:val="24"/>
        </w:rPr>
        <w:tab/>
      </w:r>
      <w:proofErr w:type="spellStart"/>
      <w:r w:rsidRPr="00EA7B5C">
        <w:rPr>
          <w:rFonts w:ascii="Arial" w:eastAsia="Calibri" w:hAnsi="Arial" w:cs="Arial"/>
          <w:sz w:val="24"/>
        </w:rPr>
        <w:t>ch.</w:t>
      </w:r>
      <w:proofErr w:type="spellEnd"/>
      <w:r w:rsidRPr="00EA7B5C">
        <w:rPr>
          <w:rFonts w:ascii="Arial" w:eastAsia="Calibri" w:hAnsi="Arial" w:cs="Arial"/>
          <w:sz w:val="24"/>
        </w:rPr>
        <w:t xml:space="preserve"> 2 morphology</w:t>
      </w:r>
    </w:p>
    <w:p w:rsidR="00EA7B5C" w:rsidRPr="00EA7B5C" w:rsidRDefault="00EA7B5C" w:rsidP="00EA7B5C">
      <w:pPr>
        <w:autoSpaceDE w:val="0"/>
        <w:autoSpaceDN w:val="0"/>
        <w:adjustRightInd w:val="0"/>
        <w:spacing w:after="0" w:line="240" w:lineRule="auto"/>
        <w:rPr>
          <w:rFonts w:ascii="Arial" w:eastAsia="Calibri" w:hAnsi="Arial" w:cs="Arial"/>
          <w:sz w:val="24"/>
        </w:rPr>
      </w:pPr>
      <w:r w:rsidRPr="00EA7B5C">
        <w:rPr>
          <w:rFonts w:ascii="Arial" w:eastAsia="Calibri" w:hAnsi="Arial" w:cs="Arial"/>
          <w:sz w:val="24"/>
        </w:rPr>
        <w:t>2-24</w:t>
      </w:r>
      <w:r w:rsidRPr="00EA7B5C">
        <w:rPr>
          <w:rFonts w:ascii="Arial" w:eastAsia="Calibri" w:hAnsi="Arial" w:cs="Arial"/>
          <w:sz w:val="24"/>
        </w:rPr>
        <w:tab/>
      </w:r>
      <w:proofErr w:type="spellStart"/>
      <w:r w:rsidRPr="00EA7B5C">
        <w:rPr>
          <w:rFonts w:ascii="Arial" w:eastAsia="Calibri" w:hAnsi="Arial" w:cs="Arial"/>
          <w:sz w:val="24"/>
        </w:rPr>
        <w:t>ch.</w:t>
      </w:r>
      <w:proofErr w:type="spellEnd"/>
      <w:r w:rsidRPr="00EA7B5C">
        <w:rPr>
          <w:rFonts w:ascii="Arial" w:eastAsia="Calibri" w:hAnsi="Arial" w:cs="Arial"/>
          <w:sz w:val="24"/>
        </w:rPr>
        <w:t xml:space="preserve"> 2 syntax</w:t>
      </w:r>
    </w:p>
    <w:p w:rsidR="00EA7B5C" w:rsidRPr="00EA7B5C" w:rsidRDefault="00EA7B5C" w:rsidP="00EA7B5C">
      <w:pPr>
        <w:autoSpaceDE w:val="0"/>
        <w:autoSpaceDN w:val="0"/>
        <w:adjustRightInd w:val="0"/>
        <w:spacing w:after="0" w:line="240" w:lineRule="auto"/>
        <w:rPr>
          <w:rFonts w:ascii="Arial" w:eastAsia="Calibri" w:hAnsi="Arial" w:cs="Arial"/>
          <w:sz w:val="24"/>
        </w:rPr>
      </w:pPr>
      <w:proofErr w:type="gramStart"/>
      <w:r w:rsidRPr="00EA7B5C">
        <w:rPr>
          <w:rFonts w:ascii="Arial" w:eastAsia="Calibri" w:hAnsi="Arial" w:cs="Arial"/>
          <w:sz w:val="24"/>
        </w:rPr>
        <w:t>3-2</w:t>
      </w:r>
      <w:proofErr w:type="gramEnd"/>
      <w:r w:rsidRPr="00EA7B5C">
        <w:rPr>
          <w:rFonts w:ascii="Arial" w:eastAsia="Calibri" w:hAnsi="Arial" w:cs="Arial"/>
          <w:sz w:val="24"/>
        </w:rPr>
        <w:t xml:space="preserve"> </w:t>
      </w:r>
      <w:r w:rsidRPr="00EA7B5C">
        <w:rPr>
          <w:rFonts w:ascii="Arial" w:eastAsia="Calibri" w:hAnsi="Arial" w:cs="Arial"/>
          <w:sz w:val="24"/>
        </w:rPr>
        <w:tab/>
      </w:r>
      <w:proofErr w:type="spellStart"/>
      <w:r w:rsidRPr="00EA7B5C">
        <w:rPr>
          <w:rFonts w:ascii="Arial" w:eastAsia="Calibri" w:hAnsi="Arial" w:cs="Arial"/>
          <w:sz w:val="24"/>
        </w:rPr>
        <w:t>ch.</w:t>
      </w:r>
      <w:proofErr w:type="spellEnd"/>
      <w:r w:rsidRPr="00EA7B5C">
        <w:rPr>
          <w:rFonts w:ascii="Arial" w:eastAsia="Calibri" w:hAnsi="Arial" w:cs="Arial"/>
          <w:sz w:val="24"/>
        </w:rPr>
        <w:t xml:space="preserve"> 3 meaning</w:t>
      </w:r>
    </w:p>
    <w:p w:rsidR="00EA7B5C" w:rsidRPr="00EA7B5C" w:rsidRDefault="00EA7B5C" w:rsidP="00EA7B5C">
      <w:pPr>
        <w:autoSpaceDE w:val="0"/>
        <w:autoSpaceDN w:val="0"/>
        <w:adjustRightInd w:val="0"/>
        <w:spacing w:after="0" w:line="240" w:lineRule="auto"/>
        <w:rPr>
          <w:rFonts w:ascii="Arial" w:eastAsia="Calibri" w:hAnsi="Arial" w:cs="Arial"/>
          <w:sz w:val="24"/>
        </w:rPr>
      </w:pPr>
      <w:r w:rsidRPr="00EA7B5C">
        <w:rPr>
          <w:rFonts w:ascii="Arial" w:eastAsia="Calibri" w:hAnsi="Arial" w:cs="Arial"/>
          <w:sz w:val="24"/>
        </w:rPr>
        <w:t>3-9</w:t>
      </w:r>
      <w:r w:rsidRPr="00EA7B5C">
        <w:rPr>
          <w:rFonts w:ascii="Arial" w:eastAsia="Calibri" w:hAnsi="Arial" w:cs="Arial"/>
          <w:sz w:val="24"/>
        </w:rPr>
        <w:tab/>
      </w:r>
      <w:proofErr w:type="spellStart"/>
      <w:r w:rsidRPr="00EA7B5C">
        <w:rPr>
          <w:rFonts w:ascii="Arial" w:eastAsia="Calibri" w:hAnsi="Arial" w:cs="Arial"/>
          <w:sz w:val="24"/>
        </w:rPr>
        <w:t>ch.</w:t>
      </w:r>
      <w:proofErr w:type="spellEnd"/>
      <w:r w:rsidRPr="00EA7B5C">
        <w:rPr>
          <w:rFonts w:ascii="Arial" w:eastAsia="Calibri" w:hAnsi="Arial" w:cs="Arial"/>
          <w:sz w:val="24"/>
        </w:rPr>
        <w:t xml:space="preserve"> 3 meaning </w:t>
      </w:r>
      <w:r w:rsidRPr="00EA7B5C">
        <w:rPr>
          <w:rFonts w:ascii="Arial" w:eastAsia="Calibri" w:hAnsi="Arial" w:cs="Arial"/>
          <w:sz w:val="24"/>
        </w:rPr>
        <w:tab/>
      </w:r>
      <w:r w:rsidRPr="00EA7B5C">
        <w:rPr>
          <w:rFonts w:ascii="Arial" w:eastAsia="Calibri" w:hAnsi="Arial" w:cs="Arial"/>
          <w:sz w:val="24"/>
        </w:rPr>
        <w:tab/>
      </w:r>
      <w:r w:rsidRPr="00EA7B5C">
        <w:rPr>
          <w:rFonts w:ascii="Arial" w:eastAsia="Calibri" w:hAnsi="Arial" w:cs="Arial"/>
          <w:sz w:val="24"/>
        </w:rPr>
        <w:tab/>
        <w:t>Midterm</w:t>
      </w:r>
    </w:p>
    <w:p w:rsidR="00EA7B5C" w:rsidRPr="00EA7B5C" w:rsidRDefault="00EA7B5C" w:rsidP="00EA7B5C">
      <w:pPr>
        <w:autoSpaceDE w:val="0"/>
        <w:autoSpaceDN w:val="0"/>
        <w:adjustRightInd w:val="0"/>
        <w:spacing w:after="0" w:line="240" w:lineRule="auto"/>
        <w:rPr>
          <w:rFonts w:ascii="Arial" w:eastAsia="Calibri" w:hAnsi="Arial" w:cs="Arial"/>
          <w:b/>
          <w:bCs/>
          <w:sz w:val="24"/>
        </w:rPr>
      </w:pPr>
      <w:r w:rsidRPr="00EA7B5C">
        <w:rPr>
          <w:rFonts w:ascii="Arial" w:eastAsia="Calibri" w:hAnsi="Arial" w:cs="Arial"/>
          <w:sz w:val="24"/>
        </w:rPr>
        <w:t xml:space="preserve">3-16 </w:t>
      </w:r>
      <w:r w:rsidRPr="00EA7B5C">
        <w:rPr>
          <w:rFonts w:ascii="Arial" w:eastAsia="Calibri" w:hAnsi="Arial" w:cs="Arial"/>
          <w:sz w:val="24"/>
        </w:rPr>
        <w:tab/>
      </w:r>
      <w:proofErr w:type="spellStart"/>
      <w:r w:rsidRPr="00EA7B5C">
        <w:rPr>
          <w:rFonts w:ascii="Arial" w:eastAsia="Calibri" w:hAnsi="Arial" w:cs="Arial"/>
          <w:sz w:val="24"/>
        </w:rPr>
        <w:t>ch.</w:t>
      </w:r>
      <w:proofErr w:type="spellEnd"/>
      <w:r w:rsidRPr="00EA7B5C">
        <w:rPr>
          <w:rFonts w:ascii="Arial" w:eastAsia="Calibri" w:hAnsi="Arial" w:cs="Arial"/>
          <w:sz w:val="24"/>
        </w:rPr>
        <w:t xml:space="preserve"> 17 hist. ling. </w:t>
      </w:r>
      <w:r w:rsidRPr="00EA7B5C">
        <w:rPr>
          <w:rFonts w:ascii="Arial" w:eastAsia="Calibri" w:hAnsi="Arial" w:cs="Arial"/>
          <w:sz w:val="24"/>
        </w:rPr>
        <w:tab/>
      </w:r>
      <w:r w:rsidRPr="00EA7B5C">
        <w:rPr>
          <w:rFonts w:ascii="Arial" w:eastAsia="Calibri" w:hAnsi="Arial" w:cs="Arial"/>
          <w:sz w:val="24"/>
        </w:rPr>
        <w:tab/>
      </w:r>
      <w:r w:rsidRPr="00EA7B5C">
        <w:rPr>
          <w:rFonts w:ascii="Arial" w:eastAsia="Calibri" w:hAnsi="Arial" w:cs="Arial"/>
          <w:sz w:val="24"/>
        </w:rPr>
        <w:tab/>
      </w:r>
      <w:r w:rsidRPr="00EA7B5C">
        <w:rPr>
          <w:rFonts w:ascii="Arial" w:eastAsia="Calibri" w:hAnsi="Arial" w:cs="Arial"/>
          <w:b/>
          <w:bCs/>
          <w:sz w:val="24"/>
        </w:rPr>
        <w:t>3-14-&gt;3-22 (Spring Break)</w:t>
      </w:r>
    </w:p>
    <w:p w:rsidR="00EA7B5C" w:rsidRPr="00EA7B5C" w:rsidRDefault="00EA7B5C" w:rsidP="00EA7B5C">
      <w:pPr>
        <w:autoSpaceDE w:val="0"/>
        <w:autoSpaceDN w:val="0"/>
        <w:adjustRightInd w:val="0"/>
        <w:spacing w:after="0" w:line="240" w:lineRule="auto"/>
        <w:rPr>
          <w:rFonts w:ascii="Arial" w:eastAsia="Calibri" w:hAnsi="Arial" w:cs="Arial"/>
          <w:sz w:val="24"/>
        </w:rPr>
      </w:pPr>
      <w:r w:rsidRPr="00EA7B5C">
        <w:rPr>
          <w:rFonts w:ascii="Arial" w:eastAsia="Calibri" w:hAnsi="Arial" w:cs="Arial"/>
          <w:sz w:val="24"/>
        </w:rPr>
        <w:t xml:space="preserve">3-23 </w:t>
      </w:r>
      <w:r w:rsidRPr="00EA7B5C">
        <w:rPr>
          <w:rFonts w:ascii="Arial" w:eastAsia="Calibri" w:hAnsi="Arial" w:cs="Arial"/>
          <w:sz w:val="24"/>
        </w:rPr>
        <w:tab/>
      </w:r>
      <w:proofErr w:type="spellStart"/>
      <w:r w:rsidRPr="00EA7B5C">
        <w:rPr>
          <w:rFonts w:ascii="Arial" w:eastAsia="Calibri" w:hAnsi="Arial" w:cs="Arial"/>
          <w:sz w:val="24"/>
        </w:rPr>
        <w:t>ch.</w:t>
      </w:r>
      <w:proofErr w:type="spellEnd"/>
      <w:r w:rsidRPr="00EA7B5C">
        <w:rPr>
          <w:rFonts w:ascii="Arial" w:eastAsia="Calibri" w:hAnsi="Arial" w:cs="Arial"/>
          <w:sz w:val="24"/>
        </w:rPr>
        <w:t xml:space="preserve"> 4/5 </w:t>
      </w:r>
      <w:proofErr w:type="spellStart"/>
      <w:r w:rsidRPr="00EA7B5C">
        <w:rPr>
          <w:rFonts w:ascii="Arial" w:eastAsia="Calibri" w:hAnsi="Arial" w:cs="Arial"/>
          <w:sz w:val="24"/>
        </w:rPr>
        <w:t>socioling</w:t>
      </w:r>
      <w:proofErr w:type="spellEnd"/>
      <w:proofErr w:type="gramStart"/>
      <w:r w:rsidRPr="00EA7B5C">
        <w:rPr>
          <w:rFonts w:ascii="Arial" w:eastAsia="Calibri" w:hAnsi="Arial" w:cs="Arial"/>
          <w:sz w:val="24"/>
        </w:rPr>
        <w:t>./</w:t>
      </w:r>
      <w:proofErr w:type="gramEnd"/>
      <w:r w:rsidRPr="00EA7B5C">
        <w:rPr>
          <w:rFonts w:ascii="Arial" w:eastAsia="Calibri" w:hAnsi="Arial" w:cs="Arial"/>
          <w:sz w:val="24"/>
        </w:rPr>
        <w:t>lang. variation</w:t>
      </w:r>
    </w:p>
    <w:p w:rsidR="00EA7B5C" w:rsidRPr="00EA7B5C" w:rsidRDefault="00EA7B5C" w:rsidP="00EA7B5C">
      <w:pPr>
        <w:autoSpaceDE w:val="0"/>
        <w:autoSpaceDN w:val="0"/>
        <w:adjustRightInd w:val="0"/>
        <w:spacing w:after="0" w:line="240" w:lineRule="auto"/>
        <w:rPr>
          <w:rFonts w:ascii="Arial" w:eastAsia="Calibri" w:hAnsi="Arial" w:cs="Arial"/>
          <w:sz w:val="24"/>
        </w:rPr>
      </w:pPr>
      <w:r w:rsidRPr="00EA7B5C">
        <w:rPr>
          <w:rFonts w:ascii="Arial" w:eastAsia="Calibri" w:hAnsi="Arial" w:cs="Arial"/>
          <w:sz w:val="24"/>
        </w:rPr>
        <w:t xml:space="preserve">3-30 </w:t>
      </w:r>
      <w:r w:rsidRPr="00EA7B5C">
        <w:rPr>
          <w:rFonts w:ascii="Arial" w:eastAsia="Calibri" w:hAnsi="Arial" w:cs="Arial"/>
          <w:sz w:val="24"/>
        </w:rPr>
        <w:tab/>
      </w:r>
      <w:proofErr w:type="spellStart"/>
      <w:r w:rsidRPr="00EA7B5C">
        <w:rPr>
          <w:rFonts w:ascii="Arial" w:eastAsia="Calibri" w:hAnsi="Arial" w:cs="Arial"/>
          <w:sz w:val="24"/>
        </w:rPr>
        <w:t>ch.</w:t>
      </w:r>
      <w:proofErr w:type="spellEnd"/>
      <w:r w:rsidRPr="00EA7B5C">
        <w:rPr>
          <w:rFonts w:ascii="Arial" w:eastAsia="Calibri" w:hAnsi="Arial" w:cs="Arial"/>
          <w:sz w:val="24"/>
        </w:rPr>
        <w:t xml:space="preserve"> 7 pidgins/creoles</w:t>
      </w:r>
    </w:p>
    <w:p w:rsidR="00EA7B5C" w:rsidRPr="00EA7B5C" w:rsidRDefault="00EA7B5C" w:rsidP="00EA7B5C">
      <w:pPr>
        <w:autoSpaceDE w:val="0"/>
        <w:autoSpaceDN w:val="0"/>
        <w:adjustRightInd w:val="0"/>
        <w:spacing w:after="0" w:line="240" w:lineRule="auto"/>
        <w:rPr>
          <w:rFonts w:ascii="Arial" w:eastAsia="Calibri" w:hAnsi="Arial" w:cs="Arial"/>
          <w:sz w:val="24"/>
        </w:rPr>
      </w:pPr>
      <w:r w:rsidRPr="00EA7B5C">
        <w:rPr>
          <w:rFonts w:ascii="Arial" w:eastAsia="Calibri" w:hAnsi="Arial" w:cs="Arial"/>
          <w:sz w:val="24"/>
        </w:rPr>
        <w:t xml:space="preserve">4-6 </w:t>
      </w:r>
      <w:r w:rsidRPr="00EA7B5C">
        <w:rPr>
          <w:rFonts w:ascii="Arial" w:eastAsia="Calibri" w:hAnsi="Arial" w:cs="Arial"/>
          <w:sz w:val="24"/>
        </w:rPr>
        <w:tab/>
      </w:r>
      <w:proofErr w:type="spellStart"/>
      <w:r w:rsidRPr="00EA7B5C">
        <w:rPr>
          <w:rFonts w:ascii="Arial" w:eastAsia="Calibri" w:hAnsi="Arial" w:cs="Arial"/>
          <w:sz w:val="24"/>
        </w:rPr>
        <w:t>ch.</w:t>
      </w:r>
      <w:proofErr w:type="spellEnd"/>
      <w:r w:rsidRPr="00EA7B5C">
        <w:rPr>
          <w:rFonts w:ascii="Arial" w:eastAsia="Calibri" w:hAnsi="Arial" w:cs="Arial"/>
          <w:sz w:val="24"/>
        </w:rPr>
        <w:t xml:space="preserve"> 8 AAVE</w:t>
      </w:r>
      <w:r w:rsidRPr="00EA7B5C">
        <w:rPr>
          <w:rFonts w:ascii="Arial" w:eastAsia="Calibri" w:hAnsi="Arial" w:cs="Arial"/>
          <w:sz w:val="24"/>
        </w:rPr>
        <w:tab/>
      </w:r>
      <w:r w:rsidRPr="00EA7B5C">
        <w:rPr>
          <w:rFonts w:ascii="Arial" w:eastAsia="Calibri" w:hAnsi="Arial" w:cs="Arial"/>
          <w:sz w:val="24"/>
        </w:rPr>
        <w:tab/>
      </w:r>
      <w:r w:rsidRPr="00EA7B5C">
        <w:rPr>
          <w:rFonts w:ascii="Arial" w:eastAsia="Calibri" w:hAnsi="Arial" w:cs="Arial"/>
          <w:sz w:val="24"/>
        </w:rPr>
        <w:tab/>
      </w:r>
      <w:r w:rsidRPr="00EA7B5C">
        <w:rPr>
          <w:rFonts w:ascii="Arial" w:eastAsia="Calibri" w:hAnsi="Arial" w:cs="Arial"/>
          <w:sz w:val="24"/>
        </w:rPr>
        <w:tab/>
        <w:t>Resp. Paper 2 due</w:t>
      </w:r>
    </w:p>
    <w:p w:rsidR="00EA7B5C" w:rsidRPr="00EA7B5C" w:rsidRDefault="00EA7B5C" w:rsidP="00EA7B5C">
      <w:pPr>
        <w:autoSpaceDE w:val="0"/>
        <w:autoSpaceDN w:val="0"/>
        <w:adjustRightInd w:val="0"/>
        <w:spacing w:after="0" w:line="240" w:lineRule="auto"/>
        <w:rPr>
          <w:rFonts w:ascii="Arial" w:eastAsia="Calibri" w:hAnsi="Arial" w:cs="Arial"/>
          <w:sz w:val="24"/>
        </w:rPr>
      </w:pPr>
      <w:r w:rsidRPr="00EA7B5C">
        <w:rPr>
          <w:rFonts w:ascii="Arial" w:eastAsia="Calibri" w:hAnsi="Arial" w:cs="Arial"/>
          <w:sz w:val="24"/>
        </w:rPr>
        <w:t xml:space="preserve">4-13 </w:t>
      </w:r>
      <w:r w:rsidRPr="00EA7B5C">
        <w:rPr>
          <w:rFonts w:ascii="Arial" w:eastAsia="Calibri" w:hAnsi="Arial" w:cs="Arial"/>
          <w:sz w:val="24"/>
        </w:rPr>
        <w:tab/>
      </w:r>
      <w:proofErr w:type="spellStart"/>
      <w:r w:rsidRPr="00EA7B5C">
        <w:rPr>
          <w:rFonts w:ascii="Arial" w:eastAsia="Calibri" w:hAnsi="Arial" w:cs="Arial"/>
          <w:sz w:val="24"/>
        </w:rPr>
        <w:t>ch.</w:t>
      </w:r>
      <w:proofErr w:type="spellEnd"/>
      <w:r w:rsidRPr="00EA7B5C">
        <w:rPr>
          <w:rFonts w:ascii="Arial" w:eastAsia="Calibri" w:hAnsi="Arial" w:cs="Arial"/>
          <w:sz w:val="24"/>
        </w:rPr>
        <w:t xml:space="preserve"> 12 first lang. ac</w:t>
      </w:r>
      <w:r w:rsidRPr="00EA7B5C">
        <w:rPr>
          <w:rFonts w:ascii="Arial" w:eastAsia="Calibri" w:hAnsi="Arial" w:cs="Arial"/>
          <w:sz w:val="24"/>
        </w:rPr>
        <w:tab/>
      </w:r>
      <w:r w:rsidRPr="00EA7B5C">
        <w:rPr>
          <w:rFonts w:ascii="Arial" w:eastAsia="Calibri" w:hAnsi="Arial" w:cs="Arial"/>
          <w:sz w:val="24"/>
        </w:rPr>
        <w:tab/>
      </w:r>
      <w:r w:rsidRPr="00EA7B5C">
        <w:rPr>
          <w:rFonts w:ascii="Arial" w:eastAsia="Calibri" w:hAnsi="Arial" w:cs="Arial"/>
          <w:sz w:val="24"/>
        </w:rPr>
        <w:tab/>
      </w:r>
      <w:r w:rsidRPr="00EA7B5C">
        <w:rPr>
          <w:rFonts w:ascii="Arial" w:eastAsia="Calibri" w:hAnsi="Arial" w:cs="Arial"/>
          <w:b/>
          <w:bCs/>
          <w:sz w:val="24"/>
        </w:rPr>
        <w:t>4-8-&gt;4-13 (Holiday Break)</w:t>
      </w:r>
    </w:p>
    <w:p w:rsidR="00EA7B5C" w:rsidRPr="00EA7B5C" w:rsidRDefault="00EA7B5C" w:rsidP="00EA7B5C">
      <w:pPr>
        <w:autoSpaceDE w:val="0"/>
        <w:autoSpaceDN w:val="0"/>
        <w:adjustRightInd w:val="0"/>
        <w:spacing w:after="0" w:line="240" w:lineRule="auto"/>
        <w:rPr>
          <w:rFonts w:ascii="Arial" w:eastAsia="Calibri" w:hAnsi="Arial" w:cs="Arial"/>
          <w:sz w:val="24"/>
        </w:rPr>
      </w:pPr>
      <w:r w:rsidRPr="00EA7B5C">
        <w:rPr>
          <w:rFonts w:ascii="Arial" w:eastAsia="Calibri" w:hAnsi="Arial" w:cs="Arial"/>
          <w:sz w:val="24"/>
        </w:rPr>
        <w:t xml:space="preserve">4-20 </w:t>
      </w:r>
      <w:r w:rsidRPr="00EA7B5C">
        <w:rPr>
          <w:rFonts w:ascii="Arial" w:eastAsia="Calibri" w:hAnsi="Arial" w:cs="Arial"/>
          <w:sz w:val="24"/>
        </w:rPr>
        <w:tab/>
      </w:r>
      <w:proofErr w:type="spellStart"/>
      <w:r w:rsidRPr="00EA7B5C">
        <w:rPr>
          <w:rFonts w:ascii="Arial" w:eastAsia="Calibri" w:hAnsi="Arial" w:cs="Arial"/>
          <w:sz w:val="24"/>
        </w:rPr>
        <w:t>ch.</w:t>
      </w:r>
      <w:proofErr w:type="spellEnd"/>
      <w:r w:rsidRPr="00EA7B5C">
        <w:rPr>
          <w:rFonts w:ascii="Arial" w:eastAsia="Calibri" w:hAnsi="Arial" w:cs="Arial"/>
          <w:sz w:val="24"/>
        </w:rPr>
        <w:t xml:space="preserve"> 12(13) first (second) lang. </w:t>
      </w:r>
      <w:proofErr w:type="spellStart"/>
      <w:r w:rsidRPr="00EA7B5C">
        <w:rPr>
          <w:rFonts w:ascii="Arial" w:eastAsia="Calibri" w:hAnsi="Arial" w:cs="Arial"/>
          <w:sz w:val="24"/>
        </w:rPr>
        <w:t>acqu</w:t>
      </w:r>
      <w:proofErr w:type="spellEnd"/>
      <w:r w:rsidRPr="00EA7B5C">
        <w:rPr>
          <w:rFonts w:ascii="Arial" w:eastAsia="Calibri" w:hAnsi="Arial" w:cs="Arial"/>
          <w:sz w:val="24"/>
        </w:rPr>
        <w:t>.</w:t>
      </w:r>
    </w:p>
    <w:p w:rsidR="00EA7B5C" w:rsidRPr="00EA7B5C" w:rsidRDefault="00EA7B5C" w:rsidP="00EA7B5C">
      <w:pPr>
        <w:autoSpaceDE w:val="0"/>
        <w:autoSpaceDN w:val="0"/>
        <w:adjustRightInd w:val="0"/>
        <w:spacing w:after="0" w:line="240" w:lineRule="auto"/>
        <w:rPr>
          <w:rFonts w:ascii="Arial" w:eastAsia="Calibri" w:hAnsi="Arial" w:cs="Arial"/>
          <w:sz w:val="24"/>
        </w:rPr>
      </w:pPr>
      <w:r w:rsidRPr="00EA7B5C">
        <w:rPr>
          <w:rFonts w:ascii="Arial" w:eastAsia="Calibri" w:hAnsi="Arial" w:cs="Arial"/>
          <w:sz w:val="24"/>
        </w:rPr>
        <w:t xml:space="preserve">4-27 </w:t>
      </w:r>
      <w:r w:rsidRPr="00EA7B5C">
        <w:rPr>
          <w:rFonts w:ascii="Arial" w:eastAsia="Calibri" w:hAnsi="Arial" w:cs="Arial"/>
          <w:sz w:val="24"/>
        </w:rPr>
        <w:tab/>
      </w:r>
      <w:proofErr w:type="spellStart"/>
      <w:r w:rsidRPr="00EA7B5C">
        <w:rPr>
          <w:rFonts w:ascii="Arial" w:eastAsia="Calibri" w:hAnsi="Arial" w:cs="Arial"/>
          <w:sz w:val="24"/>
        </w:rPr>
        <w:t>ch.</w:t>
      </w:r>
      <w:proofErr w:type="spellEnd"/>
      <w:r w:rsidRPr="00EA7B5C">
        <w:rPr>
          <w:rFonts w:ascii="Arial" w:eastAsia="Calibri" w:hAnsi="Arial" w:cs="Arial"/>
          <w:sz w:val="24"/>
        </w:rPr>
        <w:t xml:space="preserve"> 6 lang. &amp; social groups</w:t>
      </w:r>
      <w:r w:rsidRPr="00EA7B5C">
        <w:rPr>
          <w:rFonts w:ascii="Arial" w:eastAsia="Calibri" w:hAnsi="Arial" w:cs="Arial"/>
          <w:sz w:val="24"/>
        </w:rPr>
        <w:tab/>
      </w:r>
      <w:r w:rsidRPr="00EA7B5C">
        <w:rPr>
          <w:rFonts w:ascii="Arial" w:eastAsia="Calibri" w:hAnsi="Arial" w:cs="Arial"/>
          <w:sz w:val="24"/>
        </w:rPr>
        <w:tab/>
        <w:t>Term Paper due</w:t>
      </w:r>
    </w:p>
    <w:p w:rsidR="00EA7B5C" w:rsidRPr="00EA7B5C" w:rsidRDefault="00EA7B5C" w:rsidP="00EA7B5C">
      <w:pPr>
        <w:autoSpaceDE w:val="0"/>
        <w:autoSpaceDN w:val="0"/>
        <w:adjustRightInd w:val="0"/>
        <w:spacing w:after="0" w:line="240" w:lineRule="auto"/>
        <w:rPr>
          <w:rFonts w:ascii="Arial" w:eastAsia="Calibri" w:hAnsi="Arial" w:cs="Arial"/>
          <w:sz w:val="24"/>
        </w:rPr>
      </w:pPr>
      <w:proofErr w:type="gramStart"/>
      <w:r w:rsidRPr="00EA7B5C">
        <w:rPr>
          <w:rFonts w:ascii="Arial" w:eastAsia="Calibri" w:hAnsi="Arial" w:cs="Arial"/>
          <w:sz w:val="24"/>
        </w:rPr>
        <w:t>5-4</w:t>
      </w:r>
      <w:proofErr w:type="gramEnd"/>
      <w:r w:rsidRPr="00EA7B5C">
        <w:rPr>
          <w:rFonts w:ascii="Arial" w:eastAsia="Calibri" w:hAnsi="Arial" w:cs="Arial"/>
          <w:sz w:val="24"/>
        </w:rPr>
        <w:t xml:space="preserve"> </w:t>
      </w:r>
      <w:r w:rsidRPr="00EA7B5C">
        <w:rPr>
          <w:rFonts w:ascii="Arial" w:eastAsia="Calibri" w:hAnsi="Arial" w:cs="Arial"/>
          <w:sz w:val="24"/>
        </w:rPr>
        <w:tab/>
      </w:r>
      <w:proofErr w:type="spellStart"/>
      <w:r w:rsidRPr="00EA7B5C">
        <w:rPr>
          <w:rFonts w:ascii="Arial" w:eastAsia="Calibri" w:hAnsi="Arial" w:cs="Arial"/>
          <w:sz w:val="24"/>
        </w:rPr>
        <w:t>ch.</w:t>
      </w:r>
      <w:proofErr w:type="spellEnd"/>
      <w:r w:rsidRPr="00EA7B5C">
        <w:rPr>
          <w:rFonts w:ascii="Arial" w:eastAsia="Calibri" w:hAnsi="Arial" w:cs="Arial"/>
          <w:sz w:val="24"/>
        </w:rPr>
        <w:t xml:space="preserve"> 10 lang. &amp; gender </w:t>
      </w:r>
      <w:r w:rsidRPr="00EA7B5C">
        <w:rPr>
          <w:rFonts w:ascii="Arial" w:eastAsia="Calibri" w:hAnsi="Arial" w:cs="Arial"/>
          <w:sz w:val="24"/>
        </w:rPr>
        <w:tab/>
      </w:r>
      <w:r w:rsidRPr="00EA7B5C">
        <w:rPr>
          <w:rFonts w:ascii="Arial" w:eastAsia="Calibri" w:hAnsi="Arial" w:cs="Arial"/>
          <w:sz w:val="24"/>
        </w:rPr>
        <w:tab/>
      </w:r>
      <w:r w:rsidRPr="00EA7B5C">
        <w:rPr>
          <w:rFonts w:ascii="Arial" w:eastAsia="Calibri" w:hAnsi="Arial" w:cs="Arial"/>
          <w:sz w:val="24"/>
        </w:rPr>
        <w:tab/>
      </w:r>
    </w:p>
    <w:p w:rsidR="00EA7B5C" w:rsidRPr="00EA7B5C" w:rsidRDefault="00EA7B5C" w:rsidP="00EA7B5C">
      <w:pPr>
        <w:autoSpaceDE w:val="0"/>
        <w:autoSpaceDN w:val="0"/>
        <w:adjustRightInd w:val="0"/>
        <w:spacing w:after="0" w:line="240" w:lineRule="auto"/>
        <w:rPr>
          <w:rFonts w:ascii="Arial" w:eastAsia="Calibri" w:hAnsi="Arial" w:cs="Arial"/>
          <w:b/>
          <w:bCs/>
          <w:sz w:val="24"/>
        </w:rPr>
      </w:pPr>
      <w:r w:rsidRPr="00EA7B5C">
        <w:rPr>
          <w:rFonts w:ascii="Arial" w:eastAsia="Calibri" w:hAnsi="Arial" w:cs="Arial"/>
          <w:sz w:val="24"/>
        </w:rPr>
        <w:t>5-9</w:t>
      </w:r>
      <w:r w:rsidRPr="00EA7B5C">
        <w:rPr>
          <w:rFonts w:ascii="Arial" w:eastAsia="Calibri" w:hAnsi="Arial" w:cs="Arial"/>
          <w:sz w:val="24"/>
        </w:rPr>
        <w:tab/>
      </w:r>
      <w:r>
        <w:rPr>
          <w:rFonts w:ascii="Arial" w:eastAsia="Calibri" w:hAnsi="Arial" w:cs="Arial"/>
          <w:sz w:val="24"/>
        </w:rPr>
        <w:t>Final Exam</w:t>
      </w:r>
      <w:r w:rsidRPr="00EA7B5C">
        <w:rPr>
          <w:rFonts w:ascii="Arial" w:eastAsia="Calibri" w:hAnsi="Arial" w:cs="Arial"/>
          <w:sz w:val="24"/>
        </w:rPr>
        <w:tab/>
      </w:r>
      <w:r w:rsidRPr="00EA7B5C">
        <w:rPr>
          <w:rFonts w:ascii="Arial" w:eastAsia="Calibri" w:hAnsi="Arial" w:cs="Arial"/>
          <w:sz w:val="24"/>
        </w:rPr>
        <w:tab/>
      </w:r>
      <w:r w:rsidRPr="00EA7B5C">
        <w:rPr>
          <w:rFonts w:ascii="Arial" w:eastAsia="Calibri" w:hAnsi="Arial" w:cs="Arial"/>
          <w:sz w:val="24"/>
        </w:rPr>
        <w:tab/>
      </w:r>
      <w:r w:rsidRPr="00EA7B5C">
        <w:rPr>
          <w:rFonts w:ascii="Arial" w:eastAsia="Calibri" w:hAnsi="Arial" w:cs="Arial"/>
          <w:sz w:val="24"/>
        </w:rPr>
        <w:tab/>
      </w:r>
      <w:r w:rsidRPr="00EA7B5C">
        <w:rPr>
          <w:rFonts w:ascii="Arial" w:eastAsia="Calibri" w:hAnsi="Arial" w:cs="Arial"/>
          <w:b/>
          <w:bCs/>
          <w:sz w:val="24"/>
        </w:rPr>
        <w:t>5-9-&gt;5-13 (Finals Week)</w:t>
      </w:r>
    </w:p>
    <w:p w:rsidR="00EA7B5C" w:rsidRPr="00EA7B5C" w:rsidRDefault="00EA7B5C" w:rsidP="00EA7B5C">
      <w:pPr>
        <w:autoSpaceDE w:val="0"/>
        <w:autoSpaceDN w:val="0"/>
        <w:adjustRightInd w:val="0"/>
        <w:spacing w:after="0" w:line="240" w:lineRule="auto"/>
        <w:rPr>
          <w:rFonts w:ascii="Arial" w:eastAsia="Calibri" w:hAnsi="Arial" w:cs="Arial"/>
          <w:sz w:val="24"/>
        </w:rPr>
      </w:pPr>
    </w:p>
    <w:p w:rsidR="00EA7B5C" w:rsidRPr="00EA7B5C" w:rsidRDefault="00EA7B5C" w:rsidP="00E626CB">
      <w:pPr>
        <w:autoSpaceDE w:val="0"/>
        <w:autoSpaceDN w:val="0"/>
        <w:adjustRightInd w:val="0"/>
        <w:spacing w:after="0" w:line="240" w:lineRule="auto"/>
        <w:rPr>
          <w:rFonts w:ascii="Arial" w:eastAsia="Calibri" w:hAnsi="Arial" w:cs="Arial"/>
          <w:sz w:val="28"/>
          <w:szCs w:val="24"/>
        </w:rPr>
      </w:pPr>
      <w:r w:rsidRPr="00EA7B5C">
        <w:rPr>
          <w:rFonts w:ascii="Arial" w:eastAsia="Calibri" w:hAnsi="Arial" w:cs="Arial"/>
          <w:sz w:val="24"/>
        </w:rPr>
        <w:t xml:space="preserve">Note that this schedule is purely tentative and provided as </w:t>
      </w:r>
      <w:proofErr w:type="gramStart"/>
      <w:r w:rsidRPr="00EA7B5C">
        <w:rPr>
          <w:rFonts w:ascii="Arial" w:eastAsia="Calibri" w:hAnsi="Arial" w:cs="Arial"/>
          <w:sz w:val="24"/>
        </w:rPr>
        <w:t>a rough idea</w:t>
      </w:r>
      <w:proofErr w:type="gramEnd"/>
      <w:r w:rsidRPr="00EA7B5C">
        <w:rPr>
          <w:rFonts w:ascii="Arial" w:eastAsia="Calibri" w:hAnsi="Arial" w:cs="Arial"/>
          <w:sz w:val="24"/>
        </w:rPr>
        <w:t xml:space="preserve"> of how we will distribute</w:t>
      </w:r>
      <w:r w:rsidR="00E626CB">
        <w:rPr>
          <w:rFonts w:ascii="Arial" w:eastAsia="Calibri" w:hAnsi="Arial" w:cs="Arial"/>
          <w:sz w:val="24"/>
        </w:rPr>
        <w:t xml:space="preserve"> </w:t>
      </w:r>
      <w:r w:rsidRPr="00EA7B5C">
        <w:rPr>
          <w:rFonts w:ascii="Arial" w:eastAsia="Calibri" w:hAnsi="Arial" w:cs="Arial"/>
          <w:sz w:val="24"/>
        </w:rPr>
        <w:t>class time. Changes can and will be made.</w:t>
      </w:r>
    </w:p>
    <w:p w:rsidR="000A5A63" w:rsidRPr="00EA7B5C" w:rsidRDefault="000A5A63">
      <w:pPr>
        <w:rPr>
          <w:rFonts w:ascii="Arial" w:hAnsi="Arial" w:cs="Arial"/>
          <w:sz w:val="24"/>
        </w:rPr>
      </w:pPr>
    </w:p>
    <w:sectPr w:rsidR="000A5A63" w:rsidRPr="00EA7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321"/>
    <w:rsid w:val="000A5A63"/>
    <w:rsid w:val="00121321"/>
    <w:rsid w:val="00714E9E"/>
    <w:rsid w:val="00B120D4"/>
    <w:rsid w:val="00E626CB"/>
    <w:rsid w:val="00EA7B5C"/>
    <w:rsid w:val="00F0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F7C3"/>
  <w15:chartTrackingRefBased/>
  <w15:docId w15:val="{C80676E1-8E2B-4091-92C9-ECDFEFE7A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21321"/>
    <w:pPr>
      <w:keepNext/>
      <w:keepLines/>
      <w:spacing w:after="0" w:line="240" w:lineRule="auto"/>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1321"/>
    <w:rPr>
      <w:rFonts w:ascii="Arial" w:eastAsiaTheme="majorEastAsia" w:hAnsi="Arial" w:cstheme="majorBidi"/>
      <w:b/>
      <w:bCs/>
      <w:sz w:val="24"/>
      <w:szCs w:val="26"/>
    </w:rPr>
  </w:style>
  <w:style w:type="character" w:styleId="Hyperlink">
    <w:name w:val="Hyperlink"/>
    <w:basedOn w:val="DefaultParagraphFont"/>
    <w:uiPriority w:val="99"/>
    <w:unhideWhenUsed/>
    <w:rsid w:val="00121321"/>
    <w:rPr>
      <w:color w:val="0563C1" w:themeColor="hyperlink"/>
      <w:u w:val="single"/>
    </w:rPr>
  </w:style>
  <w:style w:type="paragraph" w:styleId="NormalWeb">
    <w:name w:val="Normal (Web)"/>
    <w:basedOn w:val="Normal"/>
    <w:uiPriority w:val="99"/>
    <w:rsid w:val="00EA7B5C"/>
    <w:pPr>
      <w:spacing w:before="100" w:beforeAutospacing="1" w:after="100" w:afterAutospacing="1" w:line="240" w:lineRule="auto"/>
    </w:pPr>
    <w:rPr>
      <w:rFonts w:ascii="Arial" w:eastAsia="Times New Roman" w:hAnsi="Arial" w:cs="Times New Roman"/>
      <w:sz w:val="24"/>
      <w:szCs w:val="24"/>
    </w:rPr>
  </w:style>
  <w:style w:type="table" w:styleId="TableGrid">
    <w:name w:val="Table Grid"/>
    <w:basedOn w:val="TableNormal"/>
    <w:uiPriority w:val="39"/>
    <w:rsid w:val="00EA7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talog.msutexas.edu/preview_program.php?catoid=23&amp;poid=27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Clegg, Geoffrey</dc:creator>
  <cp:keywords/>
  <dc:description/>
  <cp:lastModifiedBy>Clegg, Geoffrey</cp:lastModifiedBy>
  <cp:revision>3</cp:revision>
  <dcterms:created xsi:type="dcterms:W3CDTF">2019-12-12T19:59:00Z</dcterms:created>
  <dcterms:modified xsi:type="dcterms:W3CDTF">2020-01-07T17:17:00Z</dcterms:modified>
</cp:coreProperties>
</file>