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2253F" w14:textId="77777777" w:rsidR="003F336A" w:rsidRPr="002A1808" w:rsidRDefault="003F336A" w:rsidP="003F336A">
      <w:pPr>
        <w:pStyle w:val="Heading2"/>
        <w:rPr>
          <w:rFonts w:ascii="Rockwell" w:hAnsi="Rockwell" w:cs="Tahoma"/>
          <w:b w:val="0"/>
          <w:sz w:val="22"/>
          <w:szCs w:val="22"/>
          <w:u w:val="none"/>
        </w:rPr>
      </w:pPr>
      <w:r w:rsidRPr="002A1808">
        <w:rPr>
          <w:rFonts w:ascii="Rockwell" w:hAnsi="Rockwell" w:cs="Tahoma"/>
          <w:b w:val="0"/>
          <w:sz w:val="22"/>
          <w:szCs w:val="22"/>
          <w:u w:val="none"/>
        </w:rPr>
        <w:t>Course Information</w:t>
      </w:r>
    </w:p>
    <w:p w14:paraId="529BA53F" w14:textId="77777777" w:rsidR="003F336A" w:rsidRPr="002A1808" w:rsidRDefault="003F336A" w:rsidP="003F336A">
      <w:pPr>
        <w:rPr>
          <w:rFonts w:ascii="Rockwell" w:hAnsi="Rockwell" w:cs="Tahoma"/>
          <w:sz w:val="22"/>
          <w:szCs w:val="22"/>
        </w:rPr>
      </w:pPr>
      <w:r w:rsidRPr="002A1808">
        <w:rPr>
          <w:rFonts w:ascii="Rockwell" w:hAnsi="Rockwell" w:cs="Tahoma"/>
          <w:sz w:val="22"/>
          <w:szCs w:val="22"/>
        </w:rPr>
        <w:t xml:space="preserve">History 1433: Survey of Western Civilization </w:t>
      </w:r>
    </w:p>
    <w:p w14:paraId="381F470A" w14:textId="2B84CAD5" w:rsidR="003F336A" w:rsidRPr="002A1808" w:rsidRDefault="00503F99" w:rsidP="003F336A">
      <w:pPr>
        <w:rPr>
          <w:rFonts w:ascii="Rockwell" w:hAnsi="Rockwell" w:cs="Tahoma"/>
          <w:sz w:val="22"/>
          <w:szCs w:val="22"/>
        </w:rPr>
      </w:pPr>
      <w:r w:rsidRPr="002A1808">
        <w:rPr>
          <w:rFonts w:ascii="Rockwell" w:hAnsi="Rockwell" w:cs="Tahoma"/>
          <w:sz w:val="22"/>
          <w:szCs w:val="22"/>
        </w:rPr>
        <w:t xml:space="preserve">Spring </w:t>
      </w:r>
      <w:r w:rsidR="002A1808">
        <w:rPr>
          <w:rFonts w:ascii="Rockwell" w:hAnsi="Rockwell" w:cs="Tahoma"/>
          <w:sz w:val="22"/>
          <w:szCs w:val="22"/>
        </w:rPr>
        <w:t>2019</w:t>
      </w:r>
    </w:p>
    <w:p w14:paraId="22F52CB7" w14:textId="34A183B3" w:rsidR="003F336A" w:rsidRPr="002A1808" w:rsidRDefault="00503F99" w:rsidP="003F336A">
      <w:pPr>
        <w:rPr>
          <w:rFonts w:ascii="Rockwell" w:hAnsi="Rockwell" w:cs="Tahoma"/>
          <w:sz w:val="22"/>
          <w:szCs w:val="22"/>
        </w:rPr>
      </w:pPr>
      <w:r w:rsidRPr="002A1808">
        <w:rPr>
          <w:rFonts w:ascii="Rockwell" w:hAnsi="Rockwell" w:cs="Tahoma"/>
          <w:sz w:val="22"/>
          <w:szCs w:val="22"/>
        </w:rPr>
        <w:t xml:space="preserve">Meeting Times: </w:t>
      </w:r>
      <w:r w:rsidR="002A1808">
        <w:rPr>
          <w:rFonts w:ascii="Rockwell" w:hAnsi="Rockwell" w:cs="Tahoma"/>
          <w:sz w:val="22"/>
          <w:szCs w:val="22"/>
        </w:rPr>
        <w:t xml:space="preserve">11-11:50 am </w:t>
      </w:r>
      <w:r w:rsidRPr="002A1808">
        <w:rPr>
          <w:rFonts w:ascii="Rockwell" w:hAnsi="Rockwell" w:cs="Tahoma"/>
          <w:sz w:val="22"/>
          <w:szCs w:val="22"/>
        </w:rPr>
        <w:t>MWF</w:t>
      </w:r>
      <w:r w:rsidR="002A1808">
        <w:rPr>
          <w:rFonts w:ascii="Rockwell" w:hAnsi="Rockwell" w:cs="Tahoma"/>
          <w:sz w:val="22"/>
          <w:szCs w:val="22"/>
        </w:rPr>
        <w:t xml:space="preserve"> (201)</w:t>
      </w:r>
    </w:p>
    <w:p w14:paraId="32C13967" w14:textId="77777777" w:rsidR="003F336A" w:rsidRPr="002A1808" w:rsidRDefault="003F336A" w:rsidP="003F336A">
      <w:pPr>
        <w:rPr>
          <w:rFonts w:ascii="Rockwell" w:hAnsi="Rockwell" w:cs="Tahoma"/>
          <w:sz w:val="22"/>
          <w:szCs w:val="22"/>
        </w:rPr>
      </w:pPr>
      <w:r w:rsidRPr="002A1808">
        <w:rPr>
          <w:rFonts w:ascii="Rockwell" w:hAnsi="Rockwell" w:cs="Tahoma"/>
          <w:sz w:val="22"/>
          <w:szCs w:val="22"/>
        </w:rPr>
        <w:t xml:space="preserve">Meeting Location: PY 202 </w:t>
      </w:r>
    </w:p>
    <w:p w14:paraId="39C404DA" w14:textId="77777777" w:rsidR="003F336A" w:rsidRPr="002A1808" w:rsidRDefault="003F336A" w:rsidP="003F336A">
      <w:pPr>
        <w:rPr>
          <w:rFonts w:ascii="Rockwell" w:hAnsi="Rockwell" w:cs="Tahoma"/>
          <w:sz w:val="22"/>
          <w:szCs w:val="22"/>
        </w:rPr>
      </w:pPr>
    </w:p>
    <w:p w14:paraId="2FFAF045" w14:textId="77777777" w:rsidR="00503F99" w:rsidRPr="002A1808" w:rsidRDefault="00503F99" w:rsidP="00503F99">
      <w:pPr>
        <w:pStyle w:val="Heading2"/>
        <w:rPr>
          <w:rFonts w:ascii="Rockwell" w:hAnsi="Rockwell" w:cs="Tahoma"/>
          <w:b w:val="0"/>
          <w:sz w:val="22"/>
          <w:szCs w:val="22"/>
          <w:u w:val="none"/>
        </w:rPr>
      </w:pPr>
      <w:r w:rsidRPr="002A1808">
        <w:rPr>
          <w:rFonts w:ascii="Rockwell" w:hAnsi="Rockwell" w:cs="Tahoma"/>
          <w:b w:val="0"/>
          <w:sz w:val="22"/>
          <w:szCs w:val="22"/>
          <w:u w:val="none"/>
        </w:rPr>
        <w:t>Professor</w:t>
      </w:r>
    </w:p>
    <w:p w14:paraId="48E04F13" w14:textId="77777777" w:rsidR="00503F99" w:rsidRPr="002A1808" w:rsidRDefault="00503F99" w:rsidP="00503F99">
      <w:pPr>
        <w:rPr>
          <w:rFonts w:ascii="Rockwell" w:hAnsi="Rockwell" w:cs="Tahoma"/>
          <w:sz w:val="22"/>
          <w:szCs w:val="22"/>
        </w:rPr>
      </w:pPr>
      <w:r w:rsidRPr="002A1808">
        <w:rPr>
          <w:rFonts w:ascii="Rockwell" w:hAnsi="Rockwell" w:cs="Tahoma"/>
          <w:sz w:val="22"/>
          <w:szCs w:val="22"/>
        </w:rPr>
        <w:t>Dr. Tiffany A. Ziegler</w:t>
      </w:r>
    </w:p>
    <w:p w14:paraId="604654BB" w14:textId="77777777" w:rsidR="00503F99" w:rsidRPr="002A1808" w:rsidRDefault="00503F99" w:rsidP="00503F99">
      <w:pPr>
        <w:rPr>
          <w:rFonts w:ascii="Rockwell" w:hAnsi="Rockwell" w:cs="Tahoma"/>
          <w:sz w:val="22"/>
          <w:szCs w:val="22"/>
        </w:rPr>
      </w:pPr>
      <w:r w:rsidRPr="002A1808">
        <w:rPr>
          <w:rFonts w:ascii="Rockwell" w:hAnsi="Rockwell" w:cs="Tahoma"/>
          <w:sz w:val="22"/>
          <w:szCs w:val="22"/>
        </w:rPr>
        <w:t>Department of History</w:t>
      </w:r>
    </w:p>
    <w:p w14:paraId="052D790E" w14:textId="77777777" w:rsidR="00503F99" w:rsidRPr="002A1808" w:rsidRDefault="00503F99" w:rsidP="00503F99">
      <w:pPr>
        <w:rPr>
          <w:rFonts w:ascii="Rockwell" w:hAnsi="Rockwell" w:cs="Tahoma"/>
          <w:sz w:val="22"/>
          <w:szCs w:val="22"/>
        </w:rPr>
      </w:pPr>
      <w:r w:rsidRPr="002A1808">
        <w:rPr>
          <w:rFonts w:ascii="Rockwell" w:hAnsi="Rockwell" w:cs="Tahoma"/>
          <w:sz w:val="22"/>
          <w:szCs w:val="22"/>
        </w:rPr>
        <w:t>Midwestern State University</w:t>
      </w:r>
    </w:p>
    <w:p w14:paraId="3C89CFE0" w14:textId="77777777" w:rsidR="00503F99" w:rsidRPr="002A1808" w:rsidRDefault="00503F99" w:rsidP="00503F99">
      <w:pPr>
        <w:rPr>
          <w:rFonts w:ascii="Rockwell" w:hAnsi="Rockwell" w:cs="Tahoma"/>
          <w:sz w:val="22"/>
          <w:szCs w:val="22"/>
        </w:rPr>
      </w:pPr>
      <w:r w:rsidRPr="002A1808">
        <w:rPr>
          <w:rFonts w:ascii="Rockwell" w:hAnsi="Rockwell" w:cs="Tahoma"/>
          <w:sz w:val="22"/>
          <w:szCs w:val="22"/>
        </w:rPr>
        <w:t>Office: O-214</w:t>
      </w:r>
    </w:p>
    <w:p w14:paraId="0DF88A49" w14:textId="60895028" w:rsidR="00503F99" w:rsidRPr="002A1808" w:rsidRDefault="00503F99" w:rsidP="00503F99">
      <w:pPr>
        <w:rPr>
          <w:rFonts w:ascii="Rockwell" w:hAnsi="Rockwell" w:cs="Tahoma"/>
          <w:sz w:val="22"/>
          <w:szCs w:val="22"/>
        </w:rPr>
      </w:pPr>
      <w:r w:rsidRPr="002A1808">
        <w:rPr>
          <w:rFonts w:ascii="Rockwell" w:hAnsi="Rockwell" w:cs="Tahoma"/>
          <w:sz w:val="22"/>
          <w:szCs w:val="22"/>
        </w:rPr>
        <w:t>Office Hours:</w:t>
      </w:r>
      <w:r w:rsidR="002A1808">
        <w:rPr>
          <w:rFonts w:ascii="Rockwell" w:hAnsi="Rockwell" w:cs="Tahoma"/>
          <w:sz w:val="22"/>
          <w:szCs w:val="22"/>
        </w:rPr>
        <w:t xml:space="preserve"> </w:t>
      </w:r>
      <w:r w:rsidR="00686D06" w:rsidRPr="00CF579F">
        <w:rPr>
          <w:rFonts w:ascii="Rockwell" w:hAnsi="Rockwell" w:cs="Tahoma"/>
          <w:sz w:val="22"/>
          <w:szCs w:val="22"/>
        </w:rPr>
        <w:t>MWF 9:00 am – 10:50 am; TTH 10:50 am – 12:50 pm;</w:t>
      </w:r>
      <w:r w:rsidRPr="002A1808">
        <w:rPr>
          <w:rFonts w:ascii="Rockwell" w:hAnsi="Rockwell" w:cs="Tahoma"/>
          <w:sz w:val="22"/>
          <w:szCs w:val="22"/>
        </w:rPr>
        <w:t xml:space="preserve"> by appointment; subject to change</w:t>
      </w:r>
    </w:p>
    <w:p w14:paraId="12DDD80E" w14:textId="77777777" w:rsidR="00503F99" w:rsidRPr="002A1808" w:rsidRDefault="00503F99" w:rsidP="00503F99">
      <w:pPr>
        <w:rPr>
          <w:rFonts w:ascii="Rockwell" w:hAnsi="Rockwell" w:cs="Tahoma"/>
          <w:sz w:val="22"/>
          <w:szCs w:val="22"/>
        </w:rPr>
      </w:pPr>
      <w:r w:rsidRPr="002A1808">
        <w:rPr>
          <w:rFonts w:ascii="Rockwell" w:hAnsi="Rockwell" w:cs="Tahoma"/>
          <w:sz w:val="22"/>
          <w:szCs w:val="22"/>
        </w:rPr>
        <w:t xml:space="preserve">E-mail: </w:t>
      </w:r>
      <w:hyperlink r:id="rId9" w:history="1">
        <w:r w:rsidRPr="002A1808">
          <w:rPr>
            <w:rStyle w:val="Hyperlink"/>
            <w:rFonts w:ascii="Rockwell" w:hAnsi="Rockwell" w:cs="Tahoma"/>
            <w:sz w:val="22"/>
            <w:szCs w:val="22"/>
            <w:u w:val="none"/>
          </w:rPr>
          <w:t>tiffany.ziegler@mwsu.edu</w:t>
        </w:r>
      </w:hyperlink>
    </w:p>
    <w:p w14:paraId="63B65A24" w14:textId="77777777" w:rsidR="00503F99" w:rsidRPr="002A1808" w:rsidRDefault="00503F99" w:rsidP="00503F99">
      <w:pPr>
        <w:rPr>
          <w:rFonts w:ascii="Rockwell" w:hAnsi="Rockwell" w:cs="Tahoma"/>
          <w:sz w:val="22"/>
          <w:szCs w:val="22"/>
        </w:rPr>
      </w:pPr>
      <w:r w:rsidRPr="002A1808">
        <w:rPr>
          <w:rFonts w:ascii="Rockwell" w:hAnsi="Rockwell" w:cs="Tahoma"/>
          <w:sz w:val="22"/>
          <w:szCs w:val="22"/>
        </w:rPr>
        <w:t>Phone: 940-397-4151 (or ext. 4151 on campus)</w:t>
      </w:r>
    </w:p>
    <w:p w14:paraId="65ACF4BD" w14:textId="77777777" w:rsidR="00E500EB" w:rsidRPr="002A1808" w:rsidRDefault="00E500EB" w:rsidP="00E500EB">
      <w:pPr>
        <w:rPr>
          <w:rFonts w:ascii="Rockwell" w:hAnsi="Rockwell" w:cs="Tahoma"/>
          <w:sz w:val="22"/>
          <w:szCs w:val="22"/>
        </w:rPr>
      </w:pPr>
    </w:p>
    <w:p w14:paraId="3735D273" w14:textId="77777777" w:rsidR="00E500EB" w:rsidRPr="002A1808" w:rsidRDefault="00E500EB" w:rsidP="00E500EB">
      <w:pPr>
        <w:pStyle w:val="Heading1"/>
        <w:rPr>
          <w:rFonts w:ascii="Rockwell" w:hAnsi="Rockwell" w:cs="Tahoma"/>
          <w:b w:val="0"/>
          <w:sz w:val="22"/>
          <w:szCs w:val="22"/>
        </w:rPr>
      </w:pPr>
      <w:r w:rsidRPr="002A1808">
        <w:rPr>
          <w:rFonts w:ascii="Rockwell" w:hAnsi="Rockwell" w:cs="Tahoma"/>
          <w:b w:val="0"/>
          <w:sz w:val="22"/>
          <w:szCs w:val="22"/>
        </w:rPr>
        <w:t>Course Description/Objectives</w:t>
      </w:r>
    </w:p>
    <w:p w14:paraId="26D74CD0" w14:textId="77777777" w:rsidR="00E500EB" w:rsidRPr="002A1808" w:rsidRDefault="00E500EB" w:rsidP="00E500EB">
      <w:pPr>
        <w:rPr>
          <w:rFonts w:ascii="Rockwell" w:hAnsi="Rockwell" w:cs="Tahoma"/>
          <w:sz w:val="22"/>
          <w:szCs w:val="22"/>
        </w:rPr>
      </w:pPr>
      <w:r w:rsidRPr="002A1808">
        <w:rPr>
          <w:rFonts w:ascii="Rockwell" w:hAnsi="Rockwell" w:cs="Tahoma"/>
          <w:sz w:val="22"/>
          <w:szCs w:val="22"/>
        </w:rPr>
        <w:t>As detailed in the current MSU history course descriptions, the Survey of Western Civilization is “</w:t>
      </w:r>
      <w:r w:rsidRPr="002A1808">
        <w:rPr>
          <w:rFonts w:ascii="Rockwell" w:hAnsi="Rockwell" w:cs="Tahoma"/>
          <w:color w:val="000000"/>
          <w:sz w:val="22"/>
          <w:szCs w:val="22"/>
        </w:rPr>
        <w:t>an examination of the traditions which have directly contributed to the formation of the intellectual and cultural structure of modern western society. The course begins with the Scientific Revolution and the emergence of modern nation states and examines the development of democratic movements and the Industrial Revolution continuing through the wars and disorders of the twentieth century</w:t>
      </w:r>
      <w:r w:rsidRPr="002A1808">
        <w:rPr>
          <w:rFonts w:ascii="Rockwell" w:hAnsi="Rockwell" w:cs="Tahoma"/>
          <w:sz w:val="22"/>
          <w:szCs w:val="22"/>
        </w:rPr>
        <w:t>.” By the end of this course, students will be able to define and describe important individuals and events in western history, will be able to understand the general framework (chronology and geography) of western history, and will developed an ability to analyze historical sources.</w:t>
      </w:r>
      <w:r w:rsidR="0094180D" w:rsidRPr="002A1808">
        <w:rPr>
          <w:rFonts w:ascii="Rockwell" w:hAnsi="Rockwell" w:cs="Tahoma"/>
          <w:sz w:val="22"/>
          <w:szCs w:val="22"/>
        </w:rPr>
        <w:t xml:space="preserve">  Most importantly, students will learn how past events have shaped the world in which we live today.  While names, dates, events, etc. are important, simply memorizing all the information is not the goal of this class.  </w:t>
      </w:r>
    </w:p>
    <w:p w14:paraId="2CAA8288" w14:textId="77777777" w:rsidR="00E500EB" w:rsidRPr="002A1808" w:rsidRDefault="00E500EB" w:rsidP="00E500EB">
      <w:pPr>
        <w:rPr>
          <w:rFonts w:ascii="Rockwell" w:hAnsi="Rockwell" w:cs="Tahoma"/>
          <w:sz w:val="22"/>
          <w:szCs w:val="22"/>
        </w:rPr>
      </w:pPr>
    </w:p>
    <w:p w14:paraId="245E7360" w14:textId="1FE57A57" w:rsidR="00E500EB" w:rsidRPr="002A1808" w:rsidRDefault="00E500EB" w:rsidP="00E500EB">
      <w:pPr>
        <w:pStyle w:val="Heading8"/>
        <w:rPr>
          <w:rFonts w:ascii="Rockwell" w:hAnsi="Rockwell" w:cs="Tahoma"/>
          <w:b w:val="0"/>
          <w:smallCaps w:val="0"/>
          <w:sz w:val="22"/>
          <w:szCs w:val="22"/>
          <w:u w:val="none"/>
        </w:rPr>
      </w:pPr>
      <w:r w:rsidRPr="002A1808">
        <w:rPr>
          <w:rFonts w:ascii="Rockwell" w:hAnsi="Rockwell" w:cs="Tahoma"/>
          <w:b w:val="0"/>
          <w:smallCaps w:val="0"/>
          <w:sz w:val="22"/>
          <w:szCs w:val="22"/>
          <w:u w:val="none"/>
        </w:rPr>
        <w:t>Required Books, Readings, and Materials</w:t>
      </w:r>
    </w:p>
    <w:p w14:paraId="49C36DD5" w14:textId="77777777" w:rsidR="002A1808" w:rsidRDefault="00BC3B75" w:rsidP="00BC3B75">
      <w:pPr>
        <w:rPr>
          <w:rFonts w:ascii="Rockwell" w:hAnsi="Rockwell" w:cs="Tahoma"/>
          <w:sz w:val="22"/>
          <w:szCs w:val="22"/>
        </w:rPr>
      </w:pPr>
      <w:r w:rsidRPr="002A1808">
        <w:rPr>
          <w:rFonts w:ascii="Rockwell" w:hAnsi="Rockwell" w:cs="Tahoma"/>
          <w:sz w:val="22"/>
          <w:szCs w:val="22"/>
        </w:rPr>
        <w:t xml:space="preserve">Cole and </w:t>
      </w:r>
      <w:proofErr w:type="spellStart"/>
      <w:r w:rsidRPr="002A1808">
        <w:rPr>
          <w:rFonts w:ascii="Rockwell" w:hAnsi="Rockwell" w:cs="Tahoma"/>
          <w:sz w:val="22"/>
          <w:szCs w:val="22"/>
        </w:rPr>
        <w:t>Symes</w:t>
      </w:r>
      <w:proofErr w:type="spellEnd"/>
      <w:r w:rsidRPr="002A1808">
        <w:rPr>
          <w:rFonts w:ascii="Rockwell" w:hAnsi="Rockwell" w:cs="Tahoma"/>
          <w:sz w:val="22"/>
          <w:szCs w:val="22"/>
        </w:rPr>
        <w:t xml:space="preserve">, </w:t>
      </w:r>
      <w:r w:rsidRPr="002A1808">
        <w:rPr>
          <w:rFonts w:ascii="Rockwell" w:hAnsi="Rockwell" w:cs="Tahoma"/>
          <w:i/>
          <w:sz w:val="22"/>
          <w:szCs w:val="22"/>
        </w:rPr>
        <w:t>Western Civilizations</w:t>
      </w:r>
      <w:r w:rsidRPr="002A1808">
        <w:rPr>
          <w:rFonts w:ascii="Rockwell" w:hAnsi="Rockwell" w:cs="Tahoma"/>
          <w:sz w:val="22"/>
          <w:szCs w:val="22"/>
        </w:rPr>
        <w:t xml:space="preserve">, Vol. 2, Brief Fourth Edition, 2017.   </w:t>
      </w:r>
    </w:p>
    <w:p w14:paraId="567CE6CA" w14:textId="5F1B8BBA" w:rsidR="00BC3B75" w:rsidRPr="002A1808" w:rsidRDefault="00BC3B75" w:rsidP="00BC3B75">
      <w:pPr>
        <w:rPr>
          <w:rFonts w:ascii="Rockwell" w:hAnsi="Rockwell" w:cs="Tahoma"/>
          <w:sz w:val="22"/>
          <w:szCs w:val="22"/>
        </w:rPr>
      </w:pPr>
      <w:r w:rsidRPr="002A1808">
        <w:rPr>
          <w:rFonts w:ascii="Rockwell" w:hAnsi="Rockwell" w:cs="Tahoma"/>
          <w:sz w:val="22"/>
          <w:szCs w:val="22"/>
        </w:rPr>
        <w:t>ISBN: 978-0-393-26534-7</w:t>
      </w:r>
    </w:p>
    <w:p w14:paraId="10AEC713" w14:textId="77777777" w:rsidR="00A07764" w:rsidRPr="002A1808" w:rsidRDefault="00A07764" w:rsidP="00BC3B75">
      <w:pPr>
        <w:rPr>
          <w:rFonts w:ascii="Rockwell" w:hAnsi="Rockwell" w:cs="Tahoma"/>
          <w:sz w:val="22"/>
          <w:szCs w:val="22"/>
        </w:rPr>
      </w:pPr>
    </w:p>
    <w:p w14:paraId="1C17E8C4" w14:textId="77777777" w:rsidR="003F336A" w:rsidRPr="002A1808" w:rsidRDefault="003F336A" w:rsidP="003F336A">
      <w:pPr>
        <w:rPr>
          <w:rFonts w:ascii="Rockwell" w:hAnsi="Rockwell" w:cs="Tahoma"/>
          <w:sz w:val="22"/>
          <w:szCs w:val="22"/>
        </w:rPr>
      </w:pPr>
      <w:r w:rsidRPr="002A1808">
        <w:rPr>
          <w:rFonts w:ascii="Rockwell" w:hAnsi="Rockwell" w:cs="Tahoma"/>
          <w:sz w:val="22"/>
          <w:szCs w:val="22"/>
        </w:rPr>
        <w:t xml:space="preserve">Cole, et al, </w:t>
      </w:r>
      <w:r w:rsidRPr="002A1808">
        <w:rPr>
          <w:rFonts w:ascii="Rockwell" w:hAnsi="Rockwell" w:cs="Tahoma"/>
          <w:i/>
          <w:sz w:val="22"/>
          <w:szCs w:val="22"/>
        </w:rPr>
        <w:t>Perspectives from the Past: Primary Sources in Western Civilization</w:t>
      </w:r>
      <w:r w:rsidRPr="002A1808">
        <w:rPr>
          <w:rFonts w:ascii="Rockwell" w:hAnsi="Rockwell" w:cs="Tahoma"/>
          <w:sz w:val="22"/>
          <w:szCs w:val="22"/>
        </w:rPr>
        <w:t>, Vol. 2, Sixth Edition, 2016. ISBN: 978-0-393-26540-8</w:t>
      </w:r>
    </w:p>
    <w:p w14:paraId="5C4957E8" w14:textId="77777777" w:rsidR="00834A2B" w:rsidRPr="002A1808" w:rsidRDefault="00834A2B" w:rsidP="00834A2B">
      <w:pPr>
        <w:pStyle w:val="Footer"/>
        <w:tabs>
          <w:tab w:val="clear" w:pos="4320"/>
          <w:tab w:val="clear" w:pos="8640"/>
        </w:tabs>
        <w:rPr>
          <w:rFonts w:ascii="Rockwell" w:hAnsi="Rockwell" w:cs="Tahoma"/>
          <w:sz w:val="22"/>
          <w:szCs w:val="22"/>
        </w:rPr>
      </w:pPr>
    </w:p>
    <w:p w14:paraId="04BE3BAC" w14:textId="77777777" w:rsidR="00BC3B75" w:rsidRPr="002A1808" w:rsidRDefault="00BC3B75" w:rsidP="00BC3B75">
      <w:pPr>
        <w:pStyle w:val="Heading1"/>
        <w:rPr>
          <w:rFonts w:ascii="Rockwell" w:hAnsi="Rockwell" w:cs="Tahoma"/>
          <w:b w:val="0"/>
          <w:sz w:val="22"/>
          <w:szCs w:val="22"/>
        </w:rPr>
      </w:pPr>
      <w:r w:rsidRPr="002A1808">
        <w:rPr>
          <w:rFonts w:ascii="Rockwell" w:hAnsi="Rockwell" w:cs="Tahoma"/>
          <w:b w:val="0"/>
          <w:sz w:val="22"/>
          <w:szCs w:val="22"/>
        </w:rPr>
        <w:t>Requirements and Grading</w:t>
      </w:r>
    </w:p>
    <w:p w14:paraId="1103E78A" w14:textId="77777777" w:rsidR="00BC3B75" w:rsidRPr="002A1808" w:rsidRDefault="00BC3B75" w:rsidP="00BC3B75">
      <w:pPr>
        <w:pStyle w:val="Heading1"/>
        <w:rPr>
          <w:rFonts w:ascii="Rockwell" w:hAnsi="Rockwell" w:cs="Tahoma"/>
          <w:b w:val="0"/>
          <w:sz w:val="22"/>
          <w:szCs w:val="22"/>
        </w:rPr>
      </w:pPr>
      <w:r w:rsidRPr="002A1808">
        <w:rPr>
          <w:rFonts w:ascii="Rockwell" w:hAnsi="Rockwell" w:cs="Tahoma"/>
          <w:b w:val="0"/>
          <w:sz w:val="22"/>
          <w:szCs w:val="22"/>
        </w:rPr>
        <w:t xml:space="preserve">The grade for this course will be based on attendance, discussion, and participation; several short discussion papers; </w:t>
      </w:r>
      <w:r w:rsidR="00093255" w:rsidRPr="002A1808">
        <w:rPr>
          <w:rFonts w:ascii="Rockwell" w:hAnsi="Rockwell" w:cs="Tahoma"/>
          <w:b w:val="0"/>
          <w:sz w:val="22"/>
          <w:szCs w:val="22"/>
        </w:rPr>
        <w:t>possible weekly quizzes</w:t>
      </w:r>
      <w:r w:rsidRPr="002A1808">
        <w:rPr>
          <w:rFonts w:ascii="Rockwell" w:hAnsi="Rockwell" w:cs="Tahoma"/>
          <w:b w:val="0"/>
          <w:sz w:val="22"/>
          <w:szCs w:val="22"/>
        </w:rPr>
        <w:t xml:space="preserve">.  </w:t>
      </w:r>
    </w:p>
    <w:p w14:paraId="5DD6597F" w14:textId="77777777" w:rsidR="00BC3B75" w:rsidRPr="002A1808" w:rsidRDefault="00BC3B75" w:rsidP="00BC3B75">
      <w:pPr>
        <w:rPr>
          <w:rFonts w:ascii="Rockwell" w:hAnsi="Rockwell" w:cs="Tahoma"/>
          <w:sz w:val="22"/>
          <w:szCs w:val="22"/>
        </w:rPr>
      </w:pPr>
    </w:p>
    <w:p w14:paraId="0334381B" w14:textId="77777777" w:rsidR="00BC3B75" w:rsidRPr="002A1808" w:rsidRDefault="00BC3B75" w:rsidP="00BC3B75">
      <w:pPr>
        <w:pStyle w:val="Heading1"/>
        <w:rPr>
          <w:rFonts w:ascii="Rockwell" w:hAnsi="Rockwell" w:cs="Tahoma"/>
          <w:b w:val="0"/>
          <w:sz w:val="22"/>
          <w:szCs w:val="22"/>
        </w:rPr>
      </w:pPr>
      <w:r w:rsidRPr="002A1808">
        <w:rPr>
          <w:rFonts w:ascii="Rockwell" w:hAnsi="Rockwell" w:cs="Tahoma"/>
          <w:b w:val="0"/>
          <w:sz w:val="22"/>
          <w:szCs w:val="22"/>
        </w:rPr>
        <w:t xml:space="preserve">Class Attendance </w:t>
      </w:r>
    </w:p>
    <w:p w14:paraId="0559048E" w14:textId="1A6679A8" w:rsidR="00BC3B75" w:rsidRPr="002A1808" w:rsidRDefault="00BC3B75" w:rsidP="00BC3B75">
      <w:pPr>
        <w:rPr>
          <w:rFonts w:ascii="Rockwell" w:hAnsi="Rockwell" w:cs="Tahoma"/>
          <w:sz w:val="22"/>
          <w:szCs w:val="22"/>
        </w:rPr>
      </w:pPr>
      <w:r w:rsidRPr="002A1808">
        <w:rPr>
          <w:rFonts w:ascii="Rockwell" w:hAnsi="Rockwell" w:cs="Tahoma"/>
          <w:sz w:val="22"/>
          <w:szCs w:val="22"/>
        </w:rPr>
        <w:t xml:space="preserve">I am assuming that you are an adult and that you can make your own decisions about coming to class.  Regardless of what you choose, attendance will be taken at the beginning of class as is required per the Texas University System rules.  If you miss 7 or more times your grade will drop one letter grade.  The grade will then continue to drop one letter for every additional time missed until ten times missed.  After </w:t>
      </w:r>
      <w:proofErr w:type="gramStart"/>
      <w:r w:rsidRPr="002A1808">
        <w:rPr>
          <w:rFonts w:ascii="Rockwell" w:hAnsi="Rockwell" w:cs="Tahoma"/>
          <w:sz w:val="22"/>
          <w:szCs w:val="22"/>
        </w:rPr>
        <w:t>ten</w:t>
      </w:r>
      <w:proofErr w:type="gramEnd"/>
      <w:r w:rsidRPr="002A1808">
        <w:rPr>
          <w:rFonts w:ascii="Rockwell" w:hAnsi="Rockwell" w:cs="Tahoma"/>
          <w:sz w:val="22"/>
          <w:szCs w:val="22"/>
        </w:rPr>
        <w:t xml:space="preserve"> times missed you will receive a failing grade for attendance, discussion, and participation.  </w:t>
      </w:r>
      <w:r w:rsidR="003F336A" w:rsidRPr="002A1808">
        <w:rPr>
          <w:rFonts w:ascii="Rockwell" w:hAnsi="Rockwell" w:cs="Tahoma"/>
          <w:sz w:val="22"/>
          <w:szCs w:val="22"/>
        </w:rPr>
        <w:t xml:space="preserve">You will also be counted as absent if you show up more than 15 minutes late for class without an appropriate excuse or if you are consistently unprepared for class, fail to </w:t>
      </w:r>
      <w:r w:rsidR="00445D30">
        <w:rPr>
          <w:rFonts w:ascii="Rockwell" w:hAnsi="Rockwell" w:cs="Tahoma"/>
          <w:sz w:val="22"/>
          <w:szCs w:val="22"/>
        </w:rPr>
        <w:t>pay attention during class, and/</w:t>
      </w:r>
      <w:r w:rsidR="003F336A" w:rsidRPr="002A1808">
        <w:rPr>
          <w:rFonts w:ascii="Rockwell" w:hAnsi="Rockwell" w:cs="Tahoma"/>
          <w:sz w:val="22"/>
          <w:szCs w:val="22"/>
        </w:rPr>
        <w:t>or fail to participate in class discussion.</w:t>
      </w:r>
    </w:p>
    <w:p w14:paraId="43107D86" w14:textId="77777777" w:rsidR="00BC3B75" w:rsidRPr="002A1808" w:rsidRDefault="00BC3B75" w:rsidP="00BC3B75">
      <w:pPr>
        <w:rPr>
          <w:rFonts w:ascii="Rockwell" w:hAnsi="Rockwell" w:cs="Tahoma"/>
          <w:sz w:val="22"/>
          <w:szCs w:val="22"/>
        </w:rPr>
      </w:pPr>
    </w:p>
    <w:p w14:paraId="6AAC6884" w14:textId="77777777" w:rsidR="00093255" w:rsidRPr="002A1808" w:rsidRDefault="00093255" w:rsidP="00093255">
      <w:pPr>
        <w:pStyle w:val="Heading2"/>
        <w:rPr>
          <w:rFonts w:ascii="Rockwell" w:hAnsi="Rockwell" w:cs="Tahoma"/>
          <w:b w:val="0"/>
          <w:sz w:val="22"/>
          <w:szCs w:val="22"/>
          <w:u w:val="none"/>
        </w:rPr>
      </w:pPr>
      <w:r w:rsidRPr="002A1808">
        <w:rPr>
          <w:rFonts w:ascii="Rockwell" w:hAnsi="Rockwell" w:cs="Tahoma"/>
          <w:b w:val="0"/>
          <w:sz w:val="22"/>
          <w:szCs w:val="22"/>
          <w:u w:val="none"/>
        </w:rPr>
        <w:t>Discussion and Discussion Papers</w:t>
      </w:r>
    </w:p>
    <w:p w14:paraId="7332819E" w14:textId="6B2F84C7" w:rsidR="00093255" w:rsidRPr="002A1808" w:rsidRDefault="00093255" w:rsidP="00093255">
      <w:pPr>
        <w:rPr>
          <w:rFonts w:ascii="Rockwell" w:hAnsi="Rockwell" w:cs="Tahoma"/>
          <w:sz w:val="22"/>
          <w:szCs w:val="22"/>
        </w:rPr>
      </w:pPr>
      <w:r w:rsidRPr="002A1808">
        <w:rPr>
          <w:rFonts w:ascii="Rockwell" w:hAnsi="Rockwell" w:cs="Tahoma"/>
          <w:sz w:val="22"/>
          <w:szCs w:val="22"/>
        </w:rPr>
        <w:t xml:space="preserve">Over the course of the semester we will be examining a number of primary sources.  Students must read these works and come to class prepared to speak about them.  In addition, students will be writing </w:t>
      </w:r>
      <w:r w:rsidR="00445D30">
        <w:rPr>
          <w:rFonts w:ascii="Rockwell" w:hAnsi="Rockwell" w:cs="Tahoma"/>
          <w:sz w:val="22"/>
          <w:szCs w:val="22"/>
        </w:rPr>
        <w:t>six</w:t>
      </w:r>
      <w:r w:rsidRPr="002A1808">
        <w:rPr>
          <w:rFonts w:ascii="Rockwell" w:hAnsi="Rockwell" w:cs="Tahoma"/>
          <w:sz w:val="22"/>
          <w:szCs w:val="22"/>
        </w:rPr>
        <w:t xml:space="preserve"> short discussion papers (no more than two pages or ~500 words)</w:t>
      </w:r>
      <w:r w:rsidR="00445D30">
        <w:rPr>
          <w:rFonts w:ascii="Rockwell" w:hAnsi="Rockwell" w:cs="Tahoma"/>
          <w:sz w:val="22"/>
          <w:szCs w:val="22"/>
        </w:rPr>
        <w:t>, one of which will be completed as a final exam</w:t>
      </w:r>
      <w:r w:rsidRPr="002A1808">
        <w:rPr>
          <w:rFonts w:ascii="Rockwell" w:hAnsi="Rockwell" w:cs="Tahoma"/>
          <w:sz w:val="22"/>
          <w:szCs w:val="22"/>
        </w:rPr>
        <w:t xml:space="preserve">.  Not completing these assignments and/or not participating in discussion will negatively affect the </w:t>
      </w:r>
      <w:r w:rsidRPr="002A1808">
        <w:rPr>
          <w:rFonts w:ascii="Rockwell" w:hAnsi="Rockwell" w:cs="Tahoma"/>
          <w:sz w:val="22"/>
          <w:szCs w:val="22"/>
        </w:rPr>
        <w:lastRenderedPageBreak/>
        <w:t xml:space="preserve">overall grade. More details about the papers </w:t>
      </w:r>
      <w:proofErr w:type="gramStart"/>
      <w:r w:rsidRPr="002A1808">
        <w:rPr>
          <w:rFonts w:ascii="Rockwell" w:hAnsi="Rockwell" w:cs="Tahoma"/>
          <w:sz w:val="22"/>
          <w:szCs w:val="22"/>
        </w:rPr>
        <w:t>is</w:t>
      </w:r>
      <w:proofErr w:type="gramEnd"/>
      <w:r w:rsidRPr="002A1808">
        <w:rPr>
          <w:rFonts w:ascii="Rockwell" w:hAnsi="Rockwell" w:cs="Tahoma"/>
          <w:sz w:val="22"/>
          <w:szCs w:val="22"/>
        </w:rPr>
        <w:t xml:space="preserve"> provided below, including an outline of the rubrics used for grading.</w:t>
      </w:r>
    </w:p>
    <w:p w14:paraId="73A3794A" w14:textId="77777777" w:rsidR="00093255" w:rsidRPr="002A1808" w:rsidRDefault="00093255" w:rsidP="00093255">
      <w:pPr>
        <w:rPr>
          <w:rFonts w:ascii="Rockwell" w:hAnsi="Rockwell" w:cs="Tahoma"/>
          <w:sz w:val="22"/>
          <w:szCs w:val="22"/>
        </w:rPr>
      </w:pPr>
    </w:p>
    <w:p w14:paraId="6171057D" w14:textId="77777777" w:rsidR="00093255" w:rsidRPr="002A1808" w:rsidRDefault="00093255" w:rsidP="00093255">
      <w:pPr>
        <w:ind w:left="720"/>
        <w:rPr>
          <w:rFonts w:ascii="Rockwell" w:hAnsi="Rockwell" w:cs="Tahoma"/>
          <w:sz w:val="22"/>
          <w:szCs w:val="22"/>
        </w:rPr>
      </w:pPr>
      <w:r w:rsidRPr="002A1808">
        <w:rPr>
          <w:rFonts w:ascii="Rockwell" w:hAnsi="Rockwell" w:cs="Tahoma"/>
          <w:sz w:val="22"/>
          <w:szCs w:val="22"/>
        </w:rPr>
        <w:t>*The paper topics are located at the end of the syllabus.  All papers must use the primary sources in order to answer the question(s).</w:t>
      </w:r>
    </w:p>
    <w:p w14:paraId="47EC851F" w14:textId="77777777" w:rsidR="00093255" w:rsidRPr="002A1808" w:rsidRDefault="00093255" w:rsidP="00093255">
      <w:pPr>
        <w:ind w:left="720"/>
        <w:rPr>
          <w:rFonts w:ascii="Rockwell" w:hAnsi="Rockwell" w:cs="Tahoma"/>
          <w:sz w:val="22"/>
          <w:szCs w:val="22"/>
        </w:rPr>
      </w:pPr>
    </w:p>
    <w:p w14:paraId="57BBC1A3" w14:textId="77777777" w:rsidR="00093255" w:rsidRPr="002A1808" w:rsidRDefault="00093255" w:rsidP="00093255">
      <w:pPr>
        <w:ind w:left="720"/>
        <w:rPr>
          <w:rFonts w:ascii="Rockwell" w:hAnsi="Rockwell" w:cs="Tahoma"/>
          <w:sz w:val="22"/>
          <w:szCs w:val="22"/>
        </w:rPr>
      </w:pPr>
      <w:r w:rsidRPr="002A1808">
        <w:rPr>
          <w:rFonts w:ascii="Rockwell" w:hAnsi="Rockwell" w:cs="Tahoma"/>
          <w:sz w:val="22"/>
          <w:szCs w:val="22"/>
        </w:rPr>
        <w:t>*Papers are due at the beginning of the class period.  You must staple the pages together or print the papers front to back.  You will also need to staple a scoring rubric to the paper, which is provided below.</w:t>
      </w:r>
    </w:p>
    <w:p w14:paraId="59008013" w14:textId="77777777" w:rsidR="00093255" w:rsidRPr="002A1808" w:rsidRDefault="00093255" w:rsidP="00093255">
      <w:pPr>
        <w:ind w:left="720"/>
        <w:rPr>
          <w:rFonts w:ascii="Rockwell" w:hAnsi="Rockwell" w:cs="Tahoma"/>
          <w:sz w:val="22"/>
          <w:szCs w:val="22"/>
        </w:rPr>
      </w:pPr>
    </w:p>
    <w:p w14:paraId="033E4E65" w14:textId="327D572B" w:rsidR="00093255" w:rsidRPr="002A1808" w:rsidRDefault="00093255" w:rsidP="00093255">
      <w:pPr>
        <w:ind w:left="720"/>
        <w:rPr>
          <w:rFonts w:ascii="Rockwell" w:hAnsi="Rockwell" w:cs="Tahoma"/>
          <w:sz w:val="22"/>
          <w:szCs w:val="22"/>
        </w:rPr>
      </w:pPr>
      <w:r w:rsidRPr="002A1808">
        <w:rPr>
          <w:rFonts w:ascii="Rockwell" w:hAnsi="Rockwell" w:cs="Tahoma"/>
          <w:sz w:val="22"/>
          <w:szCs w:val="22"/>
        </w:rPr>
        <w:t>*Late discussion papers policy: Discussion assignments are due on the assigned days—MWF class will turn in on Friday.  You may not submit late discussion papers.</w:t>
      </w:r>
    </w:p>
    <w:p w14:paraId="085224FA" w14:textId="77777777" w:rsidR="00093255" w:rsidRPr="002A1808" w:rsidRDefault="00093255" w:rsidP="00093255">
      <w:pPr>
        <w:rPr>
          <w:rFonts w:ascii="Rockwell" w:hAnsi="Rockwell" w:cs="Tahoma"/>
          <w:sz w:val="22"/>
          <w:szCs w:val="22"/>
        </w:rPr>
      </w:pPr>
    </w:p>
    <w:p w14:paraId="492A9524" w14:textId="01A8597A" w:rsidR="00445D30" w:rsidRPr="00CF579F" w:rsidRDefault="00445D30" w:rsidP="00445D30">
      <w:pPr>
        <w:ind w:left="720"/>
        <w:rPr>
          <w:rFonts w:ascii="Rockwell" w:hAnsi="Rockwell" w:cs="Tahoma"/>
          <w:sz w:val="22"/>
          <w:szCs w:val="22"/>
        </w:rPr>
      </w:pPr>
      <w:r>
        <w:rPr>
          <w:rFonts w:ascii="Rockwell" w:hAnsi="Rockwell" w:cs="Tahoma"/>
          <w:sz w:val="22"/>
          <w:szCs w:val="22"/>
        </w:rPr>
        <w:t>*</w:t>
      </w:r>
      <w:r w:rsidRPr="00CF579F">
        <w:rPr>
          <w:rFonts w:ascii="Rockwell" w:hAnsi="Rockwell" w:cs="Tahoma"/>
          <w:sz w:val="22"/>
          <w:szCs w:val="22"/>
        </w:rPr>
        <w:t xml:space="preserve">There are eight paper options.  Of the papers, the first </w:t>
      </w:r>
      <w:r>
        <w:rPr>
          <w:rFonts w:ascii="Rockwell" w:hAnsi="Rockwell" w:cs="Tahoma"/>
          <w:sz w:val="22"/>
          <w:szCs w:val="22"/>
        </w:rPr>
        <w:t>three</w:t>
      </w:r>
      <w:r w:rsidRPr="00CF579F">
        <w:rPr>
          <w:rFonts w:ascii="Rockwell" w:hAnsi="Rockwell" w:cs="Tahoma"/>
          <w:sz w:val="22"/>
          <w:szCs w:val="22"/>
        </w:rPr>
        <w:t xml:space="preserve"> papers must be completed.  Of the last four papers, choose two.  You may write EVERY paper if you wish, but I will only take the </w:t>
      </w:r>
      <w:r>
        <w:rPr>
          <w:rFonts w:ascii="Rockwell" w:hAnsi="Rockwell" w:cs="Tahoma"/>
          <w:sz w:val="22"/>
          <w:szCs w:val="22"/>
        </w:rPr>
        <w:t>five</w:t>
      </w:r>
      <w:r w:rsidRPr="00CF579F">
        <w:rPr>
          <w:rFonts w:ascii="Rockwell" w:hAnsi="Rockwell" w:cs="Tahoma"/>
          <w:sz w:val="22"/>
          <w:szCs w:val="22"/>
        </w:rPr>
        <w:t xml:space="preserve"> highest scores.</w:t>
      </w:r>
    </w:p>
    <w:p w14:paraId="79A25B1F" w14:textId="77777777" w:rsidR="00093255" w:rsidRPr="002A1808" w:rsidRDefault="00093255" w:rsidP="00093255">
      <w:pPr>
        <w:rPr>
          <w:rFonts w:ascii="Rockwell" w:hAnsi="Rockwell" w:cs="Tahoma"/>
          <w:sz w:val="22"/>
          <w:szCs w:val="22"/>
        </w:rPr>
      </w:pPr>
    </w:p>
    <w:p w14:paraId="648EB942" w14:textId="77777777" w:rsidR="00093255" w:rsidRPr="002A1808" w:rsidRDefault="00093255" w:rsidP="00093255">
      <w:pPr>
        <w:ind w:left="720"/>
        <w:rPr>
          <w:rFonts w:ascii="Rockwell" w:hAnsi="Rockwell" w:cs="Tahoma"/>
          <w:sz w:val="22"/>
          <w:szCs w:val="22"/>
        </w:rPr>
      </w:pPr>
      <w:r w:rsidRPr="002A1808">
        <w:rPr>
          <w:rFonts w:ascii="Rockwell" w:hAnsi="Rockwell" w:cs="Tahoma"/>
          <w:sz w:val="22"/>
          <w:szCs w:val="22"/>
        </w:rPr>
        <w:t xml:space="preserve">*Papers need to be typed with a reasonable font (Times New Roman, Cambria, Tahoma, etc.), double-spaced, and have one-inch margins.  While you do not need to include a cover page, you do need to include your name, the name of the class, and the section.  Please proofread these papers for silly mistakes and errors.  </w:t>
      </w:r>
    </w:p>
    <w:p w14:paraId="526602B3" w14:textId="77777777" w:rsidR="00093255" w:rsidRPr="002A1808" w:rsidRDefault="00093255" w:rsidP="00093255">
      <w:pPr>
        <w:rPr>
          <w:rFonts w:ascii="Rockwell" w:hAnsi="Rockwell" w:cs="Tahoma"/>
          <w:sz w:val="22"/>
          <w:szCs w:val="22"/>
        </w:rPr>
      </w:pPr>
    </w:p>
    <w:p w14:paraId="2E82722F"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Grading scale for discussion papers:</w:t>
      </w:r>
    </w:p>
    <w:tbl>
      <w:tblPr>
        <w:tblW w:w="1620" w:type="dxa"/>
        <w:tblInd w:w="93" w:type="dxa"/>
        <w:tblLook w:val="04A0" w:firstRow="1" w:lastRow="0" w:firstColumn="1" w:lastColumn="0" w:noHBand="0" w:noVBand="1"/>
      </w:tblPr>
      <w:tblGrid>
        <w:gridCol w:w="960"/>
        <w:gridCol w:w="758"/>
      </w:tblGrid>
      <w:tr w:rsidR="00093255" w:rsidRPr="002A1808" w14:paraId="4213FC8E" w14:textId="77777777" w:rsidTr="000932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330CA"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24/24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4153ACAB"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100</w:t>
            </w:r>
          </w:p>
        </w:tc>
      </w:tr>
      <w:tr w:rsidR="00093255" w:rsidRPr="002A1808" w14:paraId="1CB6CB40"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CCA4A9"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23/24</w:t>
            </w:r>
          </w:p>
        </w:tc>
        <w:tc>
          <w:tcPr>
            <w:tcW w:w="660" w:type="dxa"/>
            <w:tcBorders>
              <w:top w:val="nil"/>
              <w:left w:val="nil"/>
              <w:bottom w:val="single" w:sz="4" w:space="0" w:color="auto"/>
              <w:right w:val="single" w:sz="4" w:space="0" w:color="auto"/>
            </w:tcBorders>
            <w:shd w:val="clear" w:color="auto" w:fill="auto"/>
            <w:noWrap/>
            <w:vAlign w:val="bottom"/>
            <w:hideMark/>
          </w:tcPr>
          <w:p w14:paraId="2CD5AF67"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95.83</w:t>
            </w:r>
          </w:p>
        </w:tc>
      </w:tr>
      <w:tr w:rsidR="00093255" w:rsidRPr="002A1808" w14:paraId="778DFADC"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A01F02"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22/24</w:t>
            </w:r>
          </w:p>
        </w:tc>
        <w:tc>
          <w:tcPr>
            <w:tcW w:w="660" w:type="dxa"/>
            <w:tcBorders>
              <w:top w:val="nil"/>
              <w:left w:val="nil"/>
              <w:bottom w:val="single" w:sz="4" w:space="0" w:color="auto"/>
              <w:right w:val="single" w:sz="4" w:space="0" w:color="auto"/>
            </w:tcBorders>
            <w:shd w:val="clear" w:color="auto" w:fill="auto"/>
            <w:noWrap/>
            <w:vAlign w:val="bottom"/>
            <w:hideMark/>
          </w:tcPr>
          <w:p w14:paraId="38D25184"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91.67</w:t>
            </w:r>
          </w:p>
        </w:tc>
      </w:tr>
      <w:tr w:rsidR="00093255" w:rsidRPr="002A1808" w14:paraId="6F87C7A0"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DDB5D2"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21/24</w:t>
            </w:r>
          </w:p>
        </w:tc>
        <w:tc>
          <w:tcPr>
            <w:tcW w:w="660" w:type="dxa"/>
            <w:tcBorders>
              <w:top w:val="nil"/>
              <w:left w:val="nil"/>
              <w:bottom w:val="single" w:sz="4" w:space="0" w:color="auto"/>
              <w:right w:val="single" w:sz="4" w:space="0" w:color="auto"/>
            </w:tcBorders>
            <w:shd w:val="clear" w:color="auto" w:fill="auto"/>
            <w:noWrap/>
            <w:vAlign w:val="bottom"/>
            <w:hideMark/>
          </w:tcPr>
          <w:p w14:paraId="00950259"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87.5</w:t>
            </w:r>
          </w:p>
        </w:tc>
      </w:tr>
      <w:tr w:rsidR="00093255" w:rsidRPr="002A1808" w14:paraId="565C4CF0"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024747"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20/24</w:t>
            </w:r>
          </w:p>
        </w:tc>
        <w:tc>
          <w:tcPr>
            <w:tcW w:w="660" w:type="dxa"/>
            <w:tcBorders>
              <w:top w:val="nil"/>
              <w:left w:val="nil"/>
              <w:bottom w:val="single" w:sz="4" w:space="0" w:color="auto"/>
              <w:right w:val="single" w:sz="4" w:space="0" w:color="auto"/>
            </w:tcBorders>
            <w:shd w:val="clear" w:color="auto" w:fill="auto"/>
            <w:noWrap/>
            <w:vAlign w:val="bottom"/>
            <w:hideMark/>
          </w:tcPr>
          <w:p w14:paraId="3D754170"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83.33</w:t>
            </w:r>
          </w:p>
        </w:tc>
      </w:tr>
      <w:tr w:rsidR="00093255" w:rsidRPr="002A1808" w14:paraId="163D0589"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007891"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19/24</w:t>
            </w:r>
          </w:p>
        </w:tc>
        <w:tc>
          <w:tcPr>
            <w:tcW w:w="660" w:type="dxa"/>
            <w:tcBorders>
              <w:top w:val="nil"/>
              <w:left w:val="nil"/>
              <w:bottom w:val="single" w:sz="4" w:space="0" w:color="auto"/>
              <w:right w:val="single" w:sz="4" w:space="0" w:color="auto"/>
            </w:tcBorders>
            <w:shd w:val="clear" w:color="auto" w:fill="auto"/>
            <w:noWrap/>
            <w:vAlign w:val="bottom"/>
            <w:hideMark/>
          </w:tcPr>
          <w:p w14:paraId="631E234C"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79.17</w:t>
            </w:r>
          </w:p>
        </w:tc>
      </w:tr>
      <w:tr w:rsidR="00093255" w:rsidRPr="002A1808" w14:paraId="33184814"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0A13F7"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18/24</w:t>
            </w:r>
          </w:p>
        </w:tc>
        <w:tc>
          <w:tcPr>
            <w:tcW w:w="660" w:type="dxa"/>
            <w:tcBorders>
              <w:top w:val="nil"/>
              <w:left w:val="nil"/>
              <w:bottom w:val="single" w:sz="4" w:space="0" w:color="auto"/>
              <w:right w:val="single" w:sz="4" w:space="0" w:color="auto"/>
            </w:tcBorders>
            <w:shd w:val="clear" w:color="auto" w:fill="auto"/>
            <w:noWrap/>
            <w:vAlign w:val="bottom"/>
            <w:hideMark/>
          </w:tcPr>
          <w:p w14:paraId="23ACB13D"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75</w:t>
            </w:r>
          </w:p>
        </w:tc>
      </w:tr>
      <w:tr w:rsidR="00093255" w:rsidRPr="002A1808" w14:paraId="209E7AB2"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91F5B7"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17/24</w:t>
            </w:r>
          </w:p>
        </w:tc>
        <w:tc>
          <w:tcPr>
            <w:tcW w:w="660" w:type="dxa"/>
            <w:tcBorders>
              <w:top w:val="nil"/>
              <w:left w:val="nil"/>
              <w:bottom w:val="single" w:sz="4" w:space="0" w:color="auto"/>
              <w:right w:val="single" w:sz="4" w:space="0" w:color="auto"/>
            </w:tcBorders>
            <w:shd w:val="clear" w:color="auto" w:fill="auto"/>
            <w:noWrap/>
            <w:vAlign w:val="bottom"/>
            <w:hideMark/>
          </w:tcPr>
          <w:p w14:paraId="0B8C4E24"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70.83</w:t>
            </w:r>
          </w:p>
        </w:tc>
      </w:tr>
      <w:tr w:rsidR="00093255" w:rsidRPr="002A1808" w14:paraId="1CF9154D"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5BA4E"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16/24</w:t>
            </w:r>
          </w:p>
        </w:tc>
        <w:tc>
          <w:tcPr>
            <w:tcW w:w="660" w:type="dxa"/>
            <w:tcBorders>
              <w:top w:val="nil"/>
              <w:left w:val="nil"/>
              <w:bottom w:val="single" w:sz="4" w:space="0" w:color="auto"/>
              <w:right w:val="single" w:sz="4" w:space="0" w:color="auto"/>
            </w:tcBorders>
            <w:shd w:val="clear" w:color="auto" w:fill="auto"/>
            <w:noWrap/>
            <w:vAlign w:val="bottom"/>
            <w:hideMark/>
          </w:tcPr>
          <w:p w14:paraId="745932A7"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66.67</w:t>
            </w:r>
          </w:p>
        </w:tc>
      </w:tr>
      <w:tr w:rsidR="00093255" w:rsidRPr="002A1808" w14:paraId="0199873B"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B2DC5A"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15/24</w:t>
            </w:r>
          </w:p>
        </w:tc>
        <w:tc>
          <w:tcPr>
            <w:tcW w:w="660" w:type="dxa"/>
            <w:tcBorders>
              <w:top w:val="nil"/>
              <w:left w:val="nil"/>
              <w:bottom w:val="single" w:sz="4" w:space="0" w:color="auto"/>
              <w:right w:val="single" w:sz="4" w:space="0" w:color="auto"/>
            </w:tcBorders>
            <w:shd w:val="clear" w:color="auto" w:fill="auto"/>
            <w:noWrap/>
            <w:vAlign w:val="bottom"/>
            <w:hideMark/>
          </w:tcPr>
          <w:p w14:paraId="5ABC3712"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62.5</w:t>
            </w:r>
          </w:p>
        </w:tc>
      </w:tr>
      <w:tr w:rsidR="00093255" w:rsidRPr="002A1808" w14:paraId="6A4B13B3"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E5A62A"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14/24</w:t>
            </w:r>
          </w:p>
        </w:tc>
        <w:tc>
          <w:tcPr>
            <w:tcW w:w="660" w:type="dxa"/>
            <w:tcBorders>
              <w:top w:val="nil"/>
              <w:left w:val="nil"/>
              <w:bottom w:val="single" w:sz="4" w:space="0" w:color="auto"/>
              <w:right w:val="single" w:sz="4" w:space="0" w:color="auto"/>
            </w:tcBorders>
            <w:shd w:val="clear" w:color="auto" w:fill="auto"/>
            <w:noWrap/>
            <w:vAlign w:val="bottom"/>
            <w:hideMark/>
          </w:tcPr>
          <w:p w14:paraId="7A24A140"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58.33</w:t>
            </w:r>
          </w:p>
        </w:tc>
      </w:tr>
      <w:tr w:rsidR="00093255" w:rsidRPr="002A1808" w14:paraId="2A8689BB" w14:textId="77777777" w:rsidTr="00093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3FB92E" w14:textId="77777777" w:rsidR="00093255" w:rsidRPr="002A1808" w:rsidRDefault="00093255" w:rsidP="00093255">
            <w:pPr>
              <w:rPr>
                <w:rFonts w:ascii="Rockwell" w:hAnsi="Rockwell"/>
                <w:color w:val="000000"/>
                <w:szCs w:val="22"/>
              </w:rPr>
            </w:pPr>
            <w:r w:rsidRPr="002A1808">
              <w:rPr>
                <w:rFonts w:ascii="Rockwell" w:hAnsi="Rockwell"/>
                <w:color w:val="000000"/>
                <w:sz w:val="22"/>
                <w:szCs w:val="22"/>
              </w:rPr>
              <w:t>13/24</w:t>
            </w:r>
          </w:p>
        </w:tc>
        <w:tc>
          <w:tcPr>
            <w:tcW w:w="660" w:type="dxa"/>
            <w:tcBorders>
              <w:top w:val="nil"/>
              <w:left w:val="nil"/>
              <w:bottom w:val="single" w:sz="4" w:space="0" w:color="auto"/>
              <w:right w:val="single" w:sz="4" w:space="0" w:color="auto"/>
            </w:tcBorders>
            <w:shd w:val="clear" w:color="auto" w:fill="auto"/>
            <w:noWrap/>
            <w:vAlign w:val="bottom"/>
            <w:hideMark/>
          </w:tcPr>
          <w:p w14:paraId="70AFFCEA" w14:textId="77777777" w:rsidR="00093255" w:rsidRPr="002A1808" w:rsidRDefault="00093255" w:rsidP="00093255">
            <w:pPr>
              <w:jc w:val="right"/>
              <w:rPr>
                <w:rFonts w:ascii="Rockwell" w:hAnsi="Rockwell"/>
                <w:color w:val="000000"/>
                <w:szCs w:val="22"/>
              </w:rPr>
            </w:pPr>
            <w:r w:rsidRPr="002A1808">
              <w:rPr>
                <w:rFonts w:ascii="Rockwell" w:hAnsi="Rockwell"/>
                <w:color w:val="000000"/>
                <w:sz w:val="22"/>
                <w:szCs w:val="22"/>
              </w:rPr>
              <w:t>54.17</w:t>
            </w:r>
          </w:p>
        </w:tc>
      </w:tr>
    </w:tbl>
    <w:p w14:paraId="065E93FE" w14:textId="77777777" w:rsidR="00093255" w:rsidRPr="002A1808" w:rsidRDefault="00093255" w:rsidP="00093255">
      <w:pPr>
        <w:rPr>
          <w:rFonts w:ascii="Rockwell" w:hAnsi="Rockwell" w:cs="Tahoma"/>
          <w:sz w:val="22"/>
          <w:szCs w:val="22"/>
        </w:rPr>
      </w:pPr>
    </w:p>
    <w:p w14:paraId="75602E91" w14:textId="77777777" w:rsidR="00093255" w:rsidRPr="002A1808" w:rsidRDefault="00093255" w:rsidP="00093255">
      <w:pPr>
        <w:pStyle w:val="Heading1"/>
        <w:rPr>
          <w:rFonts w:ascii="Rockwell" w:hAnsi="Rockwell" w:cs="Tahoma"/>
          <w:b w:val="0"/>
          <w:sz w:val="22"/>
          <w:szCs w:val="22"/>
        </w:rPr>
      </w:pPr>
      <w:r w:rsidRPr="002A1808">
        <w:rPr>
          <w:rFonts w:ascii="Rockwell" w:hAnsi="Rockwell" w:cs="Tahoma"/>
          <w:b w:val="0"/>
          <w:sz w:val="22"/>
          <w:szCs w:val="22"/>
        </w:rPr>
        <w:t>Paper Help</w:t>
      </w:r>
    </w:p>
    <w:p w14:paraId="05E772D5"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 xml:space="preserve">I am more than happy to help you with your papers during office hours and by appointment, but you must come in and get the help </w:t>
      </w:r>
      <w:r w:rsidRPr="002A1808">
        <w:rPr>
          <w:rFonts w:ascii="Rockwell" w:hAnsi="Rockwell" w:cs="Tahoma"/>
          <w:i/>
          <w:sz w:val="22"/>
          <w:szCs w:val="22"/>
        </w:rPr>
        <w:t>in person</w:t>
      </w:r>
      <w:r w:rsidRPr="002A1808">
        <w:rPr>
          <w:rFonts w:ascii="Rockwell" w:hAnsi="Rockwell" w:cs="Tahoma"/>
          <w:sz w:val="22"/>
          <w:szCs w:val="22"/>
        </w:rPr>
        <w:t xml:space="preserve">.  In addition, the campus writing center provides free help to any enrolled student: </w:t>
      </w:r>
      <w:r w:rsidRPr="002A1808">
        <w:rPr>
          <w:rFonts w:ascii="Rockwell" w:hAnsi="Rockwell" w:cs="Tahoma"/>
          <w:color w:val="000000"/>
          <w:sz w:val="22"/>
          <w:szCs w:val="22"/>
        </w:rPr>
        <w:t>Tutoring is available Monday through Thursday from 9am to 4pm; you can also find a tutor at the satellite location in Moffett Library Honors Lounge, Sunday and Thursday from 6pm to 9pm.  Writing tutors will not edit your papers for you, but they will provide support and feedback at every stage of the writing process, from brainstorming to drafting, revising to proofreading.</w:t>
      </w:r>
    </w:p>
    <w:p w14:paraId="1B2CF620" w14:textId="77777777" w:rsidR="00093255" w:rsidRPr="002A1808" w:rsidRDefault="00093255" w:rsidP="00093255">
      <w:pPr>
        <w:rPr>
          <w:rFonts w:ascii="Rockwell" w:hAnsi="Rockwell" w:cs="Tahoma"/>
          <w:sz w:val="22"/>
          <w:szCs w:val="22"/>
        </w:rPr>
      </w:pPr>
    </w:p>
    <w:p w14:paraId="26EAEB90" w14:textId="77777777" w:rsidR="00093255" w:rsidRPr="002A1808" w:rsidRDefault="00093255" w:rsidP="00093255">
      <w:pPr>
        <w:pStyle w:val="Heading2"/>
        <w:rPr>
          <w:rFonts w:ascii="Rockwell" w:hAnsi="Rockwell" w:cs="Tahoma"/>
          <w:b w:val="0"/>
          <w:sz w:val="22"/>
          <w:szCs w:val="22"/>
          <w:u w:val="none"/>
        </w:rPr>
      </w:pPr>
      <w:r w:rsidRPr="002A1808">
        <w:rPr>
          <w:rFonts w:ascii="Rockwell" w:hAnsi="Rockwell" w:cs="Tahoma"/>
          <w:b w:val="0"/>
          <w:sz w:val="22"/>
          <w:szCs w:val="22"/>
          <w:u w:val="none"/>
        </w:rPr>
        <w:t>Quizzes</w:t>
      </w:r>
    </w:p>
    <w:p w14:paraId="1D5BC729"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We will begin the semester as follows: you read and actively participate.  If this continues, nothing will change.  If, however, students fail to read and discuss, I will administer weekly quizzes based on the readings.</w:t>
      </w:r>
    </w:p>
    <w:p w14:paraId="64F42D2F" w14:textId="77777777" w:rsidR="00093255" w:rsidRPr="002A1808" w:rsidRDefault="00093255" w:rsidP="00093255">
      <w:pPr>
        <w:rPr>
          <w:rFonts w:ascii="Rockwell" w:hAnsi="Rockwell" w:cs="Tahoma"/>
          <w:sz w:val="22"/>
          <w:szCs w:val="22"/>
        </w:rPr>
      </w:pPr>
    </w:p>
    <w:p w14:paraId="0676543F" w14:textId="77777777" w:rsidR="00093255" w:rsidRPr="002A1808" w:rsidRDefault="00093255" w:rsidP="00093255">
      <w:pPr>
        <w:pStyle w:val="Heading1"/>
        <w:rPr>
          <w:rFonts w:ascii="Rockwell" w:hAnsi="Rockwell" w:cs="Tahoma"/>
          <w:b w:val="0"/>
          <w:sz w:val="22"/>
          <w:szCs w:val="22"/>
        </w:rPr>
      </w:pPr>
      <w:r w:rsidRPr="002A1808">
        <w:rPr>
          <w:rFonts w:ascii="Rockwell" w:hAnsi="Rockwell" w:cs="Tahoma"/>
          <w:b w:val="0"/>
          <w:sz w:val="22"/>
          <w:szCs w:val="22"/>
        </w:rPr>
        <w:t>Grading Breakdown</w:t>
      </w:r>
    </w:p>
    <w:p w14:paraId="52F808B1" w14:textId="77777777" w:rsidR="002A1808" w:rsidRPr="00CF579F" w:rsidRDefault="002A1808" w:rsidP="002A1808">
      <w:pPr>
        <w:rPr>
          <w:rFonts w:ascii="Rockwell" w:hAnsi="Rockwell" w:cs="Tahoma"/>
          <w:sz w:val="22"/>
          <w:szCs w:val="22"/>
        </w:rPr>
      </w:pPr>
      <w:r w:rsidRPr="00CF579F">
        <w:rPr>
          <w:rFonts w:ascii="Rockwell" w:hAnsi="Rockwell" w:cs="Tahoma"/>
          <w:sz w:val="22"/>
          <w:szCs w:val="22"/>
        </w:rPr>
        <w:t>Grading for the course will break down as follows:</w:t>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t xml:space="preserve">  </w:t>
      </w:r>
      <w:r w:rsidRPr="00CF579F">
        <w:rPr>
          <w:rFonts w:ascii="Rockwell" w:hAnsi="Rockwell" w:cs="Tahoma"/>
          <w:sz w:val="22"/>
          <w:szCs w:val="22"/>
        </w:rPr>
        <w:tab/>
      </w:r>
      <w:r w:rsidRPr="00CF579F">
        <w:rPr>
          <w:rFonts w:ascii="Rockwell" w:hAnsi="Rockwell" w:cs="Tahoma"/>
          <w:sz w:val="22"/>
          <w:szCs w:val="22"/>
        </w:rPr>
        <w:tab/>
      </w:r>
    </w:p>
    <w:p w14:paraId="10726225" w14:textId="042F9121" w:rsidR="002A1808" w:rsidRPr="00CF579F" w:rsidRDefault="00445D30" w:rsidP="002A1808">
      <w:pPr>
        <w:numPr>
          <w:ilvl w:val="0"/>
          <w:numId w:val="2"/>
        </w:numPr>
        <w:tabs>
          <w:tab w:val="left" w:pos="3552"/>
        </w:tabs>
        <w:rPr>
          <w:rFonts w:ascii="Rockwell" w:hAnsi="Rockwell" w:cs="Tahoma"/>
          <w:sz w:val="22"/>
          <w:szCs w:val="22"/>
        </w:rPr>
      </w:pPr>
      <w:r>
        <w:rPr>
          <w:rFonts w:ascii="Rockwell" w:hAnsi="Rockwell" w:cs="Tahoma"/>
          <w:sz w:val="22"/>
          <w:szCs w:val="22"/>
        </w:rPr>
        <w:lastRenderedPageBreak/>
        <w:t>Five papers: 15</w:t>
      </w:r>
      <w:r w:rsidR="002A1808" w:rsidRPr="00CF579F">
        <w:rPr>
          <w:rFonts w:ascii="Rockwell" w:hAnsi="Rockwell" w:cs="Tahoma"/>
          <w:sz w:val="22"/>
          <w:szCs w:val="22"/>
        </w:rPr>
        <w:t xml:space="preserve">% each        </w:t>
      </w:r>
      <w:r w:rsidR="002A1808" w:rsidRPr="00CF579F">
        <w:rPr>
          <w:rFonts w:ascii="Rockwell" w:hAnsi="Rockwell" w:cs="Tahoma"/>
          <w:sz w:val="22"/>
          <w:szCs w:val="22"/>
        </w:rPr>
        <w:tab/>
      </w:r>
      <w:r w:rsidR="002A1808" w:rsidRPr="00CF579F">
        <w:rPr>
          <w:rFonts w:ascii="Rockwell" w:hAnsi="Rockwell" w:cs="Tahoma"/>
          <w:sz w:val="22"/>
          <w:szCs w:val="22"/>
        </w:rPr>
        <w:tab/>
      </w:r>
      <w:r w:rsidR="002A1808" w:rsidRPr="00CF579F">
        <w:rPr>
          <w:rFonts w:ascii="Rockwell" w:hAnsi="Rockwell" w:cs="Tahoma"/>
          <w:sz w:val="22"/>
          <w:szCs w:val="22"/>
        </w:rPr>
        <w:tab/>
      </w:r>
      <w:r w:rsidR="002A1808" w:rsidRPr="00CF579F">
        <w:rPr>
          <w:rFonts w:ascii="Rockwell" w:hAnsi="Rockwell" w:cs="Tahoma"/>
          <w:sz w:val="22"/>
          <w:szCs w:val="22"/>
        </w:rPr>
        <w:tab/>
      </w:r>
      <w:r w:rsidR="002A1808" w:rsidRPr="00CF579F">
        <w:rPr>
          <w:rFonts w:ascii="Rockwell" w:hAnsi="Rockwell" w:cs="Tahoma"/>
          <w:sz w:val="22"/>
          <w:szCs w:val="22"/>
        </w:rPr>
        <w:tab/>
      </w:r>
      <w:r w:rsidR="002A1808" w:rsidRPr="00CF579F">
        <w:rPr>
          <w:rFonts w:ascii="Rockwell" w:hAnsi="Rockwell" w:cs="Tahoma"/>
          <w:sz w:val="22"/>
          <w:szCs w:val="22"/>
        </w:rPr>
        <w:tab/>
      </w:r>
      <w:r w:rsidR="002A1808" w:rsidRPr="00CF579F">
        <w:rPr>
          <w:rFonts w:ascii="Rockwell" w:hAnsi="Rockwell" w:cs="Tahoma"/>
          <w:sz w:val="22"/>
          <w:szCs w:val="22"/>
        </w:rPr>
        <w:tab/>
      </w:r>
      <w:r w:rsidR="002A1808" w:rsidRPr="00CF579F">
        <w:rPr>
          <w:rFonts w:ascii="Rockwell" w:hAnsi="Rockwell" w:cs="Tahoma"/>
          <w:sz w:val="22"/>
          <w:szCs w:val="22"/>
        </w:rPr>
        <w:tab/>
      </w:r>
      <w:r w:rsidR="002A1808">
        <w:rPr>
          <w:rFonts w:ascii="Rockwell" w:hAnsi="Rockwell" w:cs="Tahoma"/>
          <w:sz w:val="22"/>
          <w:szCs w:val="22"/>
        </w:rPr>
        <w:t xml:space="preserve">   </w:t>
      </w:r>
      <w:r>
        <w:rPr>
          <w:rFonts w:ascii="Rockwell" w:hAnsi="Rockwell" w:cs="Tahoma"/>
          <w:sz w:val="22"/>
          <w:szCs w:val="22"/>
        </w:rPr>
        <w:t xml:space="preserve">            75</w:t>
      </w:r>
      <w:r w:rsidR="002A1808" w:rsidRPr="00CF579F">
        <w:rPr>
          <w:rFonts w:ascii="Rockwell" w:hAnsi="Rockwell" w:cs="Tahoma"/>
          <w:sz w:val="22"/>
          <w:szCs w:val="22"/>
        </w:rPr>
        <w:t>%</w:t>
      </w:r>
      <w:r w:rsidR="002A1808" w:rsidRPr="00CF579F">
        <w:rPr>
          <w:rFonts w:ascii="Rockwell" w:hAnsi="Rockwell" w:cs="Tahoma"/>
          <w:sz w:val="22"/>
          <w:szCs w:val="22"/>
        </w:rPr>
        <w:tab/>
      </w:r>
    </w:p>
    <w:p w14:paraId="0F2BD1E1" w14:textId="23A54556" w:rsidR="002A1808" w:rsidRPr="00CF579F" w:rsidRDefault="00445D30" w:rsidP="002A1808">
      <w:pPr>
        <w:numPr>
          <w:ilvl w:val="0"/>
          <w:numId w:val="2"/>
        </w:numPr>
        <w:tabs>
          <w:tab w:val="left" w:pos="3552"/>
        </w:tabs>
        <w:rPr>
          <w:rFonts w:ascii="Rockwell" w:hAnsi="Rockwell" w:cs="Tahoma"/>
          <w:sz w:val="22"/>
          <w:szCs w:val="22"/>
        </w:rPr>
      </w:pPr>
      <w:r>
        <w:rPr>
          <w:rFonts w:ascii="Rockwell" w:hAnsi="Rockwell" w:cs="Tahoma"/>
          <w:sz w:val="22"/>
          <w:szCs w:val="22"/>
        </w:rPr>
        <w:t>Final Exam</w:t>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t xml:space="preserve">  15</w:t>
      </w:r>
      <w:r w:rsidR="002A1808" w:rsidRPr="00CF579F">
        <w:rPr>
          <w:rFonts w:ascii="Rockwell" w:hAnsi="Rockwell" w:cs="Tahoma"/>
          <w:sz w:val="22"/>
          <w:szCs w:val="22"/>
        </w:rPr>
        <w:t>%</w:t>
      </w:r>
    </w:p>
    <w:p w14:paraId="1F1F4D34" w14:textId="40F24FE3" w:rsidR="002A1808" w:rsidRPr="00CF579F" w:rsidRDefault="002A1808" w:rsidP="002A1808">
      <w:pPr>
        <w:numPr>
          <w:ilvl w:val="0"/>
          <w:numId w:val="2"/>
        </w:numPr>
        <w:rPr>
          <w:rFonts w:ascii="Rockwell" w:hAnsi="Rockwell" w:cs="Tahoma"/>
          <w:sz w:val="22"/>
          <w:szCs w:val="22"/>
        </w:rPr>
      </w:pPr>
      <w:r w:rsidRPr="00CF579F">
        <w:rPr>
          <w:rFonts w:ascii="Rockwell" w:hAnsi="Rockwell" w:cs="Tahoma"/>
          <w:sz w:val="22"/>
          <w:szCs w:val="22"/>
        </w:rPr>
        <w:t>Attendance, participation, an</w:t>
      </w:r>
      <w:r w:rsidR="00445D30">
        <w:rPr>
          <w:rFonts w:ascii="Rockwell" w:hAnsi="Rockwell" w:cs="Tahoma"/>
          <w:sz w:val="22"/>
          <w:szCs w:val="22"/>
        </w:rPr>
        <w:t>d discussion</w:t>
      </w:r>
      <w:r w:rsidR="00445D30">
        <w:rPr>
          <w:rFonts w:ascii="Rockwell" w:hAnsi="Rockwell" w:cs="Tahoma"/>
          <w:sz w:val="22"/>
          <w:szCs w:val="22"/>
        </w:rPr>
        <w:tab/>
      </w:r>
      <w:r w:rsidR="00445D30">
        <w:rPr>
          <w:rFonts w:ascii="Rockwell" w:hAnsi="Rockwell" w:cs="Tahoma"/>
          <w:sz w:val="22"/>
          <w:szCs w:val="22"/>
        </w:rPr>
        <w:tab/>
      </w:r>
      <w:r w:rsidR="00445D30">
        <w:rPr>
          <w:rFonts w:ascii="Rockwell" w:hAnsi="Rockwell" w:cs="Tahoma"/>
          <w:sz w:val="22"/>
          <w:szCs w:val="22"/>
        </w:rPr>
        <w:tab/>
      </w:r>
      <w:r w:rsidR="00445D30">
        <w:rPr>
          <w:rFonts w:ascii="Rockwell" w:hAnsi="Rockwell" w:cs="Tahoma"/>
          <w:sz w:val="22"/>
          <w:szCs w:val="22"/>
        </w:rPr>
        <w:tab/>
      </w:r>
      <w:r w:rsidR="00445D30">
        <w:rPr>
          <w:rFonts w:ascii="Rockwell" w:hAnsi="Rockwell" w:cs="Tahoma"/>
          <w:sz w:val="22"/>
          <w:szCs w:val="22"/>
        </w:rPr>
        <w:tab/>
      </w:r>
      <w:r w:rsidR="00445D30">
        <w:rPr>
          <w:rFonts w:ascii="Rockwell" w:hAnsi="Rockwell" w:cs="Tahoma"/>
          <w:sz w:val="22"/>
          <w:szCs w:val="22"/>
        </w:rPr>
        <w:tab/>
        <w:t xml:space="preserve">  10</w:t>
      </w:r>
      <w:r w:rsidRPr="00CF579F">
        <w:rPr>
          <w:rFonts w:ascii="Rockwell" w:hAnsi="Rockwell" w:cs="Tahoma"/>
          <w:sz w:val="22"/>
          <w:szCs w:val="22"/>
        </w:rPr>
        <w:t>%</w:t>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p>
    <w:p w14:paraId="746100C1" w14:textId="6EF8E98A" w:rsidR="00093255" w:rsidRDefault="002A1808" w:rsidP="002A1808">
      <w:pPr>
        <w:rPr>
          <w:rFonts w:ascii="Rockwell" w:hAnsi="Rockwell" w:cs="Tahoma"/>
          <w:sz w:val="22"/>
          <w:szCs w:val="22"/>
        </w:rPr>
      </w:pP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Pr>
          <w:rFonts w:ascii="Rockwell" w:hAnsi="Rockwell" w:cs="Tahoma"/>
          <w:sz w:val="22"/>
          <w:szCs w:val="22"/>
        </w:rPr>
        <w:tab/>
      </w:r>
      <w:r w:rsidRPr="00CF579F">
        <w:rPr>
          <w:rFonts w:ascii="Rockwell" w:hAnsi="Rockwell" w:cs="Tahoma"/>
          <w:sz w:val="22"/>
          <w:szCs w:val="22"/>
        </w:rPr>
        <w:t>100%</w:t>
      </w:r>
    </w:p>
    <w:p w14:paraId="5E243729" w14:textId="77777777" w:rsidR="002A1808" w:rsidRPr="002A1808" w:rsidRDefault="002A1808" w:rsidP="002A1808">
      <w:pPr>
        <w:rPr>
          <w:rFonts w:ascii="Rockwell" w:hAnsi="Rockwell" w:cs="Tahoma"/>
          <w:sz w:val="22"/>
          <w:szCs w:val="22"/>
        </w:rPr>
      </w:pPr>
    </w:p>
    <w:p w14:paraId="4866E220"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The grading scale is as follows: A = 90 and above; B = 80-89; C= 70-79; D = 60-69; F = 59 and below.</w:t>
      </w:r>
    </w:p>
    <w:p w14:paraId="2DFDC2C3" w14:textId="77777777" w:rsidR="00093255" w:rsidRPr="002A1808" w:rsidRDefault="00093255" w:rsidP="00093255">
      <w:pPr>
        <w:rPr>
          <w:rFonts w:ascii="Rockwell" w:hAnsi="Rockwell" w:cs="Tahoma"/>
          <w:sz w:val="22"/>
          <w:szCs w:val="22"/>
        </w:rPr>
      </w:pPr>
    </w:p>
    <w:p w14:paraId="7B258435" w14:textId="77777777" w:rsidR="00093255" w:rsidRPr="002A1808" w:rsidRDefault="00093255" w:rsidP="00093255">
      <w:pPr>
        <w:pStyle w:val="Heading2"/>
        <w:rPr>
          <w:rFonts w:ascii="Rockwell" w:hAnsi="Rockwell" w:cs="Tahoma"/>
          <w:b w:val="0"/>
          <w:sz w:val="22"/>
          <w:szCs w:val="22"/>
          <w:u w:val="none"/>
        </w:rPr>
      </w:pPr>
      <w:r w:rsidRPr="002A1808">
        <w:rPr>
          <w:rFonts w:ascii="Rockwell" w:hAnsi="Rockwell" w:cs="Tahoma"/>
          <w:b w:val="0"/>
          <w:sz w:val="22"/>
          <w:szCs w:val="22"/>
          <w:u w:val="none"/>
        </w:rPr>
        <w:t xml:space="preserve">Missed Exams or Assignments </w:t>
      </w:r>
    </w:p>
    <w:p w14:paraId="694DEF7F" w14:textId="5C8ABA64" w:rsidR="00093255" w:rsidRPr="002A1808" w:rsidRDefault="00093255" w:rsidP="00093255">
      <w:pPr>
        <w:rPr>
          <w:rFonts w:ascii="Rockwell" w:hAnsi="Rockwell" w:cs="Tahoma"/>
          <w:sz w:val="22"/>
          <w:szCs w:val="22"/>
        </w:rPr>
      </w:pPr>
      <w:r w:rsidRPr="002A1808">
        <w:rPr>
          <w:rFonts w:ascii="Rockwell" w:hAnsi="Rockwell" w:cs="Tahoma"/>
          <w:sz w:val="22"/>
          <w:szCs w:val="22"/>
        </w:rPr>
        <w:t xml:space="preserve">A makeup </w:t>
      </w:r>
      <w:r w:rsidR="004A16A1" w:rsidRPr="002A1808">
        <w:rPr>
          <w:rFonts w:ascii="Rockwell" w:hAnsi="Rockwell" w:cs="Tahoma"/>
          <w:sz w:val="22"/>
          <w:szCs w:val="22"/>
        </w:rPr>
        <w:t xml:space="preserve">assignment or </w:t>
      </w:r>
      <w:r w:rsidRPr="002A1808">
        <w:rPr>
          <w:rFonts w:ascii="Rockwell" w:hAnsi="Rockwell" w:cs="Tahoma"/>
          <w:sz w:val="22"/>
          <w:szCs w:val="22"/>
        </w:rPr>
        <w:t xml:space="preserve">final exam will not be given unless you have a valid class excuse, including, but not limited to severe illness (with documentation) and a university excused event (again, with documentation).  Please notify me </w:t>
      </w:r>
      <w:r w:rsidRPr="002A1808">
        <w:rPr>
          <w:rFonts w:ascii="Rockwell" w:hAnsi="Rockwell" w:cs="Tahoma"/>
          <w:i/>
          <w:sz w:val="22"/>
          <w:szCs w:val="22"/>
        </w:rPr>
        <w:t xml:space="preserve">in advance </w:t>
      </w:r>
      <w:r w:rsidRPr="002A1808">
        <w:rPr>
          <w:rFonts w:ascii="Rockwell" w:hAnsi="Rockwell" w:cs="Tahoma"/>
          <w:sz w:val="22"/>
          <w:szCs w:val="22"/>
        </w:rPr>
        <w:t xml:space="preserve">and </w:t>
      </w:r>
      <w:r w:rsidRPr="002A1808">
        <w:rPr>
          <w:rFonts w:ascii="Rockwell" w:hAnsi="Rockwell" w:cs="Tahoma"/>
          <w:i/>
          <w:sz w:val="22"/>
          <w:szCs w:val="22"/>
        </w:rPr>
        <w:t>in person</w:t>
      </w:r>
      <w:r w:rsidRPr="002A1808">
        <w:rPr>
          <w:rFonts w:ascii="Rockwell" w:hAnsi="Rockwell" w:cs="Tahoma"/>
          <w:sz w:val="22"/>
          <w:szCs w:val="22"/>
        </w:rPr>
        <w:t xml:space="preserve"> if you need to miss class.  Avoid any penalties by turning in assignments early or by making arrangements with me if you know you must miss class.  In-class work, such as discussion assignments, cannot be made up.  Make arrangements to be in class by not scheduling work, </w:t>
      </w:r>
      <w:proofErr w:type="gramStart"/>
      <w:r w:rsidRPr="002A1808">
        <w:rPr>
          <w:rFonts w:ascii="Rockwell" w:hAnsi="Rockwell" w:cs="Tahoma"/>
          <w:sz w:val="22"/>
          <w:szCs w:val="22"/>
        </w:rPr>
        <w:t>child care</w:t>
      </w:r>
      <w:proofErr w:type="gramEnd"/>
      <w:r w:rsidRPr="002A1808">
        <w:rPr>
          <w:rFonts w:ascii="Rockwell" w:hAnsi="Rockwell" w:cs="Tahoma"/>
          <w:sz w:val="22"/>
          <w:szCs w:val="22"/>
        </w:rPr>
        <w:t>, doctor’s appointments, and other obligations during class time.  Late papers will not be accepted.</w:t>
      </w:r>
    </w:p>
    <w:p w14:paraId="6DE9B9EB" w14:textId="77777777" w:rsidR="00093255" w:rsidRPr="002A1808" w:rsidRDefault="00093255" w:rsidP="00093255">
      <w:pPr>
        <w:pStyle w:val="Heading2"/>
        <w:rPr>
          <w:rFonts w:ascii="Rockwell" w:hAnsi="Rockwell" w:cs="Tahoma"/>
          <w:b w:val="0"/>
          <w:sz w:val="22"/>
          <w:szCs w:val="22"/>
          <w:u w:val="none"/>
        </w:rPr>
      </w:pPr>
    </w:p>
    <w:p w14:paraId="3A8E63F5" w14:textId="77777777" w:rsidR="00093255" w:rsidRPr="002A1808" w:rsidRDefault="00093255" w:rsidP="00093255">
      <w:pPr>
        <w:pStyle w:val="Heading2"/>
        <w:rPr>
          <w:rFonts w:ascii="Rockwell" w:hAnsi="Rockwell" w:cs="Tahoma"/>
          <w:b w:val="0"/>
          <w:sz w:val="22"/>
          <w:szCs w:val="22"/>
          <w:u w:val="none"/>
        </w:rPr>
      </w:pPr>
      <w:r w:rsidRPr="002A1808">
        <w:rPr>
          <w:rFonts w:ascii="Rockwell" w:hAnsi="Rockwell" w:cs="Tahoma"/>
          <w:b w:val="0"/>
          <w:sz w:val="22"/>
          <w:szCs w:val="22"/>
          <w:u w:val="none"/>
        </w:rPr>
        <w:t>Support Services</w:t>
      </w:r>
    </w:p>
    <w:p w14:paraId="039D83F3" w14:textId="77777777" w:rsidR="00093255" w:rsidRPr="002A1808" w:rsidRDefault="00093255" w:rsidP="00093255">
      <w:pPr>
        <w:pStyle w:val="NormalWeb"/>
        <w:spacing w:before="0" w:beforeAutospacing="0" w:after="0" w:afterAutospacing="0"/>
        <w:rPr>
          <w:rFonts w:ascii="Rockwell" w:hAnsi="Rockwell" w:cs="Tahoma"/>
          <w:sz w:val="22"/>
          <w:szCs w:val="22"/>
        </w:rPr>
      </w:pPr>
      <w:r w:rsidRPr="002A1808">
        <w:rPr>
          <w:rFonts w:ascii="Rockwell" w:hAnsi="Rockwell" w:cs="Tahoma"/>
          <w:sz w:val="22"/>
          <w:szCs w:val="22"/>
        </w:rPr>
        <w:t xml:space="preserve">In coordination with the Disability Support Service, reasonable accommodations will be provided for qualified students with disabilities (LD, Orthopedic, Hearing, Visual, Speech, Psychological, ADD/ADHD, Health Related &amp; Other). Please meet with the instructor during the first week of class to make arrangements. </w:t>
      </w:r>
    </w:p>
    <w:p w14:paraId="4CDBC1DD" w14:textId="77777777" w:rsidR="00093255" w:rsidRPr="002A1808" w:rsidRDefault="00093255" w:rsidP="00093255">
      <w:pPr>
        <w:pStyle w:val="NormalWeb"/>
        <w:spacing w:before="0" w:beforeAutospacing="0" w:after="0" w:afterAutospacing="0"/>
        <w:rPr>
          <w:rFonts w:ascii="Rockwell" w:hAnsi="Rockwell" w:cs="Tahoma"/>
          <w:sz w:val="22"/>
          <w:szCs w:val="22"/>
        </w:rPr>
      </w:pPr>
    </w:p>
    <w:p w14:paraId="25A92B28" w14:textId="77777777" w:rsidR="00093255" w:rsidRPr="002A1808" w:rsidRDefault="00093255" w:rsidP="00093255">
      <w:pPr>
        <w:pStyle w:val="NormalWeb"/>
        <w:spacing w:before="0" w:beforeAutospacing="0" w:after="0" w:afterAutospacing="0"/>
        <w:rPr>
          <w:rFonts w:ascii="Rockwell" w:hAnsi="Rockwell" w:cs="Tahoma"/>
          <w:sz w:val="22"/>
          <w:szCs w:val="22"/>
        </w:rPr>
      </w:pPr>
      <w:r w:rsidRPr="002A1808">
        <w:rPr>
          <w:rFonts w:ascii="Rockwell" w:hAnsi="Rockwell" w:cs="Tahoma"/>
          <w:sz w:val="22"/>
          <w:szCs w:val="22"/>
        </w:rPr>
        <w:t xml:space="preserve">Nondiscrimination Statement </w:t>
      </w:r>
    </w:p>
    <w:p w14:paraId="65E95846" w14:textId="77777777" w:rsidR="00093255" w:rsidRPr="002A1808" w:rsidRDefault="00093255" w:rsidP="00093255">
      <w:pPr>
        <w:pStyle w:val="NormalWeb"/>
        <w:spacing w:before="0" w:beforeAutospacing="0" w:after="0" w:afterAutospacing="0"/>
        <w:rPr>
          <w:rFonts w:ascii="Rockwell" w:hAnsi="Rockwell" w:cs="Tahoma"/>
          <w:sz w:val="22"/>
          <w:szCs w:val="22"/>
        </w:rPr>
      </w:pPr>
      <w:r w:rsidRPr="002A1808">
        <w:rPr>
          <w:rFonts w:ascii="Rockwell" w:hAnsi="Rockwell" w:cs="Tahoma"/>
          <w:sz w:val="22"/>
          <w:szCs w:val="22"/>
        </w:rPr>
        <w:t>Midwestern State University does not discriminate on the basis of sex, religion, creed, national origin, race, age, disability, or any other basis prohibited by law.  If you believe you have been discriminated against unlawfully, please bring this matter to the attention of your professor or to the Human Resource Office.</w:t>
      </w:r>
    </w:p>
    <w:p w14:paraId="43EC5EDB" w14:textId="77777777" w:rsidR="00093255" w:rsidRPr="002A1808" w:rsidRDefault="00093255" w:rsidP="00093255">
      <w:pPr>
        <w:rPr>
          <w:rFonts w:ascii="Rockwell" w:hAnsi="Rockwell" w:cs="Tahoma"/>
          <w:sz w:val="22"/>
          <w:szCs w:val="22"/>
        </w:rPr>
      </w:pPr>
    </w:p>
    <w:p w14:paraId="5DFFC0D6"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Intellectual Property</w:t>
      </w:r>
    </w:p>
    <w:p w14:paraId="3795C44F"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 xml:space="preserve">All lectures, PowerPoints, handouts, and discussion materials in this class are considered the intellectual property of the professor.  </w:t>
      </w:r>
      <w:r w:rsidRPr="002A1808">
        <w:rPr>
          <w:rFonts w:ascii="Rockwell" w:hAnsi="Rockwell" w:cs="Tahoma"/>
          <w:i/>
          <w:sz w:val="22"/>
          <w:szCs w:val="22"/>
        </w:rPr>
        <w:t>Lectures may not be recorded or posted online.  This includes taking pictures with your cell phones.</w:t>
      </w:r>
      <w:r w:rsidRPr="002A1808">
        <w:rPr>
          <w:rFonts w:ascii="Rockwell" w:hAnsi="Rockwell" w:cs="Tahoma"/>
          <w:sz w:val="22"/>
          <w:szCs w:val="22"/>
        </w:rPr>
        <w:t xml:space="preserve">  In addition, if you miss class, please ask a fellow classmate for the notes.  If you are not able to get the notes, see me and I will help you to make accommodations.</w:t>
      </w:r>
    </w:p>
    <w:p w14:paraId="0798DA21" w14:textId="77777777" w:rsidR="00093255" w:rsidRPr="002A1808" w:rsidRDefault="00093255" w:rsidP="00093255">
      <w:pPr>
        <w:rPr>
          <w:rFonts w:ascii="Rockwell" w:hAnsi="Rockwell" w:cs="Tahoma"/>
          <w:sz w:val="22"/>
          <w:szCs w:val="22"/>
        </w:rPr>
      </w:pPr>
    </w:p>
    <w:p w14:paraId="0DF4C5C9"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Classroom Etiquette</w:t>
      </w:r>
    </w:p>
    <w:p w14:paraId="0254606D"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 xml:space="preserve">You are responsible for material presented in lectures and the knowledge of any of it will be necessary for papers and the final exam.  Please refrain from behavior disruptive to the conduct of class, including but not limited to arriving late, leaving early, leaving in the middle of lecture to use the restroom, talking with neighbors, texting and/or using a cell phone.  Do not bring work unrelated to class.  Think carefully about how you are spending your tuition money.  If you sleep in class and if you snore, people are likely to laugh at you.  </w:t>
      </w:r>
    </w:p>
    <w:p w14:paraId="7A03F61C" w14:textId="77777777" w:rsidR="00093255" w:rsidRPr="002A1808" w:rsidRDefault="00093255" w:rsidP="00093255">
      <w:pPr>
        <w:rPr>
          <w:rFonts w:ascii="Rockwell" w:hAnsi="Rockwell" w:cs="Tahoma"/>
          <w:sz w:val="22"/>
          <w:szCs w:val="22"/>
        </w:rPr>
      </w:pPr>
    </w:p>
    <w:p w14:paraId="05057914" w14:textId="77777777" w:rsidR="00093255" w:rsidRPr="002A1808" w:rsidRDefault="00093255" w:rsidP="00093255">
      <w:pPr>
        <w:pStyle w:val="Heading2"/>
        <w:rPr>
          <w:rFonts w:ascii="Rockwell" w:hAnsi="Rockwell" w:cs="Tahoma"/>
          <w:b w:val="0"/>
          <w:sz w:val="22"/>
          <w:szCs w:val="22"/>
          <w:u w:val="none"/>
        </w:rPr>
      </w:pPr>
      <w:r w:rsidRPr="002A1808">
        <w:rPr>
          <w:rFonts w:ascii="Rockwell" w:hAnsi="Rockwell" w:cs="Tahoma"/>
          <w:b w:val="0"/>
          <w:sz w:val="22"/>
          <w:szCs w:val="22"/>
          <w:u w:val="none"/>
        </w:rPr>
        <w:t xml:space="preserve">Academic Integrity </w:t>
      </w:r>
    </w:p>
    <w:p w14:paraId="3E02A3D8"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Cheating, dishonesty and plagiarism will not be tolerated in this course.  You must document all of your source material. If you take any text from somebody else, you must make it clear the text is being quoted and where the text comes from. You must also cite any sources from which you obtain numbers, ideas, or other material. If you have any questions about what does or does not constitute plagiarism, ask! Plagiarism is a serious offense and will not be treated lightly. Fortunately, it is also easy to avoid and if you are the least bit careful about giving credit where credit is due you should not run into any problems. Students who plagiarize or cheat on assignments will receive a zero for that assignment—no exceptions.  Instances of plagiarism and cheating will be reported to the Dean.</w:t>
      </w:r>
    </w:p>
    <w:p w14:paraId="06547C6D" w14:textId="77777777" w:rsidR="00093255" w:rsidRPr="002A1808" w:rsidRDefault="00093255" w:rsidP="00093255">
      <w:pPr>
        <w:rPr>
          <w:rFonts w:ascii="Rockwell" w:hAnsi="Rockwell" w:cs="Tahoma"/>
          <w:sz w:val="22"/>
          <w:szCs w:val="22"/>
        </w:rPr>
      </w:pPr>
    </w:p>
    <w:p w14:paraId="723604BC" w14:textId="77777777" w:rsidR="00093255" w:rsidRPr="002A1808" w:rsidRDefault="00093255" w:rsidP="00093255">
      <w:pPr>
        <w:pStyle w:val="Heading2"/>
        <w:rPr>
          <w:rFonts w:ascii="Rockwell" w:hAnsi="Rockwell" w:cs="Tahoma"/>
          <w:b w:val="0"/>
          <w:sz w:val="22"/>
          <w:szCs w:val="22"/>
          <w:u w:val="none"/>
        </w:rPr>
      </w:pPr>
      <w:r w:rsidRPr="002A1808">
        <w:rPr>
          <w:rFonts w:ascii="Rockwell" w:hAnsi="Rockwell" w:cs="Tahoma"/>
          <w:b w:val="0"/>
          <w:sz w:val="22"/>
          <w:szCs w:val="22"/>
          <w:u w:val="none"/>
        </w:rPr>
        <w:lastRenderedPageBreak/>
        <w:t xml:space="preserve">D2L </w:t>
      </w:r>
    </w:p>
    <w:p w14:paraId="1D60A7C5"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 xml:space="preserve">Students may need to access D2L to complete assignments in this course.  To access D2L, go to </w:t>
      </w:r>
      <w:hyperlink r:id="rId10" w:history="1">
        <w:r w:rsidRPr="002A1808">
          <w:rPr>
            <w:rStyle w:val="Hyperlink"/>
            <w:rFonts w:ascii="Rockwell" w:hAnsi="Rockwell" w:cs="Tahoma"/>
            <w:sz w:val="22"/>
            <w:szCs w:val="22"/>
            <w:u w:val="none"/>
          </w:rPr>
          <w:t>https://d2l.mwsu.edu/</w:t>
        </w:r>
      </w:hyperlink>
      <w:r w:rsidRPr="002A1808">
        <w:rPr>
          <w:rFonts w:ascii="Rockwell" w:hAnsi="Rockwell" w:cs="Tahoma"/>
          <w:sz w:val="22"/>
          <w:szCs w:val="22"/>
        </w:rPr>
        <w:t xml:space="preserve"> </w:t>
      </w:r>
    </w:p>
    <w:p w14:paraId="2010F3A1" w14:textId="77777777" w:rsidR="00093255" w:rsidRPr="002A1808" w:rsidRDefault="00093255" w:rsidP="00093255">
      <w:pPr>
        <w:rPr>
          <w:rFonts w:ascii="Rockwell" w:hAnsi="Rockwell" w:cs="Tahoma"/>
          <w:sz w:val="22"/>
          <w:szCs w:val="22"/>
        </w:rPr>
      </w:pPr>
    </w:p>
    <w:p w14:paraId="455F30C5"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 xml:space="preserve">Your username is in the format [first initial + middle initial + 12 characters of last name + #### where #### is the first 4 characters of your date of birth], for example: </w:t>
      </w:r>
    </w:p>
    <w:tbl>
      <w:tblPr>
        <w:tblW w:w="13920" w:type="dxa"/>
        <w:tblInd w:w="-720" w:type="dxa"/>
        <w:tblCellMar>
          <w:left w:w="0" w:type="dxa"/>
          <w:right w:w="0" w:type="dxa"/>
        </w:tblCellMar>
        <w:tblLook w:val="0600" w:firstRow="0" w:lastRow="0" w:firstColumn="0" w:lastColumn="0" w:noHBand="1" w:noVBand="1"/>
      </w:tblPr>
      <w:tblGrid>
        <w:gridCol w:w="4640"/>
        <w:gridCol w:w="4640"/>
        <w:gridCol w:w="4640"/>
      </w:tblGrid>
      <w:tr w:rsidR="00093255" w:rsidRPr="002A1808" w14:paraId="120783BB" w14:textId="77777777" w:rsidTr="00093255">
        <w:trPr>
          <w:trHeight w:val="912"/>
        </w:trPr>
        <w:tc>
          <w:tcPr>
            <w:tcW w:w="4640" w:type="dxa"/>
            <w:tcBorders>
              <w:top w:val="nil"/>
              <w:left w:val="nil"/>
              <w:bottom w:val="nil"/>
              <w:right w:val="nil"/>
            </w:tcBorders>
            <w:shd w:val="clear" w:color="auto" w:fill="auto"/>
            <w:tcMar>
              <w:top w:w="72" w:type="dxa"/>
              <w:left w:w="144" w:type="dxa"/>
              <w:bottom w:w="72" w:type="dxa"/>
              <w:right w:w="144" w:type="dxa"/>
            </w:tcMar>
            <w:vAlign w:val="center"/>
            <w:hideMark/>
          </w:tcPr>
          <w:p w14:paraId="6FDEC1C4"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 xml:space="preserve">        Name: Robert T Jones</w:t>
            </w:r>
          </w:p>
        </w:tc>
        <w:tc>
          <w:tcPr>
            <w:tcW w:w="4640" w:type="dxa"/>
            <w:tcBorders>
              <w:top w:val="nil"/>
              <w:left w:val="nil"/>
              <w:bottom w:val="nil"/>
              <w:right w:val="nil"/>
            </w:tcBorders>
            <w:shd w:val="clear" w:color="auto" w:fill="auto"/>
            <w:tcMar>
              <w:top w:w="72" w:type="dxa"/>
              <w:left w:w="144" w:type="dxa"/>
              <w:bottom w:w="72" w:type="dxa"/>
              <w:right w:w="144" w:type="dxa"/>
            </w:tcMar>
            <w:vAlign w:val="center"/>
            <w:hideMark/>
          </w:tcPr>
          <w:p w14:paraId="4FBC71FD"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Date of Birth: 01/03/1998</w:t>
            </w:r>
          </w:p>
        </w:tc>
        <w:tc>
          <w:tcPr>
            <w:tcW w:w="4640" w:type="dxa"/>
            <w:tcBorders>
              <w:top w:val="nil"/>
              <w:left w:val="nil"/>
              <w:bottom w:val="nil"/>
              <w:right w:val="nil"/>
            </w:tcBorders>
            <w:shd w:val="clear" w:color="auto" w:fill="auto"/>
            <w:tcMar>
              <w:top w:w="72" w:type="dxa"/>
              <w:left w:w="144" w:type="dxa"/>
              <w:bottom w:w="72" w:type="dxa"/>
              <w:right w:w="144" w:type="dxa"/>
            </w:tcMar>
            <w:vAlign w:val="center"/>
            <w:hideMark/>
          </w:tcPr>
          <w:p w14:paraId="0B6DE56F"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Username: rtjones0103</w:t>
            </w:r>
          </w:p>
        </w:tc>
      </w:tr>
    </w:tbl>
    <w:p w14:paraId="45555D72" w14:textId="77777777" w:rsidR="00093255" w:rsidRPr="002A1808" w:rsidRDefault="00093255" w:rsidP="00093255">
      <w:pPr>
        <w:rPr>
          <w:rFonts w:ascii="Rockwell" w:hAnsi="Rockwell" w:cs="Tahoma"/>
          <w:sz w:val="22"/>
          <w:szCs w:val="22"/>
        </w:rPr>
      </w:pPr>
      <w:r w:rsidRPr="002A1808">
        <w:rPr>
          <w:rFonts w:ascii="Rockwell" w:hAnsi="Rockwell" w:cs="Tahoma"/>
          <w:sz w:val="22"/>
          <w:szCs w:val="22"/>
        </w:rPr>
        <w:t>Your password is your Mustangs ID followed by an exclamation mark, for example: M10203040!</w:t>
      </w:r>
    </w:p>
    <w:p w14:paraId="76EEC750" w14:textId="77777777" w:rsidR="00E500EB" w:rsidRPr="002A1808" w:rsidRDefault="00E500EB" w:rsidP="00E500EB">
      <w:pPr>
        <w:rPr>
          <w:rFonts w:ascii="Rockwell" w:hAnsi="Rockwell" w:cs="Tahoma"/>
          <w:sz w:val="22"/>
          <w:szCs w:val="22"/>
        </w:rPr>
      </w:pPr>
      <w:r w:rsidRPr="002A1808">
        <w:rPr>
          <w:rFonts w:ascii="Rockwell" w:hAnsi="Rockwell" w:cs="Tahoma"/>
          <w:sz w:val="22"/>
          <w:szCs w:val="22"/>
        </w:rPr>
        <w:t>---------------------------------------------------------------------------------------------------------------------</w:t>
      </w:r>
    </w:p>
    <w:p w14:paraId="41612D4A" w14:textId="77777777" w:rsidR="00E21EFC" w:rsidRPr="002A1808" w:rsidRDefault="00E500EB" w:rsidP="00F13FB2">
      <w:pPr>
        <w:rPr>
          <w:rFonts w:ascii="Rockwell" w:hAnsi="Rockwell" w:cs="Tahoma"/>
          <w:sz w:val="22"/>
          <w:szCs w:val="22"/>
        </w:rPr>
      </w:pPr>
      <w:r w:rsidRPr="002A1808">
        <w:rPr>
          <w:rFonts w:ascii="Rockwell" w:hAnsi="Rockwell" w:cs="Tahoma"/>
          <w:sz w:val="22"/>
          <w:szCs w:val="22"/>
        </w:rPr>
        <w:t xml:space="preserve">*Please note that the syllabus, readings, exams, and assignments are subject to change if the instructor feels it is necessary to modify the schedule.  </w:t>
      </w:r>
    </w:p>
    <w:p w14:paraId="48135902" w14:textId="77777777" w:rsidR="00E21EFC" w:rsidRPr="002A1808" w:rsidRDefault="00E21EFC" w:rsidP="00E21EFC">
      <w:pPr>
        <w:pStyle w:val="Heading4"/>
        <w:rPr>
          <w:rFonts w:ascii="Rockwell" w:hAnsi="Rockwell" w:cs="Tahoma"/>
          <w:color w:val="auto"/>
          <w:sz w:val="22"/>
          <w:szCs w:val="22"/>
        </w:rPr>
      </w:pPr>
    </w:p>
    <w:p w14:paraId="294A7580" w14:textId="6DD1D46F" w:rsidR="00E51C48" w:rsidRPr="002A1808" w:rsidRDefault="00E51C48" w:rsidP="00E51C48">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1: </w:t>
      </w:r>
      <w:r w:rsidR="002A1808">
        <w:rPr>
          <w:rFonts w:ascii="Rockwell" w:hAnsi="Rockwell" w:cs="Tahoma"/>
          <w:i w:val="0"/>
          <w:color w:val="auto"/>
          <w:sz w:val="22"/>
          <w:szCs w:val="22"/>
        </w:rPr>
        <w:t>14-18</w:t>
      </w:r>
      <w:r w:rsidR="003F336A" w:rsidRPr="002A1808">
        <w:rPr>
          <w:rFonts w:ascii="Rockwell" w:hAnsi="Rockwell" w:cs="Tahoma"/>
          <w:i w:val="0"/>
          <w:color w:val="auto"/>
          <w:sz w:val="22"/>
          <w:szCs w:val="22"/>
        </w:rPr>
        <w:t xml:space="preserve"> January</w:t>
      </w:r>
    </w:p>
    <w:p w14:paraId="288A65D3" w14:textId="77777777" w:rsidR="00DA432B" w:rsidRPr="002A1808" w:rsidRDefault="00E21EFC" w:rsidP="00E21EFC">
      <w:pPr>
        <w:rPr>
          <w:rFonts w:ascii="Rockwell" w:hAnsi="Rockwell" w:cs="Tahoma"/>
          <w:sz w:val="22"/>
          <w:szCs w:val="22"/>
        </w:rPr>
      </w:pPr>
      <w:r w:rsidRPr="002A1808">
        <w:rPr>
          <w:rFonts w:ascii="Rockwell" w:hAnsi="Rockwell" w:cs="Tahoma"/>
          <w:sz w:val="22"/>
          <w:szCs w:val="22"/>
        </w:rPr>
        <w:tab/>
        <w:t>Introductions</w:t>
      </w:r>
      <w:r w:rsidR="00DA432B" w:rsidRPr="002A1808">
        <w:rPr>
          <w:rFonts w:ascii="Rockwell" w:hAnsi="Rockwell" w:cs="Tahoma"/>
          <w:sz w:val="22"/>
          <w:szCs w:val="22"/>
        </w:rPr>
        <w:t xml:space="preserve">: </w:t>
      </w:r>
      <w:r w:rsidR="00D32790" w:rsidRPr="002A1808">
        <w:rPr>
          <w:rFonts w:ascii="Rockwell" w:hAnsi="Rockwell" w:cs="Tahoma"/>
          <w:sz w:val="22"/>
          <w:szCs w:val="22"/>
        </w:rPr>
        <w:t xml:space="preserve">From Feudal Society to the </w:t>
      </w:r>
      <w:r w:rsidR="00DA432B" w:rsidRPr="002A1808">
        <w:rPr>
          <w:rFonts w:ascii="Rockwell" w:hAnsi="Rockwell" w:cs="Tahoma"/>
          <w:sz w:val="22"/>
          <w:szCs w:val="22"/>
        </w:rPr>
        <w:t>Enlightenment and Scientific Revolution</w:t>
      </w:r>
    </w:p>
    <w:p w14:paraId="60711D93" w14:textId="77777777" w:rsidR="00E31B12" w:rsidRPr="002A1808" w:rsidRDefault="00DA432B" w:rsidP="00DA432B">
      <w:pPr>
        <w:ind w:firstLine="720"/>
        <w:rPr>
          <w:rFonts w:ascii="Rockwell" w:hAnsi="Rockwell" w:cs="Tahoma"/>
          <w:sz w:val="22"/>
          <w:szCs w:val="22"/>
        </w:rPr>
      </w:pPr>
      <w:r w:rsidRPr="002A1808">
        <w:rPr>
          <w:rFonts w:ascii="Rockwell" w:hAnsi="Rockwell" w:cs="Tahoma"/>
          <w:sz w:val="22"/>
          <w:szCs w:val="22"/>
        </w:rPr>
        <w:t xml:space="preserve">Begin the </w:t>
      </w:r>
      <w:r w:rsidR="00E31B12" w:rsidRPr="002A1808">
        <w:rPr>
          <w:rFonts w:ascii="Rockwell" w:hAnsi="Rockwell" w:cs="Tahoma"/>
          <w:sz w:val="22"/>
          <w:szCs w:val="22"/>
        </w:rPr>
        <w:t>French Revolution</w:t>
      </w:r>
    </w:p>
    <w:p w14:paraId="07966231" w14:textId="32E8FF47" w:rsidR="00B07533" w:rsidRPr="002A1808" w:rsidRDefault="00B11343" w:rsidP="002A1808">
      <w:pPr>
        <w:ind w:left="1440"/>
        <w:rPr>
          <w:rFonts w:ascii="Rockwell" w:hAnsi="Rockwell" w:cs="Tahoma"/>
          <w:sz w:val="22"/>
          <w:szCs w:val="22"/>
        </w:rPr>
      </w:pPr>
      <w:r w:rsidRPr="002A1808">
        <w:rPr>
          <w:rFonts w:ascii="Rockwell" w:hAnsi="Rockwell" w:cs="Tahoma"/>
          <w:sz w:val="22"/>
          <w:szCs w:val="22"/>
        </w:rPr>
        <w:t xml:space="preserve">Readings: </w:t>
      </w:r>
      <w:r w:rsidR="009D5A4E" w:rsidRPr="002A1808">
        <w:rPr>
          <w:rFonts w:ascii="Rockwell" w:hAnsi="Rockwell" w:cs="Tahoma"/>
          <w:sz w:val="22"/>
          <w:szCs w:val="22"/>
        </w:rPr>
        <w:t>R</w:t>
      </w:r>
      <w:r w:rsidRPr="002A1808">
        <w:rPr>
          <w:rFonts w:ascii="Rockwell" w:hAnsi="Rockwell" w:cs="Tahoma"/>
          <w:sz w:val="22"/>
          <w:szCs w:val="22"/>
        </w:rPr>
        <w:t xml:space="preserve">ecommend </w:t>
      </w:r>
      <w:r w:rsidR="00B07533" w:rsidRPr="002A1808">
        <w:rPr>
          <w:rFonts w:ascii="Rockwell" w:hAnsi="Rockwell" w:cs="Tahoma"/>
          <w:sz w:val="22"/>
          <w:szCs w:val="22"/>
        </w:rPr>
        <w:t xml:space="preserve">but not required </w:t>
      </w:r>
      <w:r w:rsidR="00D53619" w:rsidRPr="002A1808">
        <w:rPr>
          <w:rFonts w:ascii="Rockwell" w:hAnsi="Rockwell" w:cs="Tahoma"/>
          <w:sz w:val="22"/>
          <w:szCs w:val="22"/>
        </w:rPr>
        <w:t xml:space="preserve">Cole and </w:t>
      </w:r>
      <w:proofErr w:type="spellStart"/>
      <w:r w:rsidR="00D53619" w:rsidRPr="002A1808">
        <w:rPr>
          <w:rFonts w:ascii="Rockwell" w:hAnsi="Rockwell" w:cs="Tahoma"/>
          <w:sz w:val="22"/>
          <w:szCs w:val="22"/>
        </w:rPr>
        <w:t>Symes</w:t>
      </w:r>
      <w:proofErr w:type="spellEnd"/>
      <w:r w:rsidR="00D53619" w:rsidRPr="002A1808">
        <w:rPr>
          <w:rFonts w:ascii="Rockwell" w:hAnsi="Rockwell" w:cs="Tahoma"/>
          <w:sz w:val="22"/>
          <w:szCs w:val="22"/>
        </w:rPr>
        <w:t xml:space="preserve"> chapters 14-17</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 from the Past</w:t>
      </w:r>
      <w:r w:rsidR="002A1808">
        <w:rPr>
          <w:rFonts w:ascii="Rockwell" w:hAnsi="Rockwell" w:cs="Tahoma"/>
          <w:sz w:val="22"/>
          <w:szCs w:val="22"/>
        </w:rPr>
        <w:t xml:space="preserve"> (hereafter, </w:t>
      </w:r>
      <w:r w:rsidR="002A1808">
        <w:rPr>
          <w:rFonts w:ascii="Rockwell" w:hAnsi="Rockwell" w:cs="Tahoma"/>
          <w:i/>
          <w:sz w:val="22"/>
          <w:szCs w:val="22"/>
        </w:rPr>
        <w:t>Perspectives</w:t>
      </w:r>
      <w:r w:rsidR="002A1808">
        <w:rPr>
          <w:rFonts w:ascii="Rockwell" w:hAnsi="Rockwell" w:cs="Tahoma"/>
          <w:sz w:val="22"/>
          <w:szCs w:val="22"/>
        </w:rPr>
        <w:t>)</w:t>
      </w:r>
      <w:r w:rsidR="003F336A" w:rsidRPr="002A1808">
        <w:rPr>
          <w:rFonts w:ascii="Rockwell" w:hAnsi="Rockwell" w:cs="Tahoma"/>
          <w:sz w:val="22"/>
          <w:szCs w:val="22"/>
        </w:rPr>
        <w:t xml:space="preserve"> chapters 14-17</w:t>
      </w:r>
    </w:p>
    <w:p w14:paraId="2F41AAF9" w14:textId="77777777" w:rsidR="00E21EFC" w:rsidRPr="002A1808" w:rsidRDefault="00E21EFC" w:rsidP="00E21EFC">
      <w:pPr>
        <w:rPr>
          <w:rFonts w:ascii="Rockwell" w:hAnsi="Rockwell" w:cs="Tahoma"/>
          <w:iCs/>
          <w:sz w:val="22"/>
          <w:szCs w:val="22"/>
        </w:rPr>
      </w:pPr>
      <w:r w:rsidRPr="002A1808">
        <w:rPr>
          <w:rFonts w:ascii="Rockwell" w:hAnsi="Rockwell" w:cs="Tahoma"/>
          <w:sz w:val="22"/>
          <w:szCs w:val="22"/>
        </w:rPr>
        <w:tab/>
      </w:r>
    </w:p>
    <w:p w14:paraId="0548DCA4" w14:textId="47DCBD2C" w:rsidR="00E51C48" w:rsidRPr="002A1808" w:rsidRDefault="003F336A" w:rsidP="003F336A">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2: </w:t>
      </w:r>
      <w:r w:rsidR="002A1808">
        <w:rPr>
          <w:rFonts w:ascii="Rockwell" w:hAnsi="Rockwell" w:cs="Tahoma"/>
          <w:i w:val="0"/>
          <w:color w:val="auto"/>
          <w:sz w:val="22"/>
          <w:szCs w:val="22"/>
        </w:rPr>
        <w:t>22-25</w:t>
      </w:r>
      <w:r w:rsidRPr="002A1808">
        <w:rPr>
          <w:rFonts w:ascii="Rockwell" w:hAnsi="Rockwell" w:cs="Tahoma"/>
          <w:i w:val="0"/>
          <w:color w:val="auto"/>
          <w:sz w:val="22"/>
          <w:szCs w:val="22"/>
        </w:rPr>
        <w:t xml:space="preserve"> January</w:t>
      </w:r>
    </w:p>
    <w:p w14:paraId="1C31A1F8" w14:textId="5C58DDBB" w:rsidR="002A1808" w:rsidRDefault="00E21EFC" w:rsidP="00E21EFC">
      <w:pPr>
        <w:rPr>
          <w:rFonts w:ascii="Rockwell" w:hAnsi="Rockwell" w:cs="Tahoma"/>
          <w:sz w:val="22"/>
          <w:szCs w:val="22"/>
        </w:rPr>
      </w:pPr>
      <w:r w:rsidRPr="002A1808">
        <w:rPr>
          <w:rFonts w:ascii="Rockwell" w:hAnsi="Rockwell" w:cs="Tahoma"/>
          <w:sz w:val="22"/>
          <w:szCs w:val="22"/>
        </w:rPr>
        <w:tab/>
      </w:r>
      <w:r w:rsidR="002A1808">
        <w:rPr>
          <w:rFonts w:ascii="Rockwell" w:hAnsi="Rockwell" w:cs="Tahoma"/>
          <w:sz w:val="22"/>
          <w:szCs w:val="22"/>
        </w:rPr>
        <w:t xml:space="preserve">No Class 21 January </w:t>
      </w:r>
    </w:p>
    <w:p w14:paraId="57452C4F" w14:textId="53AFD956" w:rsidR="00E21EFC" w:rsidRPr="002A1808" w:rsidRDefault="00E21EFC" w:rsidP="002A1808">
      <w:pPr>
        <w:ind w:firstLine="720"/>
        <w:rPr>
          <w:rFonts w:ascii="Rockwell" w:hAnsi="Rockwell" w:cs="Tahoma"/>
          <w:sz w:val="22"/>
          <w:szCs w:val="22"/>
        </w:rPr>
      </w:pPr>
      <w:r w:rsidRPr="002A1808">
        <w:rPr>
          <w:rFonts w:ascii="Rockwell" w:hAnsi="Rockwell" w:cs="Tahoma"/>
          <w:sz w:val="22"/>
          <w:szCs w:val="22"/>
        </w:rPr>
        <w:t>The French Revolution: (1) The Rights of Man</w:t>
      </w:r>
    </w:p>
    <w:p w14:paraId="13C1BD66"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t>The French Revolution: (2) The Republic of Virtue</w:t>
      </w:r>
    </w:p>
    <w:p w14:paraId="0A8BBEB6" w14:textId="46AD71E0" w:rsidR="00E21EFC" w:rsidRPr="002A1808" w:rsidRDefault="00E21EFC" w:rsidP="00DA432B">
      <w:pPr>
        <w:ind w:left="720" w:firstLine="720"/>
        <w:rPr>
          <w:rFonts w:ascii="Rockwell" w:hAnsi="Rockwell" w:cs="Tahoma"/>
          <w:sz w:val="22"/>
          <w:szCs w:val="22"/>
        </w:rPr>
      </w:pPr>
      <w:r w:rsidRPr="002A1808">
        <w:rPr>
          <w:rFonts w:ascii="Rockwell" w:hAnsi="Rockwell" w:cs="Tahoma"/>
          <w:sz w:val="22"/>
          <w:szCs w:val="22"/>
        </w:rPr>
        <w:t xml:space="preserve">Readings: </w:t>
      </w:r>
      <w:r w:rsidR="00D53619" w:rsidRPr="002A1808">
        <w:rPr>
          <w:rFonts w:ascii="Rockwell" w:hAnsi="Rockwell" w:cs="Tahoma"/>
          <w:sz w:val="22"/>
          <w:szCs w:val="22"/>
        </w:rPr>
        <w:t xml:space="preserve">Cole and </w:t>
      </w:r>
      <w:proofErr w:type="spellStart"/>
      <w:r w:rsidR="00D53619" w:rsidRPr="002A1808">
        <w:rPr>
          <w:rFonts w:ascii="Rockwell" w:hAnsi="Rockwell" w:cs="Tahoma"/>
          <w:sz w:val="22"/>
          <w:szCs w:val="22"/>
        </w:rPr>
        <w:t>Symes</w:t>
      </w:r>
      <w:proofErr w:type="spellEnd"/>
      <w:r w:rsidR="00D53619" w:rsidRPr="002A1808">
        <w:rPr>
          <w:rFonts w:ascii="Rockwell" w:hAnsi="Rockwell" w:cs="Tahoma"/>
          <w:sz w:val="22"/>
          <w:szCs w:val="22"/>
        </w:rPr>
        <w:t xml:space="preserve"> chapter 18</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 18</w:t>
      </w:r>
    </w:p>
    <w:p w14:paraId="1B91E7EC" w14:textId="77777777" w:rsidR="00E21EFC" w:rsidRPr="002A1808" w:rsidRDefault="00E21EFC" w:rsidP="00E21EFC">
      <w:pPr>
        <w:ind w:firstLine="720"/>
        <w:rPr>
          <w:rFonts w:ascii="Rockwell" w:hAnsi="Rockwell" w:cs="Tahoma"/>
          <w:sz w:val="22"/>
          <w:szCs w:val="22"/>
        </w:rPr>
      </w:pPr>
    </w:p>
    <w:p w14:paraId="477AFB63" w14:textId="65788E64" w:rsidR="00E21EFC" w:rsidRPr="002A1808" w:rsidRDefault="009D5A4E"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3: </w:t>
      </w:r>
      <w:r w:rsidR="002A1808">
        <w:rPr>
          <w:rFonts w:ascii="Rockwell" w:hAnsi="Rockwell" w:cs="Tahoma"/>
          <w:i w:val="0"/>
          <w:color w:val="auto"/>
          <w:sz w:val="22"/>
          <w:szCs w:val="22"/>
        </w:rPr>
        <w:t xml:space="preserve">28 January-1 </w:t>
      </w:r>
      <w:r w:rsidR="003F336A" w:rsidRPr="002A1808">
        <w:rPr>
          <w:rFonts w:ascii="Rockwell" w:hAnsi="Rockwell" w:cs="Tahoma"/>
          <w:i w:val="0"/>
          <w:color w:val="auto"/>
          <w:sz w:val="22"/>
          <w:szCs w:val="22"/>
        </w:rPr>
        <w:t xml:space="preserve">February </w:t>
      </w:r>
    </w:p>
    <w:p w14:paraId="3EDBE47A" w14:textId="03249D75" w:rsidR="00E31B12" w:rsidRPr="002A1808" w:rsidRDefault="00E21EFC" w:rsidP="00E21EFC">
      <w:pPr>
        <w:rPr>
          <w:rFonts w:ascii="Rockwell" w:hAnsi="Rockwell" w:cs="Tahoma"/>
          <w:sz w:val="22"/>
          <w:szCs w:val="22"/>
        </w:rPr>
      </w:pPr>
      <w:r w:rsidRPr="002A1808">
        <w:rPr>
          <w:rFonts w:ascii="Rockwell" w:hAnsi="Rockwell" w:cs="Tahoma"/>
          <w:sz w:val="22"/>
          <w:szCs w:val="22"/>
        </w:rPr>
        <w:tab/>
        <w:t>T</w:t>
      </w:r>
      <w:r w:rsidR="00445D30">
        <w:rPr>
          <w:rFonts w:ascii="Rockwell" w:hAnsi="Rockwell" w:cs="Tahoma"/>
          <w:sz w:val="22"/>
          <w:szCs w:val="22"/>
        </w:rPr>
        <w:t xml:space="preserve">he French Revolution: (3) </w:t>
      </w:r>
      <w:r w:rsidR="00E31B12" w:rsidRPr="002A1808">
        <w:rPr>
          <w:rFonts w:ascii="Rockwell" w:hAnsi="Rockwell" w:cs="Tahoma"/>
          <w:sz w:val="22"/>
          <w:szCs w:val="22"/>
        </w:rPr>
        <w:t xml:space="preserve">Napoleon </w:t>
      </w:r>
    </w:p>
    <w:p w14:paraId="14D8E66D" w14:textId="6BABA31B" w:rsidR="00E21EFC" w:rsidRPr="002A1808" w:rsidRDefault="00E21EFC" w:rsidP="00DA432B">
      <w:pPr>
        <w:ind w:left="720" w:firstLine="720"/>
        <w:rPr>
          <w:rFonts w:ascii="Rockwell" w:hAnsi="Rockwell" w:cs="Tahoma"/>
          <w:sz w:val="22"/>
          <w:szCs w:val="22"/>
        </w:rPr>
      </w:pPr>
      <w:r w:rsidRPr="002A1808">
        <w:rPr>
          <w:rFonts w:ascii="Rockwell" w:hAnsi="Rockwell" w:cs="Tahoma"/>
          <w:sz w:val="22"/>
          <w:szCs w:val="22"/>
        </w:rPr>
        <w:t xml:space="preserve">Readings: </w:t>
      </w:r>
      <w:r w:rsidR="00D53619" w:rsidRPr="002A1808">
        <w:rPr>
          <w:rFonts w:ascii="Rockwell" w:hAnsi="Rockwell" w:cs="Tahoma"/>
          <w:sz w:val="22"/>
          <w:szCs w:val="22"/>
        </w:rPr>
        <w:t xml:space="preserve">Cole and </w:t>
      </w:r>
      <w:proofErr w:type="spellStart"/>
      <w:r w:rsidR="00D53619" w:rsidRPr="002A1808">
        <w:rPr>
          <w:rFonts w:ascii="Rockwell" w:hAnsi="Rockwell" w:cs="Tahoma"/>
          <w:sz w:val="22"/>
          <w:szCs w:val="22"/>
        </w:rPr>
        <w:t>Symes</w:t>
      </w:r>
      <w:proofErr w:type="spellEnd"/>
      <w:r w:rsidR="00D53619" w:rsidRPr="002A1808">
        <w:rPr>
          <w:rFonts w:ascii="Rockwell" w:hAnsi="Rockwell" w:cs="Tahoma"/>
          <w:sz w:val="22"/>
          <w:szCs w:val="22"/>
        </w:rPr>
        <w:t xml:space="preserve"> chapter 18</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chapters 18</w:t>
      </w:r>
    </w:p>
    <w:p w14:paraId="17F0089B" w14:textId="77777777" w:rsidR="00445D30" w:rsidRPr="002A1808" w:rsidRDefault="00445D30" w:rsidP="00445D30">
      <w:pPr>
        <w:ind w:left="720" w:firstLine="720"/>
        <w:rPr>
          <w:rFonts w:ascii="Rockwell" w:hAnsi="Rockwell" w:cs="Tahoma"/>
          <w:sz w:val="22"/>
          <w:szCs w:val="22"/>
        </w:rPr>
      </w:pPr>
      <w:r w:rsidRPr="002A1808">
        <w:rPr>
          <w:rFonts w:ascii="Rockwell" w:hAnsi="Rockwell" w:cs="Tahoma"/>
          <w:sz w:val="22"/>
          <w:szCs w:val="22"/>
        </w:rPr>
        <w:t>Discussion Paper One Due</w:t>
      </w:r>
    </w:p>
    <w:p w14:paraId="600CAFB9" w14:textId="77777777" w:rsidR="00E21EFC" w:rsidRPr="002A1808" w:rsidRDefault="00E21EFC" w:rsidP="00E21EFC">
      <w:pPr>
        <w:pStyle w:val="Heading4"/>
        <w:rPr>
          <w:rFonts w:ascii="Rockwell" w:hAnsi="Rockwell" w:cs="Tahoma"/>
          <w:i w:val="0"/>
          <w:color w:val="auto"/>
          <w:sz w:val="22"/>
          <w:szCs w:val="22"/>
        </w:rPr>
      </w:pPr>
    </w:p>
    <w:p w14:paraId="61BE3B06" w14:textId="6917439B" w:rsidR="00E21EFC" w:rsidRPr="002A1808" w:rsidRDefault="009D5A4E" w:rsidP="00CB3980">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4: </w:t>
      </w:r>
      <w:r w:rsidR="002A1808">
        <w:rPr>
          <w:rFonts w:ascii="Rockwell" w:hAnsi="Rockwell" w:cs="Tahoma"/>
          <w:i w:val="0"/>
          <w:color w:val="auto"/>
          <w:sz w:val="22"/>
          <w:szCs w:val="22"/>
        </w:rPr>
        <w:t xml:space="preserve">4-8 </w:t>
      </w:r>
      <w:r w:rsidR="003F336A" w:rsidRPr="002A1808">
        <w:rPr>
          <w:rFonts w:ascii="Rockwell" w:hAnsi="Rockwell" w:cs="Tahoma"/>
          <w:i w:val="0"/>
          <w:color w:val="auto"/>
          <w:sz w:val="22"/>
          <w:szCs w:val="22"/>
        </w:rPr>
        <w:t>February</w:t>
      </w:r>
    </w:p>
    <w:p w14:paraId="59EB47D2" w14:textId="77777777" w:rsidR="00DA432B" w:rsidRPr="002A1808" w:rsidRDefault="00CB3980" w:rsidP="00DA432B">
      <w:pPr>
        <w:pStyle w:val="Heading4"/>
        <w:ind w:firstLine="720"/>
        <w:rPr>
          <w:rFonts w:ascii="Rockwell" w:hAnsi="Rockwell" w:cs="Tahoma"/>
          <w:i w:val="0"/>
          <w:color w:val="auto"/>
          <w:sz w:val="22"/>
          <w:szCs w:val="22"/>
        </w:rPr>
      </w:pPr>
      <w:r w:rsidRPr="002A1808">
        <w:rPr>
          <w:rFonts w:ascii="Rockwell" w:hAnsi="Rockwell" w:cs="Tahoma"/>
          <w:i w:val="0"/>
          <w:color w:val="auto"/>
          <w:sz w:val="22"/>
          <w:szCs w:val="22"/>
        </w:rPr>
        <w:t xml:space="preserve">Liberals and Conservatives </w:t>
      </w:r>
    </w:p>
    <w:p w14:paraId="322F19AF" w14:textId="77777777" w:rsidR="00DA432B" w:rsidRPr="002A1808" w:rsidRDefault="00DA432B" w:rsidP="00DA432B">
      <w:pPr>
        <w:pStyle w:val="Heading4"/>
        <w:ind w:firstLine="720"/>
        <w:rPr>
          <w:rFonts w:ascii="Rockwell" w:hAnsi="Rockwell" w:cs="Tahoma"/>
          <w:i w:val="0"/>
          <w:color w:val="auto"/>
          <w:sz w:val="22"/>
          <w:szCs w:val="22"/>
        </w:rPr>
      </w:pPr>
      <w:r w:rsidRPr="002A1808">
        <w:rPr>
          <w:rFonts w:ascii="Rockwell" w:hAnsi="Rockwell" w:cs="Tahoma"/>
          <w:i w:val="0"/>
          <w:color w:val="auto"/>
          <w:sz w:val="22"/>
          <w:szCs w:val="22"/>
        </w:rPr>
        <w:t>The Industrial Revolution</w:t>
      </w:r>
    </w:p>
    <w:p w14:paraId="53F9129C" w14:textId="4B1990EA" w:rsidR="00E21EFC" w:rsidRPr="002A1808" w:rsidRDefault="00E21EFC" w:rsidP="00DA432B">
      <w:pPr>
        <w:ind w:left="720" w:firstLine="720"/>
        <w:rPr>
          <w:rFonts w:ascii="Rockwell" w:hAnsi="Rockwell" w:cs="Tahoma"/>
          <w:sz w:val="22"/>
          <w:szCs w:val="22"/>
        </w:rPr>
      </w:pPr>
      <w:r w:rsidRPr="002A1808">
        <w:rPr>
          <w:rFonts w:ascii="Rockwell" w:hAnsi="Rockwell" w:cs="Tahoma"/>
          <w:sz w:val="22"/>
          <w:szCs w:val="22"/>
        </w:rPr>
        <w:t xml:space="preserve">Readings: </w:t>
      </w:r>
      <w:r w:rsidR="00D53619" w:rsidRPr="002A1808">
        <w:rPr>
          <w:rFonts w:ascii="Rockwell" w:hAnsi="Rockwell" w:cs="Tahoma"/>
          <w:sz w:val="22"/>
          <w:szCs w:val="22"/>
        </w:rPr>
        <w:t xml:space="preserve">Cole and </w:t>
      </w:r>
      <w:proofErr w:type="spellStart"/>
      <w:r w:rsidR="00D53619" w:rsidRPr="002A1808">
        <w:rPr>
          <w:rFonts w:ascii="Rockwell" w:hAnsi="Rockwell" w:cs="Tahoma"/>
          <w:sz w:val="22"/>
          <w:szCs w:val="22"/>
        </w:rPr>
        <w:t>Symes</w:t>
      </w:r>
      <w:proofErr w:type="spellEnd"/>
      <w:r w:rsidR="00D53619" w:rsidRPr="002A1808">
        <w:rPr>
          <w:rFonts w:ascii="Rockwell" w:hAnsi="Rockwell" w:cs="Tahoma"/>
          <w:sz w:val="22"/>
          <w:szCs w:val="22"/>
        </w:rPr>
        <w:t xml:space="preserve"> chapters 19 and 20</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chapters 19 and 20</w:t>
      </w:r>
    </w:p>
    <w:p w14:paraId="16572BEC" w14:textId="77777777" w:rsidR="00A60476" w:rsidRPr="002A1808" w:rsidRDefault="00A60476" w:rsidP="00E21EFC">
      <w:pPr>
        <w:ind w:firstLine="720"/>
        <w:rPr>
          <w:rFonts w:ascii="Rockwell" w:hAnsi="Rockwell" w:cs="Tahoma"/>
          <w:iCs/>
          <w:sz w:val="22"/>
          <w:szCs w:val="22"/>
        </w:rPr>
      </w:pPr>
    </w:p>
    <w:p w14:paraId="293CAAAB" w14:textId="517157FB" w:rsidR="00E21EFC" w:rsidRPr="002A1808" w:rsidRDefault="009D5A4E" w:rsidP="00511340">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5: </w:t>
      </w:r>
      <w:r w:rsidR="002A1808">
        <w:rPr>
          <w:rFonts w:ascii="Rockwell" w:hAnsi="Rockwell" w:cs="Tahoma"/>
          <w:i w:val="0"/>
          <w:color w:val="auto"/>
          <w:sz w:val="22"/>
          <w:szCs w:val="22"/>
        </w:rPr>
        <w:t>11-15</w:t>
      </w:r>
      <w:r w:rsidR="003F336A" w:rsidRPr="002A1808">
        <w:rPr>
          <w:rFonts w:ascii="Rockwell" w:hAnsi="Rockwell" w:cs="Tahoma"/>
          <w:i w:val="0"/>
          <w:color w:val="auto"/>
          <w:sz w:val="22"/>
          <w:szCs w:val="22"/>
        </w:rPr>
        <w:t xml:space="preserve"> February</w:t>
      </w:r>
    </w:p>
    <w:p w14:paraId="176C22DD" w14:textId="77777777" w:rsidR="00E21EFC" w:rsidRPr="002A1808" w:rsidRDefault="00E21EFC" w:rsidP="00511340">
      <w:pPr>
        <w:pStyle w:val="Heading4"/>
        <w:ind w:firstLine="720"/>
        <w:rPr>
          <w:rFonts w:ascii="Rockwell" w:hAnsi="Rockwell" w:cs="Tahoma"/>
          <w:i w:val="0"/>
          <w:color w:val="auto"/>
          <w:sz w:val="22"/>
          <w:szCs w:val="22"/>
        </w:rPr>
      </w:pPr>
      <w:r w:rsidRPr="002A1808">
        <w:rPr>
          <w:rFonts w:ascii="Rockwell" w:hAnsi="Rockwell" w:cs="Tahoma"/>
          <w:i w:val="0"/>
          <w:color w:val="auto"/>
          <w:sz w:val="22"/>
          <w:szCs w:val="22"/>
        </w:rPr>
        <w:t>Jacobins and Socialists</w:t>
      </w:r>
    </w:p>
    <w:p w14:paraId="2A82295D"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t>1848</w:t>
      </w:r>
    </w:p>
    <w:p w14:paraId="5E79ADA6" w14:textId="54E0052B" w:rsidR="00E21EFC" w:rsidRPr="002A1808" w:rsidRDefault="00CB3980" w:rsidP="009421A8">
      <w:pPr>
        <w:ind w:left="720" w:firstLine="720"/>
        <w:rPr>
          <w:rFonts w:ascii="Rockwell" w:hAnsi="Rockwell" w:cs="Tahoma"/>
          <w:sz w:val="22"/>
          <w:szCs w:val="22"/>
        </w:rPr>
      </w:pPr>
      <w:r w:rsidRPr="002A1808">
        <w:rPr>
          <w:rFonts w:ascii="Rockwell" w:hAnsi="Rockwell" w:cs="Tahoma"/>
          <w:sz w:val="22"/>
          <w:szCs w:val="22"/>
        </w:rPr>
        <w:t xml:space="preserve">Readings: </w:t>
      </w:r>
      <w:r w:rsidR="00D53619" w:rsidRPr="002A1808">
        <w:rPr>
          <w:rFonts w:ascii="Rockwell" w:hAnsi="Rockwell" w:cs="Tahoma"/>
          <w:sz w:val="22"/>
          <w:szCs w:val="22"/>
        </w:rPr>
        <w:t xml:space="preserve">Cole and </w:t>
      </w:r>
      <w:proofErr w:type="spellStart"/>
      <w:r w:rsidR="00D53619" w:rsidRPr="002A1808">
        <w:rPr>
          <w:rFonts w:ascii="Rockwell" w:hAnsi="Rockwell" w:cs="Tahoma"/>
          <w:sz w:val="22"/>
          <w:szCs w:val="22"/>
        </w:rPr>
        <w:t>Symes</w:t>
      </w:r>
      <w:proofErr w:type="spellEnd"/>
      <w:r w:rsidR="00D53619" w:rsidRPr="002A1808">
        <w:rPr>
          <w:rFonts w:ascii="Rockwell" w:hAnsi="Rockwell" w:cs="Tahoma"/>
          <w:sz w:val="22"/>
          <w:szCs w:val="22"/>
        </w:rPr>
        <w:t xml:space="preserve"> chapters 20 and 21</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chapters 20 and 21</w:t>
      </w:r>
    </w:p>
    <w:p w14:paraId="50795549" w14:textId="77777777" w:rsidR="00445D30" w:rsidRPr="002A1808" w:rsidRDefault="00445D30" w:rsidP="00445D30">
      <w:pPr>
        <w:ind w:left="720" w:firstLine="720"/>
        <w:rPr>
          <w:rFonts w:ascii="Rockwell" w:hAnsi="Rockwell" w:cs="Tahoma"/>
          <w:sz w:val="22"/>
          <w:szCs w:val="22"/>
        </w:rPr>
      </w:pPr>
      <w:r w:rsidRPr="002A1808">
        <w:rPr>
          <w:rFonts w:ascii="Rockwell" w:hAnsi="Rockwell" w:cs="Tahoma"/>
          <w:sz w:val="22"/>
          <w:szCs w:val="22"/>
        </w:rPr>
        <w:t>Discussion Paper Two Due</w:t>
      </w:r>
    </w:p>
    <w:p w14:paraId="7D07A37A" w14:textId="77777777" w:rsidR="00DA432B" w:rsidRPr="002A1808" w:rsidRDefault="00DA432B" w:rsidP="00DA432B">
      <w:pPr>
        <w:ind w:firstLine="720"/>
        <w:rPr>
          <w:rFonts w:ascii="Rockwell" w:hAnsi="Rockwell" w:cs="Tahoma"/>
          <w:sz w:val="22"/>
          <w:szCs w:val="22"/>
        </w:rPr>
      </w:pPr>
    </w:p>
    <w:p w14:paraId="291767EC" w14:textId="43137F37" w:rsidR="00E21EFC" w:rsidRPr="002A1808" w:rsidRDefault="009D5A4E"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6: </w:t>
      </w:r>
      <w:r w:rsidR="00460A11" w:rsidRPr="002A1808">
        <w:rPr>
          <w:rFonts w:ascii="Rockwell" w:hAnsi="Rockwell" w:cs="Tahoma"/>
          <w:i w:val="0"/>
          <w:color w:val="auto"/>
          <w:sz w:val="22"/>
          <w:szCs w:val="22"/>
        </w:rPr>
        <w:t>1</w:t>
      </w:r>
      <w:r w:rsidR="002A1808">
        <w:rPr>
          <w:rFonts w:ascii="Rockwell" w:hAnsi="Rockwell" w:cs="Tahoma"/>
          <w:i w:val="0"/>
          <w:color w:val="auto"/>
          <w:sz w:val="22"/>
          <w:szCs w:val="22"/>
        </w:rPr>
        <w:t>8</w:t>
      </w:r>
      <w:r w:rsidR="00460A11" w:rsidRPr="002A1808">
        <w:rPr>
          <w:rFonts w:ascii="Rockwell" w:hAnsi="Rockwell" w:cs="Tahoma"/>
          <w:i w:val="0"/>
          <w:color w:val="auto"/>
          <w:sz w:val="22"/>
          <w:szCs w:val="22"/>
        </w:rPr>
        <w:t>-2</w:t>
      </w:r>
      <w:r w:rsidR="002A1808">
        <w:rPr>
          <w:rFonts w:ascii="Rockwell" w:hAnsi="Rockwell" w:cs="Tahoma"/>
          <w:i w:val="0"/>
          <w:color w:val="auto"/>
          <w:sz w:val="22"/>
          <w:szCs w:val="22"/>
        </w:rPr>
        <w:t>2</w:t>
      </w:r>
      <w:r w:rsidR="003F336A" w:rsidRPr="002A1808">
        <w:rPr>
          <w:rFonts w:ascii="Rockwell" w:hAnsi="Rockwell" w:cs="Tahoma"/>
          <w:i w:val="0"/>
          <w:color w:val="auto"/>
          <w:sz w:val="22"/>
          <w:szCs w:val="22"/>
        </w:rPr>
        <w:t xml:space="preserve"> February </w:t>
      </w:r>
    </w:p>
    <w:p w14:paraId="01FA9218"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t>Finish 1848</w:t>
      </w:r>
    </w:p>
    <w:p w14:paraId="04C34F88" w14:textId="627AA2EA" w:rsidR="00B11343" w:rsidRPr="002A1808" w:rsidRDefault="00E21EFC" w:rsidP="00DA432B">
      <w:pPr>
        <w:ind w:left="720" w:firstLine="720"/>
        <w:rPr>
          <w:rFonts w:ascii="Rockwell" w:hAnsi="Rockwell" w:cs="Tahoma"/>
          <w:sz w:val="22"/>
          <w:szCs w:val="22"/>
        </w:rPr>
      </w:pPr>
      <w:r w:rsidRPr="002A1808">
        <w:rPr>
          <w:rFonts w:ascii="Rockwell" w:hAnsi="Rockwell" w:cs="Tahoma"/>
          <w:sz w:val="22"/>
          <w:szCs w:val="22"/>
        </w:rPr>
        <w:t xml:space="preserve">Readings: </w:t>
      </w:r>
      <w:r w:rsidR="00D53619" w:rsidRPr="002A1808">
        <w:rPr>
          <w:rFonts w:ascii="Rockwell" w:hAnsi="Rockwell" w:cs="Tahoma"/>
          <w:sz w:val="22"/>
          <w:szCs w:val="22"/>
        </w:rPr>
        <w:t xml:space="preserve">Cole and </w:t>
      </w:r>
      <w:proofErr w:type="spellStart"/>
      <w:r w:rsidR="00D53619" w:rsidRPr="002A1808">
        <w:rPr>
          <w:rFonts w:ascii="Rockwell" w:hAnsi="Rockwell" w:cs="Tahoma"/>
          <w:sz w:val="22"/>
          <w:szCs w:val="22"/>
        </w:rPr>
        <w:t>Symes</w:t>
      </w:r>
      <w:proofErr w:type="spellEnd"/>
      <w:r w:rsidR="00D53619" w:rsidRPr="002A1808">
        <w:rPr>
          <w:rFonts w:ascii="Rockwell" w:hAnsi="Rockwell" w:cs="Tahoma"/>
          <w:sz w:val="22"/>
          <w:szCs w:val="22"/>
        </w:rPr>
        <w:t xml:space="preserve"> chapter 21</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 21</w:t>
      </w:r>
    </w:p>
    <w:p w14:paraId="3CA96ADB" w14:textId="77777777" w:rsidR="003338E2" w:rsidRPr="002A1808" w:rsidRDefault="003338E2" w:rsidP="00E21EFC">
      <w:pPr>
        <w:rPr>
          <w:rFonts w:ascii="Rockwell" w:hAnsi="Rockwell" w:cs="Tahoma"/>
          <w:iCs/>
          <w:sz w:val="22"/>
          <w:szCs w:val="22"/>
        </w:rPr>
      </w:pPr>
    </w:p>
    <w:p w14:paraId="4A7534D1" w14:textId="77777777" w:rsidR="00E21EFC" w:rsidRPr="002A1808" w:rsidRDefault="00E51C48"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7: </w:t>
      </w:r>
      <w:r w:rsidR="00460A11" w:rsidRPr="002A1808">
        <w:rPr>
          <w:rFonts w:ascii="Rockwell" w:hAnsi="Rockwell" w:cs="Tahoma"/>
          <w:i w:val="0"/>
          <w:color w:val="auto"/>
          <w:sz w:val="22"/>
          <w:szCs w:val="22"/>
        </w:rPr>
        <w:t>26 February-2</w:t>
      </w:r>
      <w:r w:rsidR="003F336A" w:rsidRPr="002A1808">
        <w:rPr>
          <w:rFonts w:ascii="Rockwell" w:hAnsi="Rockwell" w:cs="Tahoma"/>
          <w:i w:val="0"/>
          <w:color w:val="auto"/>
          <w:sz w:val="22"/>
          <w:szCs w:val="22"/>
        </w:rPr>
        <w:t xml:space="preserve"> March</w:t>
      </w:r>
    </w:p>
    <w:p w14:paraId="0D7806ED"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t>Vicissitudes of Economic Growth, 1850-1914</w:t>
      </w:r>
    </w:p>
    <w:p w14:paraId="50AE7322" w14:textId="77777777" w:rsidR="00E21EFC" w:rsidRPr="002A1808" w:rsidRDefault="00E21EFC" w:rsidP="00E21EFC">
      <w:pPr>
        <w:ind w:firstLine="720"/>
        <w:rPr>
          <w:rFonts w:ascii="Rockwell" w:hAnsi="Rockwell" w:cs="Tahoma"/>
          <w:sz w:val="22"/>
          <w:szCs w:val="22"/>
        </w:rPr>
      </w:pPr>
      <w:r w:rsidRPr="002A1808">
        <w:rPr>
          <w:rFonts w:ascii="Rockwell" w:hAnsi="Rockwell" w:cs="Tahoma"/>
          <w:sz w:val="22"/>
          <w:szCs w:val="22"/>
        </w:rPr>
        <w:t>A World of Organizations</w:t>
      </w:r>
    </w:p>
    <w:p w14:paraId="4F83D2AA" w14:textId="1B87F4D2" w:rsidR="00E21EFC" w:rsidRPr="002A1808" w:rsidRDefault="00E21EFC" w:rsidP="00DA432B">
      <w:pPr>
        <w:ind w:left="720" w:firstLine="720"/>
        <w:rPr>
          <w:rFonts w:ascii="Rockwell" w:hAnsi="Rockwell" w:cs="Tahoma"/>
          <w:sz w:val="22"/>
          <w:szCs w:val="22"/>
        </w:rPr>
      </w:pPr>
      <w:r w:rsidRPr="002A1808">
        <w:rPr>
          <w:rFonts w:ascii="Rockwell" w:hAnsi="Rockwell" w:cs="Tahoma"/>
          <w:sz w:val="22"/>
          <w:szCs w:val="22"/>
        </w:rPr>
        <w:t xml:space="preserve">Readings: </w:t>
      </w:r>
      <w:r w:rsidR="00D53619" w:rsidRPr="002A1808">
        <w:rPr>
          <w:rFonts w:ascii="Rockwell" w:hAnsi="Rockwell" w:cs="Tahoma"/>
          <w:sz w:val="22"/>
          <w:szCs w:val="22"/>
        </w:rPr>
        <w:t xml:space="preserve">Cole and </w:t>
      </w:r>
      <w:proofErr w:type="spellStart"/>
      <w:r w:rsidR="00D53619" w:rsidRPr="002A1808">
        <w:rPr>
          <w:rFonts w:ascii="Rockwell" w:hAnsi="Rockwell" w:cs="Tahoma"/>
          <w:sz w:val="22"/>
          <w:szCs w:val="22"/>
        </w:rPr>
        <w:t>Symes</w:t>
      </w:r>
      <w:proofErr w:type="spellEnd"/>
      <w:r w:rsidR="00D53619" w:rsidRPr="002A1808">
        <w:rPr>
          <w:rFonts w:ascii="Rockwell" w:hAnsi="Rockwell" w:cs="Tahoma"/>
          <w:sz w:val="22"/>
          <w:szCs w:val="22"/>
        </w:rPr>
        <w:t xml:space="preserve"> chapter 23</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chapters 23</w:t>
      </w:r>
    </w:p>
    <w:p w14:paraId="504A9276" w14:textId="77777777" w:rsidR="00445D30" w:rsidRPr="002A1808" w:rsidRDefault="00445D30" w:rsidP="00445D30">
      <w:pPr>
        <w:ind w:left="720" w:firstLine="720"/>
        <w:rPr>
          <w:rFonts w:ascii="Rockwell" w:hAnsi="Rockwell" w:cs="Tahoma"/>
          <w:iCs/>
          <w:sz w:val="22"/>
          <w:szCs w:val="22"/>
        </w:rPr>
      </w:pPr>
      <w:r w:rsidRPr="002A1808">
        <w:rPr>
          <w:rFonts w:ascii="Rockwell" w:hAnsi="Rockwell" w:cs="Tahoma"/>
          <w:iCs/>
          <w:sz w:val="22"/>
          <w:szCs w:val="22"/>
        </w:rPr>
        <w:t>Discussion Paper Three Due</w:t>
      </w:r>
    </w:p>
    <w:p w14:paraId="7B39DFF4" w14:textId="77777777" w:rsidR="002A1808" w:rsidRPr="002A1808" w:rsidRDefault="002A1808" w:rsidP="002A1808">
      <w:pPr>
        <w:ind w:left="720" w:firstLine="720"/>
        <w:rPr>
          <w:rFonts w:ascii="Rockwell" w:hAnsi="Rockwell" w:cs="Tahoma"/>
          <w:iCs/>
          <w:sz w:val="22"/>
          <w:szCs w:val="22"/>
        </w:rPr>
      </w:pPr>
    </w:p>
    <w:p w14:paraId="1A0DC42D" w14:textId="5F0E167C" w:rsidR="00E21EFC" w:rsidRPr="002A1808" w:rsidRDefault="009D5A4E"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8: </w:t>
      </w:r>
      <w:r w:rsidR="002A1808">
        <w:rPr>
          <w:rFonts w:ascii="Rockwell" w:hAnsi="Rockwell" w:cs="Tahoma"/>
          <w:i w:val="0"/>
          <w:color w:val="auto"/>
          <w:sz w:val="22"/>
          <w:szCs w:val="22"/>
        </w:rPr>
        <w:t xml:space="preserve">4-8 </w:t>
      </w:r>
      <w:r w:rsidR="003F336A" w:rsidRPr="002A1808">
        <w:rPr>
          <w:rFonts w:ascii="Rockwell" w:hAnsi="Rockwell" w:cs="Tahoma"/>
          <w:i w:val="0"/>
          <w:color w:val="auto"/>
          <w:sz w:val="22"/>
          <w:szCs w:val="22"/>
        </w:rPr>
        <w:t>March</w:t>
      </w:r>
    </w:p>
    <w:p w14:paraId="1D2BA680"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r>
      <w:r w:rsidR="00B11343" w:rsidRPr="002A1808">
        <w:rPr>
          <w:rFonts w:ascii="Rockwell" w:hAnsi="Rockwell" w:cs="Tahoma"/>
          <w:sz w:val="22"/>
          <w:szCs w:val="22"/>
        </w:rPr>
        <w:t>The Development of</w:t>
      </w:r>
      <w:r w:rsidRPr="002A1808">
        <w:rPr>
          <w:rFonts w:ascii="Rockwell" w:hAnsi="Rockwell" w:cs="Tahoma"/>
          <w:sz w:val="22"/>
          <w:szCs w:val="22"/>
        </w:rPr>
        <w:t xml:space="preserve"> Nationalism</w:t>
      </w:r>
    </w:p>
    <w:p w14:paraId="2E9F4029" w14:textId="77777777" w:rsidR="00E21EFC" w:rsidRPr="002A1808" w:rsidRDefault="00E21EFC" w:rsidP="00E21EFC">
      <w:pPr>
        <w:ind w:firstLine="720"/>
        <w:rPr>
          <w:rFonts w:ascii="Rockwell" w:hAnsi="Rockwell" w:cs="Tahoma"/>
          <w:sz w:val="22"/>
          <w:szCs w:val="22"/>
        </w:rPr>
      </w:pPr>
      <w:r w:rsidRPr="002A1808">
        <w:rPr>
          <w:rFonts w:ascii="Rockwell" w:hAnsi="Rockwell" w:cs="Tahoma"/>
          <w:sz w:val="22"/>
          <w:szCs w:val="22"/>
        </w:rPr>
        <w:t>Imperialism</w:t>
      </w:r>
    </w:p>
    <w:p w14:paraId="2E6D3F8F" w14:textId="2F27C729" w:rsidR="00D53619" w:rsidRPr="002A1808" w:rsidRDefault="00E21EFC" w:rsidP="00D53619">
      <w:pPr>
        <w:rPr>
          <w:rFonts w:ascii="Rockwell" w:hAnsi="Rockwell" w:cs="Tahoma"/>
          <w:sz w:val="22"/>
          <w:szCs w:val="22"/>
        </w:rPr>
      </w:pPr>
      <w:r w:rsidRPr="002A1808">
        <w:rPr>
          <w:rFonts w:ascii="Rockwell" w:hAnsi="Rockwell" w:cs="Tahoma"/>
          <w:sz w:val="22"/>
          <w:szCs w:val="22"/>
        </w:rPr>
        <w:tab/>
      </w:r>
      <w:r w:rsidR="00DA432B" w:rsidRPr="002A1808">
        <w:rPr>
          <w:rFonts w:ascii="Rockwell" w:hAnsi="Rockwell" w:cs="Tahoma"/>
          <w:sz w:val="22"/>
          <w:szCs w:val="22"/>
        </w:rPr>
        <w:tab/>
      </w:r>
      <w:r w:rsidR="00CB3980" w:rsidRPr="002A1808">
        <w:rPr>
          <w:rFonts w:ascii="Rockwell" w:hAnsi="Rockwell" w:cs="Tahoma"/>
          <w:sz w:val="22"/>
          <w:szCs w:val="22"/>
        </w:rPr>
        <w:t xml:space="preserve">Readings: </w:t>
      </w:r>
      <w:r w:rsidR="00D53619" w:rsidRPr="002A1808">
        <w:rPr>
          <w:rFonts w:ascii="Rockwell" w:hAnsi="Rockwell" w:cs="Tahoma"/>
          <w:sz w:val="22"/>
          <w:szCs w:val="22"/>
        </w:rPr>
        <w:t xml:space="preserve">Cole and </w:t>
      </w:r>
      <w:proofErr w:type="spellStart"/>
      <w:r w:rsidR="00D53619" w:rsidRPr="002A1808">
        <w:rPr>
          <w:rFonts w:ascii="Rockwell" w:hAnsi="Rockwell" w:cs="Tahoma"/>
          <w:sz w:val="22"/>
          <w:szCs w:val="22"/>
        </w:rPr>
        <w:t>Symes</w:t>
      </w:r>
      <w:proofErr w:type="spellEnd"/>
      <w:r w:rsidR="00D53619" w:rsidRPr="002A1808">
        <w:rPr>
          <w:rFonts w:ascii="Rockwell" w:hAnsi="Rockwell" w:cs="Tahoma"/>
          <w:sz w:val="22"/>
          <w:szCs w:val="22"/>
        </w:rPr>
        <w:t xml:space="preserve"> chapter</w:t>
      </w:r>
      <w:r w:rsidR="003F336A" w:rsidRPr="002A1808">
        <w:rPr>
          <w:rFonts w:ascii="Rockwell" w:hAnsi="Rockwell" w:cs="Tahoma"/>
          <w:sz w:val="22"/>
          <w:szCs w:val="22"/>
        </w:rPr>
        <w:t>s 21 and</w:t>
      </w:r>
      <w:r w:rsidR="00D53619" w:rsidRPr="002A1808">
        <w:rPr>
          <w:rFonts w:ascii="Rockwell" w:hAnsi="Rockwell" w:cs="Tahoma"/>
          <w:sz w:val="22"/>
          <w:szCs w:val="22"/>
        </w:rPr>
        <w:t xml:space="preserve"> 22</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chapters 21 and 22</w:t>
      </w:r>
    </w:p>
    <w:p w14:paraId="1A2B6B3E" w14:textId="2EB93C37" w:rsidR="003F336A" w:rsidRPr="00445D30" w:rsidRDefault="003338E2" w:rsidP="003F336A">
      <w:pPr>
        <w:rPr>
          <w:rFonts w:ascii="Rockwell" w:hAnsi="Rockwell" w:cs="Tahoma"/>
          <w:iCs/>
          <w:sz w:val="22"/>
          <w:szCs w:val="22"/>
        </w:rPr>
      </w:pPr>
      <w:r w:rsidRPr="002A1808">
        <w:rPr>
          <w:rFonts w:ascii="Rockwell" w:hAnsi="Rockwell" w:cs="Tahoma"/>
          <w:iCs/>
          <w:sz w:val="22"/>
          <w:szCs w:val="22"/>
        </w:rPr>
        <w:tab/>
      </w:r>
      <w:r w:rsidRPr="002A1808">
        <w:rPr>
          <w:rFonts w:ascii="Rockwell" w:hAnsi="Rockwell" w:cs="Tahoma"/>
          <w:iCs/>
          <w:sz w:val="22"/>
          <w:szCs w:val="22"/>
        </w:rPr>
        <w:tab/>
      </w:r>
    </w:p>
    <w:p w14:paraId="0EBDF907" w14:textId="4E7C4688" w:rsidR="00E21EFC" w:rsidRPr="002A1808" w:rsidRDefault="00E51C48"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9: </w:t>
      </w:r>
      <w:r w:rsidR="002A1808">
        <w:rPr>
          <w:rFonts w:ascii="Rockwell" w:hAnsi="Rockwell" w:cs="Tahoma"/>
          <w:i w:val="0"/>
          <w:color w:val="auto"/>
          <w:sz w:val="22"/>
          <w:szCs w:val="22"/>
        </w:rPr>
        <w:t xml:space="preserve">11-15 </w:t>
      </w:r>
      <w:r w:rsidR="003F336A" w:rsidRPr="002A1808">
        <w:rPr>
          <w:rFonts w:ascii="Rockwell" w:hAnsi="Rockwell" w:cs="Tahoma"/>
          <w:i w:val="0"/>
          <w:color w:val="auto"/>
          <w:sz w:val="22"/>
          <w:szCs w:val="22"/>
        </w:rPr>
        <w:t>March</w:t>
      </w:r>
    </w:p>
    <w:p w14:paraId="29072A4E" w14:textId="77777777" w:rsidR="00CB3980" w:rsidRPr="002A1808" w:rsidRDefault="00CB3980" w:rsidP="00CB3980">
      <w:pPr>
        <w:ind w:firstLine="720"/>
        <w:rPr>
          <w:rFonts w:ascii="Rockwell" w:hAnsi="Rockwell" w:cs="Tahoma"/>
          <w:sz w:val="22"/>
          <w:szCs w:val="22"/>
        </w:rPr>
      </w:pPr>
      <w:r w:rsidRPr="002A1808">
        <w:rPr>
          <w:rFonts w:ascii="Rockwell" w:hAnsi="Rockwell" w:cs="Tahoma"/>
          <w:sz w:val="22"/>
          <w:szCs w:val="22"/>
        </w:rPr>
        <w:t>War and Diplomacy in Nineteenth Century Europe</w:t>
      </w:r>
      <w:r w:rsidR="00E21EFC" w:rsidRPr="002A1808">
        <w:rPr>
          <w:rFonts w:ascii="Rockwell" w:hAnsi="Rockwell" w:cs="Tahoma"/>
          <w:sz w:val="22"/>
          <w:szCs w:val="22"/>
        </w:rPr>
        <w:tab/>
      </w:r>
    </w:p>
    <w:p w14:paraId="12EEC4FC" w14:textId="77777777" w:rsidR="00E21EFC" w:rsidRPr="002A1808" w:rsidRDefault="00E21EFC" w:rsidP="00DA432B">
      <w:pPr>
        <w:ind w:firstLine="720"/>
        <w:rPr>
          <w:rFonts w:ascii="Rockwell" w:hAnsi="Rockwell" w:cs="Tahoma"/>
          <w:sz w:val="22"/>
          <w:szCs w:val="22"/>
        </w:rPr>
      </w:pPr>
      <w:r w:rsidRPr="002A1808">
        <w:rPr>
          <w:rFonts w:ascii="Rockwell" w:hAnsi="Rockwell" w:cs="Tahoma"/>
          <w:sz w:val="22"/>
          <w:szCs w:val="22"/>
        </w:rPr>
        <w:t>Total War, Part 1: 1914-18</w:t>
      </w:r>
    </w:p>
    <w:p w14:paraId="5C3B5FB3" w14:textId="7D676472" w:rsidR="00511340" w:rsidRPr="002A1808" w:rsidRDefault="00E21EFC" w:rsidP="002A1808">
      <w:pPr>
        <w:ind w:left="720" w:firstLine="720"/>
        <w:rPr>
          <w:rFonts w:ascii="Rockwell" w:hAnsi="Rockwell" w:cs="Tahoma"/>
          <w:sz w:val="22"/>
          <w:szCs w:val="22"/>
        </w:rPr>
      </w:pPr>
      <w:r w:rsidRPr="002A1808">
        <w:rPr>
          <w:rFonts w:ascii="Rockwell" w:hAnsi="Rockwell" w:cs="Tahoma"/>
          <w:sz w:val="22"/>
          <w:szCs w:val="22"/>
        </w:rPr>
        <w:t xml:space="preserve">Readings: </w:t>
      </w:r>
      <w:r w:rsidR="009C3153" w:rsidRPr="002A1808">
        <w:rPr>
          <w:rFonts w:ascii="Rockwell" w:hAnsi="Rockwell" w:cs="Tahoma"/>
          <w:sz w:val="22"/>
          <w:szCs w:val="22"/>
        </w:rPr>
        <w:t xml:space="preserve">Cole and </w:t>
      </w:r>
      <w:proofErr w:type="spellStart"/>
      <w:r w:rsidR="009C3153" w:rsidRPr="002A1808">
        <w:rPr>
          <w:rFonts w:ascii="Rockwell" w:hAnsi="Rockwell" w:cs="Tahoma"/>
          <w:sz w:val="22"/>
          <w:szCs w:val="22"/>
        </w:rPr>
        <w:t>Symes</w:t>
      </w:r>
      <w:proofErr w:type="spellEnd"/>
      <w:r w:rsidR="009C3153" w:rsidRPr="002A1808">
        <w:rPr>
          <w:rFonts w:ascii="Rockwell" w:hAnsi="Rockwell" w:cs="Tahoma"/>
          <w:sz w:val="22"/>
          <w:szCs w:val="22"/>
        </w:rPr>
        <w:t xml:space="preserve"> review chapters 21, 22, and 23; read 24</w:t>
      </w:r>
      <w:proofErr w:type="gramStart"/>
      <w:r w:rsidR="003F336A" w:rsidRPr="002A1808">
        <w:rPr>
          <w:rFonts w:ascii="Rockwell" w:hAnsi="Rockwell" w:cs="Tahoma"/>
          <w:sz w:val="22"/>
          <w:szCs w:val="22"/>
        </w:rPr>
        <w:t>;</w:t>
      </w:r>
      <w:proofErr w:type="gramEnd"/>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 24</w:t>
      </w:r>
    </w:p>
    <w:p w14:paraId="339AE0E4" w14:textId="5B32EC76" w:rsidR="002A1808" w:rsidRDefault="00445D30" w:rsidP="00445D30">
      <w:pPr>
        <w:ind w:left="720" w:firstLine="720"/>
        <w:rPr>
          <w:rFonts w:ascii="Rockwell" w:hAnsi="Rockwell" w:cs="Tahoma"/>
          <w:iCs/>
          <w:sz w:val="22"/>
          <w:szCs w:val="22"/>
        </w:rPr>
      </w:pPr>
      <w:r w:rsidRPr="002A1808">
        <w:rPr>
          <w:rFonts w:ascii="Rockwell" w:hAnsi="Rockwell" w:cs="Tahoma"/>
          <w:iCs/>
          <w:sz w:val="22"/>
          <w:szCs w:val="22"/>
        </w:rPr>
        <w:t>Discussion Paper Four Due</w:t>
      </w:r>
    </w:p>
    <w:p w14:paraId="47B1A261" w14:textId="77777777" w:rsidR="00445D30" w:rsidRDefault="00445D30" w:rsidP="00445D30">
      <w:pPr>
        <w:ind w:left="720" w:firstLine="720"/>
        <w:rPr>
          <w:rFonts w:ascii="Rockwell" w:hAnsi="Rockwell" w:cs="Tahoma"/>
          <w:sz w:val="22"/>
          <w:szCs w:val="22"/>
        </w:rPr>
      </w:pPr>
    </w:p>
    <w:p w14:paraId="4F78B53D" w14:textId="4A15961D" w:rsidR="002A1808" w:rsidRPr="002A1808" w:rsidRDefault="002A1808" w:rsidP="002A1808">
      <w:pPr>
        <w:rPr>
          <w:rFonts w:ascii="Rockwell" w:hAnsi="Rockwell" w:cs="Tahoma"/>
          <w:sz w:val="22"/>
          <w:szCs w:val="22"/>
        </w:rPr>
      </w:pPr>
      <w:r>
        <w:rPr>
          <w:rFonts w:ascii="Rockwell" w:hAnsi="Rockwell" w:cs="Tahoma"/>
          <w:sz w:val="22"/>
          <w:szCs w:val="22"/>
        </w:rPr>
        <w:t>Spring Break: 18-22 March</w:t>
      </w:r>
    </w:p>
    <w:p w14:paraId="014136E3" w14:textId="6D255FA9" w:rsidR="009D5A4E" w:rsidRPr="002A1808" w:rsidRDefault="009D5A4E" w:rsidP="009D5A4E">
      <w:pPr>
        <w:rPr>
          <w:rFonts w:ascii="Rockwell" w:hAnsi="Rockwell"/>
        </w:rPr>
      </w:pPr>
    </w:p>
    <w:p w14:paraId="3DE3598A" w14:textId="608C6A74" w:rsidR="00E21EFC" w:rsidRPr="002A1808" w:rsidRDefault="009D5A4E"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10: </w:t>
      </w:r>
      <w:r w:rsidR="002A1808">
        <w:rPr>
          <w:rFonts w:ascii="Rockwell" w:hAnsi="Rockwell" w:cs="Tahoma"/>
          <w:i w:val="0"/>
          <w:color w:val="auto"/>
          <w:sz w:val="22"/>
          <w:szCs w:val="22"/>
        </w:rPr>
        <w:t>25-29</w:t>
      </w:r>
      <w:r w:rsidR="003F336A" w:rsidRPr="002A1808">
        <w:rPr>
          <w:rFonts w:ascii="Rockwell" w:hAnsi="Rockwell" w:cs="Tahoma"/>
          <w:i w:val="0"/>
          <w:color w:val="auto"/>
          <w:sz w:val="22"/>
          <w:szCs w:val="22"/>
        </w:rPr>
        <w:t xml:space="preserve"> March</w:t>
      </w:r>
    </w:p>
    <w:p w14:paraId="55EECA04" w14:textId="77777777" w:rsidR="00CB3980" w:rsidRPr="002A1808" w:rsidRDefault="00E21EFC" w:rsidP="00E21EFC">
      <w:pPr>
        <w:rPr>
          <w:rFonts w:ascii="Rockwell" w:hAnsi="Rockwell" w:cs="Tahoma"/>
          <w:sz w:val="22"/>
          <w:szCs w:val="22"/>
        </w:rPr>
      </w:pPr>
      <w:r w:rsidRPr="002A1808">
        <w:rPr>
          <w:rFonts w:ascii="Rockwell" w:hAnsi="Rockwell" w:cs="Tahoma"/>
          <w:sz w:val="22"/>
          <w:szCs w:val="22"/>
        </w:rPr>
        <w:tab/>
      </w:r>
      <w:r w:rsidR="00CB3980" w:rsidRPr="002A1808">
        <w:rPr>
          <w:rFonts w:ascii="Rockwell" w:hAnsi="Rockwell" w:cs="Tahoma"/>
          <w:sz w:val="22"/>
          <w:szCs w:val="22"/>
        </w:rPr>
        <w:t>From World War to World Revolution</w:t>
      </w:r>
    </w:p>
    <w:p w14:paraId="44C8DA50" w14:textId="77777777" w:rsidR="00E21EFC" w:rsidRPr="002A1808" w:rsidRDefault="00E21EFC" w:rsidP="00DA432B">
      <w:pPr>
        <w:ind w:firstLine="720"/>
        <w:rPr>
          <w:rFonts w:ascii="Rockwell" w:hAnsi="Rockwell" w:cs="Tahoma"/>
          <w:sz w:val="22"/>
          <w:szCs w:val="22"/>
        </w:rPr>
      </w:pPr>
      <w:r w:rsidRPr="002A1808">
        <w:rPr>
          <w:rFonts w:ascii="Rockwell" w:hAnsi="Rockwell" w:cs="Tahoma"/>
          <w:sz w:val="22"/>
          <w:szCs w:val="22"/>
        </w:rPr>
        <w:t>The 1920s: A New Europe?</w:t>
      </w:r>
    </w:p>
    <w:p w14:paraId="686C0740" w14:textId="7F81DDBC" w:rsidR="009C3153" w:rsidRPr="002A1808" w:rsidRDefault="00E21EFC" w:rsidP="00DA432B">
      <w:pPr>
        <w:ind w:left="720" w:firstLine="720"/>
        <w:rPr>
          <w:rFonts w:ascii="Rockwell" w:hAnsi="Rockwell" w:cs="Tahoma"/>
          <w:sz w:val="22"/>
          <w:szCs w:val="22"/>
        </w:rPr>
      </w:pPr>
      <w:r w:rsidRPr="002A1808">
        <w:rPr>
          <w:rFonts w:ascii="Rockwell" w:hAnsi="Rockwell" w:cs="Tahoma"/>
          <w:sz w:val="22"/>
          <w:szCs w:val="22"/>
        </w:rPr>
        <w:t xml:space="preserve">Readings: </w:t>
      </w:r>
      <w:r w:rsidR="009C3153" w:rsidRPr="002A1808">
        <w:rPr>
          <w:rFonts w:ascii="Rockwell" w:hAnsi="Rockwell" w:cs="Tahoma"/>
          <w:sz w:val="22"/>
          <w:szCs w:val="22"/>
        </w:rPr>
        <w:t xml:space="preserve">Cole and </w:t>
      </w:r>
      <w:proofErr w:type="spellStart"/>
      <w:r w:rsidR="009C3153" w:rsidRPr="002A1808">
        <w:rPr>
          <w:rFonts w:ascii="Rockwell" w:hAnsi="Rockwell" w:cs="Tahoma"/>
          <w:sz w:val="22"/>
          <w:szCs w:val="22"/>
        </w:rPr>
        <w:t>Symes</w:t>
      </w:r>
      <w:proofErr w:type="spellEnd"/>
      <w:r w:rsidR="009C3153" w:rsidRPr="002A1808">
        <w:rPr>
          <w:rFonts w:ascii="Rockwell" w:hAnsi="Rockwell" w:cs="Tahoma"/>
          <w:sz w:val="22"/>
          <w:szCs w:val="22"/>
        </w:rPr>
        <w:t xml:space="preserve"> chapter 25</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 25</w:t>
      </w:r>
    </w:p>
    <w:p w14:paraId="58A96CBD" w14:textId="57EF577B" w:rsidR="009421A8" w:rsidRDefault="002A1808" w:rsidP="00445D30">
      <w:pPr>
        <w:ind w:left="720" w:firstLine="720"/>
        <w:rPr>
          <w:rFonts w:ascii="Rockwell" w:hAnsi="Rockwell" w:cs="Tahoma"/>
          <w:sz w:val="22"/>
          <w:szCs w:val="22"/>
        </w:rPr>
      </w:pPr>
      <w:r>
        <w:rPr>
          <w:rFonts w:ascii="Rockwell" w:hAnsi="Rockwell" w:cs="Tahoma"/>
          <w:sz w:val="22"/>
          <w:szCs w:val="22"/>
        </w:rPr>
        <w:t>March 25</w:t>
      </w:r>
      <w:r w:rsidR="00460A11" w:rsidRPr="002A1808">
        <w:rPr>
          <w:rFonts w:ascii="Rockwell" w:hAnsi="Rockwell" w:cs="Tahoma"/>
          <w:sz w:val="22"/>
          <w:szCs w:val="22"/>
        </w:rPr>
        <w:t>—Last Day for a “W”</w:t>
      </w:r>
    </w:p>
    <w:p w14:paraId="7EAA022B" w14:textId="5B2B6173" w:rsidR="00460A11" w:rsidRPr="002A1808" w:rsidRDefault="00460A11" w:rsidP="00E21EFC">
      <w:pPr>
        <w:pStyle w:val="Heading4"/>
        <w:rPr>
          <w:rFonts w:ascii="Rockwell" w:hAnsi="Rockwell" w:cs="Tahoma"/>
          <w:i w:val="0"/>
          <w:color w:val="auto"/>
          <w:sz w:val="22"/>
          <w:szCs w:val="22"/>
        </w:rPr>
      </w:pPr>
    </w:p>
    <w:p w14:paraId="5B2216EB" w14:textId="4A0C4788" w:rsidR="00E21EFC" w:rsidRPr="002A1808" w:rsidRDefault="003F336A"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11: </w:t>
      </w:r>
      <w:r w:rsidR="002A1808">
        <w:rPr>
          <w:rFonts w:ascii="Rockwell" w:hAnsi="Rockwell" w:cs="Tahoma"/>
          <w:i w:val="0"/>
          <w:color w:val="auto"/>
          <w:sz w:val="22"/>
          <w:szCs w:val="22"/>
        </w:rPr>
        <w:t>1-5 April</w:t>
      </w:r>
    </w:p>
    <w:p w14:paraId="45D61368" w14:textId="77777777" w:rsidR="00E21EFC" w:rsidRPr="002A1808" w:rsidRDefault="00E21EFC" w:rsidP="00E21EFC">
      <w:pPr>
        <w:rPr>
          <w:rFonts w:ascii="Rockwell" w:hAnsi="Rockwell" w:cs="Tahoma"/>
          <w:bCs/>
          <w:sz w:val="22"/>
          <w:szCs w:val="22"/>
        </w:rPr>
      </w:pPr>
      <w:r w:rsidRPr="002A1808">
        <w:rPr>
          <w:rFonts w:ascii="Rockwell" w:hAnsi="Rockwell" w:cs="Tahoma"/>
          <w:sz w:val="22"/>
          <w:szCs w:val="22"/>
        </w:rPr>
        <w:tab/>
      </w:r>
      <w:r w:rsidRPr="002A1808">
        <w:rPr>
          <w:rFonts w:ascii="Rockwell" w:hAnsi="Rockwell" w:cs="Tahoma"/>
          <w:bCs/>
          <w:sz w:val="22"/>
          <w:szCs w:val="22"/>
        </w:rPr>
        <w:t>The 1930s: (1) Nazism</w:t>
      </w:r>
    </w:p>
    <w:p w14:paraId="40B3550C" w14:textId="77777777" w:rsidR="00E21EFC" w:rsidRPr="002A1808" w:rsidRDefault="00E21EFC" w:rsidP="00E21EFC">
      <w:pPr>
        <w:rPr>
          <w:rFonts w:ascii="Rockwell" w:hAnsi="Rockwell" w:cs="Tahoma"/>
          <w:bCs/>
          <w:sz w:val="22"/>
          <w:szCs w:val="22"/>
        </w:rPr>
      </w:pPr>
      <w:r w:rsidRPr="002A1808">
        <w:rPr>
          <w:rFonts w:ascii="Rockwell" w:hAnsi="Rockwell" w:cs="Tahoma"/>
          <w:bCs/>
          <w:sz w:val="22"/>
          <w:szCs w:val="22"/>
        </w:rPr>
        <w:tab/>
        <w:t>The 1930s: (2) Stalinism</w:t>
      </w:r>
    </w:p>
    <w:p w14:paraId="3AD28626" w14:textId="7D5E00C9" w:rsidR="00E21EFC" w:rsidRPr="002A1808" w:rsidRDefault="00E21EFC" w:rsidP="00DA432B">
      <w:pPr>
        <w:ind w:left="720" w:firstLine="720"/>
        <w:rPr>
          <w:rFonts w:ascii="Rockwell" w:hAnsi="Rockwell" w:cs="Tahoma"/>
          <w:bCs/>
          <w:sz w:val="22"/>
          <w:szCs w:val="22"/>
        </w:rPr>
      </w:pPr>
      <w:r w:rsidRPr="002A1808">
        <w:rPr>
          <w:rFonts w:ascii="Rockwell" w:hAnsi="Rockwell" w:cs="Tahoma"/>
          <w:bCs/>
          <w:sz w:val="22"/>
          <w:szCs w:val="22"/>
        </w:rPr>
        <w:t xml:space="preserve">Readings: </w:t>
      </w:r>
      <w:r w:rsidR="009C3153" w:rsidRPr="002A1808">
        <w:rPr>
          <w:rFonts w:ascii="Rockwell" w:hAnsi="Rockwell" w:cs="Tahoma"/>
          <w:sz w:val="22"/>
          <w:szCs w:val="22"/>
        </w:rPr>
        <w:t xml:space="preserve">Cole and </w:t>
      </w:r>
      <w:proofErr w:type="spellStart"/>
      <w:r w:rsidR="009C3153" w:rsidRPr="002A1808">
        <w:rPr>
          <w:rFonts w:ascii="Rockwell" w:hAnsi="Rockwell" w:cs="Tahoma"/>
          <w:sz w:val="22"/>
          <w:szCs w:val="22"/>
        </w:rPr>
        <w:t>Symes</w:t>
      </w:r>
      <w:proofErr w:type="spellEnd"/>
      <w:r w:rsidR="009C3153" w:rsidRPr="002A1808">
        <w:rPr>
          <w:rFonts w:ascii="Rockwell" w:hAnsi="Rockwell" w:cs="Tahoma"/>
          <w:sz w:val="22"/>
          <w:szCs w:val="22"/>
        </w:rPr>
        <w:t xml:space="preserve"> chapter 25</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 25</w:t>
      </w:r>
    </w:p>
    <w:p w14:paraId="49249073" w14:textId="64E080BD" w:rsidR="00E21EFC" w:rsidRDefault="00445D30" w:rsidP="00445D30">
      <w:pPr>
        <w:ind w:left="720" w:firstLine="720"/>
        <w:rPr>
          <w:rFonts w:ascii="Rockwell" w:hAnsi="Rockwell" w:cs="Tahoma"/>
          <w:sz w:val="22"/>
          <w:szCs w:val="22"/>
        </w:rPr>
      </w:pPr>
      <w:r w:rsidRPr="002A1808">
        <w:rPr>
          <w:rFonts w:ascii="Rockwell" w:hAnsi="Rockwell" w:cs="Tahoma"/>
          <w:sz w:val="22"/>
          <w:szCs w:val="22"/>
        </w:rPr>
        <w:t>Discussion Paper Five Due</w:t>
      </w:r>
    </w:p>
    <w:p w14:paraId="13B7B57E" w14:textId="77777777" w:rsidR="00445D30" w:rsidRPr="002A1808" w:rsidRDefault="00445D30" w:rsidP="00445D30">
      <w:pPr>
        <w:ind w:left="720" w:firstLine="720"/>
        <w:rPr>
          <w:rFonts w:ascii="Rockwell" w:hAnsi="Rockwell" w:cs="Tahoma"/>
          <w:iCs/>
          <w:sz w:val="22"/>
          <w:szCs w:val="22"/>
        </w:rPr>
      </w:pPr>
    </w:p>
    <w:p w14:paraId="1AC654C3" w14:textId="135F3630" w:rsidR="00E21EFC" w:rsidRPr="002A1808" w:rsidRDefault="009D5A4E"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12: </w:t>
      </w:r>
      <w:r w:rsidR="002A1808">
        <w:rPr>
          <w:rFonts w:ascii="Rockwell" w:hAnsi="Rockwell" w:cs="Tahoma"/>
          <w:i w:val="0"/>
          <w:color w:val="auto"/>
          <w:sz w:val="22"/>
          <w:szCs w:val="22"/>
        </w:rPr>
        <w:t>8-12</w:t>
      </w:r>
      <w:r w:rsidR="003F336A" w:rsidRPr="002A1808">
        <w:rPr>
          <w:rFonts w:ascii="Rockwell" w:hAnsi="Rockwell" w:cs="Tahoma"/>
          <w:i w:val="0"/>
          <w:color w:val="auto"/>
          <w:sz w:val="22"/>
          <w:szCs w:val="22"/>
        </w:rPr>
        <w:t xml:space="preserve"> April</w:t>
      </w:r>
    </w:p>
    <w:p w14:paraId="45AE6D2B"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t>The 1930s: (3) Democracy Embattled</w:t>
      </w:r>
    </w:p>
    <w:p w14:paraId="4F9EEA87"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t>Total War, Part 2: 1939-45</w:t>
      </w:r>
    </w:p>
    <w:p w14:paraId="1E982A11" w14:textId="697CDADF" w:rsidR="00E21EFC" w:rsidRPr="002A1808" w:rsidRDefault="00E21EFC" w:rsidP="00DA432B">
      <w:pPr>
        <w:rPr>
          <w:rFonts w:ascii="Rockwell" w:hAnsi="Rockwell" w:cs="Tahoma"/>
          <w:sz w:val="22"/>
          <w:szCs w:val="22"/>
        </w:rPr>
      </w:pPr>
      <w:r w:rsidRPr="002A1808">
        <w:rPr>
          <w:rFonts w:ascii="Rockwell" w:hAnsi="Rockwell" w:cs="Tahoma"/>
          <w:sz w:val="22"/>
          <w:szCs w:val="22"/>
        </w:rPr>
        <w:tab/>
      </w:r>
      <w:r w:rsidR="00DA432B" w:rsidRPr="002A1808">
        <w:rPr>
          <w:rFonts w:ascii="Rockwell" w:hAnsi="Rockwell" w:cs="Tahoma"/>
          <w:sz w:val="22"/>
          <w:szCs w:val="22"/>
        </w:rPr>
        <w:tab/>
      </w:r>
      <w:r w:rsidRPr="002A1808">
        <w:rPr>
          <w:rFonts w:ascii="Rockwell" w:hAnsi="Rockwell" w:cs="Tahoma"/>
          <w:sz w:val="22"/>
          <w:szCs w:val="22"/>
        </w:rPr>
        <w:t xml:space="preserve">Readings: </w:t>
      </w:r>
      <w:r w:rsidR="009C3153" w:rsidRPr="002A1808">
        <w:rPr>
          <w:rFonts w:ascii="Rockwell" w:hAnsi="Rockwell" w:cs="Tahoma"/>
          <w:sz w:val="22"/>
          <w:szCs w:val="22"/>
        </w:rPr>
        <w:t xml:space="preserve">Cole and </w:t>
      </w:r>
      <w:proofErr w:type="spellStart"/>
      <w:r w:rsidR="009C3153" w:rsidRPr="002A1808">
        <w:rPr>
          <w:rFonts w:ascii="Rockwell" w:hAnsi="Rockwell" w:cs="Tahoma"/>
          <w:sz w:val="22"/>
          <w:szCs w:val="22"/>
        </w:rPr>
        <w:t>Symes</w:t>
      </w:r>
      <w:proofErr w:type="spellEnd"/>
      <w:r w:rsidR="009C3153" w:rsidRPr="002A1808">
        <w:rPr>
          <w:rFonts w:ascii="Rockwell" w:hAnsi="Rockwell" w:cs="Tahoma"/>
          <w:sz w:val="22"/>
          <w:szCs w:val="22"/>
        </w:rPr>
        <w:t xml:space="preserve"> chapter 26</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 26</w:t>
      </w:r>
    </w:p>
    <w:p w14:paraId="4E928CAA" w14:textId="77777777" w:rsidR="003F336A" w:rsidRPr="002A1808" w:rsidRDefault="003F336A" w:rsidP="003F336A">
      <w:pPr>
        <w:rPr>
          <w:rFonts w:ascii="Rockwell" w:hAnsi="Rockwell"/>
        </w:rPr>
      </w:pPr>
    </w:p>
    <w:p w14:paraId="672B4254" w14:textId="59F9A2C1" w:rsidR="00E21EFC" w:rsidRPr="002A1808" w:rsidRDefault="009D5A4E"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13: </w:t>
      </w:r>
      <w:r w:rsidR="002A1808">
        <w:rPr>
          <w:rFonts w:ascii="Rockwell" w:hAnsi="Rockwell" w:cs="Tahoma"/>
          <w:i w:val="0"/>
          <w:color w:val="auto"/>
          <w:sz w:val="22"/>
          <w:szCs w:val="22"/>
        </w:rPr>
        <w:t xml:space="preserve">15-17 </w:t>
      </w:r>
      <w:r w:rsidR="003F336A" w:rsidRPr="002A1808">
        <w:rPr>
          <w:rFonts w:ascii="Rockwell" w:hAnsi="Rockwell" w:cs="Tahoma"/>
          <w:i w:val="0"/>
          <w:color w:val="auto"/>
          <w:sz w:val="22"/>
          <w:szCs w:val="22"/>
        </w:rPr>
        <w:t>April</w:t>
      </w:r>
    </w:p>
    <w:p w14:paraId="019C71ED"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t>Europe Divided</w:t>
      </w:r>
    </w:p>
    <w:p w14:paraId="69CB49AB" w14:textId="77777777" w:rsidR="00E21EFC" w:rsidRPr="002A1808" w:rsidRDefault="00E21EFC" w:rsidP="00E21EFC">
      <w:pPr>
        <w:ind w:firstLine="720"/>
        <w:rPr>
          <w:rFonts w:ascii="Rockwell" w:hAnsi="Rockwell" w:cs="Tahoma"/>
          <w:sz w:val="22"/>
          <w:szCs w:val="22"/>
        </w:rPr>
      </w:pPr>
      <w:r w:rsidRPr="002A1808">
        <w:rPr>
          <w:rFonts w:ascii="Rockwell" w:hAnsi="Rockwell" w:cs="Tahoma"/>
          <w:sz w:val="22"/>
          <w:szCs w:val="22"/>
        </w:rPr>
        <w:t>Divided Europe</w:t>
      </w:r>
    </w:p>
    <w:p w14:paraId="36D60448" w14:textId="6F79F9B8" w:rsidR="00E21EFC" w:rsidRPr="002A1808" w:rsidRDefault="00E21EFC" w:rsidP="00DA432B">
      <w:pPr>
        <w:ind w:left="720" w:firstLine="720"/>
        <w:rPr>
          <w:rFonts w:ascii="Rockwell" w:hAnsi="Rockwell" w:cs="Tahoma"/>
          <w:sz w:val="22"/>
          <w:szCs w:val="22"/>
        </w:rPr>
      </w:pPr>
      <w:r w:rsidRPr="002A1808">
        <w:rPr>
          <w:rFonts w:ascii="Rockwell" w:hAnsi="Rockwell" w:cs="Tahoma"/>
          <w:sz w:val="22"/>
          <w:szCs w:val="22"/>
        </w:rPr>
        <w:t xml:space="preserve">Readings: </w:t>
      </w:r>
      <w:r w:rsidR="009C3153" w:rsidRPr="002A1808">
        <w:rPr>
          <w:rFonts w:ascii="Rockwell" w:hAnsi="Rockwell" w:cs="Tahoma"/>
          <w:sz w:val="22"/>
          <w:szCs w:val="22"/>
        </w:rPr>
        <w:t xml:space="preserve">Cole and </w:t>
      </w:r>
      <w:proofErr w:type="spellStart"/>
      <w:r w:rsidR="009C3153" w:rsidRPr="002A1808">
        <w:rPr>
          <w:rFonts w:ascii="Rockwell" w:hAnsi="Rockwell" w:cs="Tahoma"/>
          <w:sz w:val="22"/>
          <w:szCs w:val="22"/>
        </w:rPr>
        <w:t>Symes</w:t>
      </w:r>
      <w:proofErr w:type="spellEnd"/>
      <w:r w:rsidR="009C3153" w:rsidRPr="002A1808">
        <w:rPr>
          <w:rFonts w:ascii="Rockwell" w:hAnsi="Rockwell" w:cs="Tahoma"/>
          <w:sz w:val="22"/>
          <w:szCs w:val="22"/>
        </w:rPr>
        <w:t xml:space="preserve"> chapter 27</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 27</w:t>
      </w:r>
    </w:p>
    <w:p w14:paraId="357248DE" w14:textId="77777777" w:rsidR="00445D30" w:rsidRPr="002A1808" w:rsidRDefault="00445D30" w:rsidP="00445D30">
      <w:pPr>
        <w:ind w:left="720" w:firstLine="720"/>
        <w:rPr>
          <w:rFonts w:ascii="Rockwell" w:hAnsi="Rockwell" w:cs="Tahoma"/>
          <w:iCs/>
          <w:sz w:val="22"/>
          <w:szCs w:val="22"/>
        </w:rPr>
      </w:pPr>
      <w:r w:rsidRPr="002A1808">
        <w:rPr>
          <w:rFonts w:ascii="Rockwell" w:hAnsi="Rockwell" w:cs="Tahoma"/>
          <w:iCs/>
          <w:sz w:val="22"/>
          <w:szCs w:val="22"/>
        </w:rPr>
        <w:t>Discussion Paper Six Due</w:t>
      </w:r>
    </w:p>
    <w:p w14:paraId="1DB3D411" w14:textId="77777777" w:rsidR="002A1808" w:rsidRDefault="002A1808" w:rsidP="002A1808">
      <w:pPr>
        <w:rPr>
          <w:rFonts w:ascii="Rockwell" w:hAnsi="Rockwell" w:cs="Tahoma"/>
          <w:sz w:val="22"/>
          <w:szCs w:val="22"/>
        </w:rPr>
      </w:pPr>
    </w:p>
    <w:p w14:paraId="76348B1A" w14:textId="03A5520C" w:rsidR="002A1808" w:rsidRPr="002A1808" w:rsidRDefault="002A1808" w:rsidP="002A1808">
      <w:pPr>
        <w:rPr>
          <w:rFonts w:ascii="Rockwell" w:hAnsi="Rockwell" w:cs="Tahoma"/>
          <w:sz w:val="22"/>
          <w:szCs w:val="22"/>
        </w:rPr>
      </w:pPr>
      <w:r>
        <w:rPr>
          <w:rFonts w:ascii="Rockwell" w:hAnsi="Rockwell" w:cs="Tahoma"/>
          <w:sz w:val="22"/>
          <w:szCs w:val="22"/>
        </w:rPr>
        <w:t>Holiday Break: 18-2</w:t>
      </w:r>
      <w:r w:rsidRPr="002A1808">
        <w:rPr>
          <w:rFonts w:ascii="Rockwell" w:hAnsi="Rockwell" w:cs="Tahoma"/>
          <w:sz w:val="22"/>
          <w:szCs w:val="22"/>
        </w:rPr>
        <w:t>1 April</w:t>
      </w:r>
    </w:p>
    <w:p w14:paraId="7FDE8478" w14:textId="77777777" w:rsidR="0044327E" w:rsidRPr="002A1808" w:rsidRDefault="0044327E" w:rsidP="0044327E">
      <w:pPr>
        <w:ind w:left="720" w:firstLine="720"/>
        <w:rPr>
          <w:rFonts w:ascii="Rockwell" w:hAnsi="Rockwell" w:cs="Tahoma"/>
          <w:iCs/>
          <w:sz w:val="22"/>
          <w:szCs w:val="22"/>
        </w:rPr>
      </w:pPr>
    </w:p>
    <w:p w14:paraId="168CEE13" w14:textId="5FC1A25C" w:rsidR="00E21EFC" w:rsidRPr="002A1808" w:rsidRDefault="009D5A4E"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14: </w:t>
      </w:r>
      <w:r w:rsidR="009421A8">
        <w:rPr>
          <w:rFonts w:ascii="Rockwell" w:hAnsi="Rockwell" w:cs="Tahoma"/>
          <w:i w:val="0"/>
          <w:color w:val="auto"/>
          <w:sz w:val="22"/>
          <w:szCs w:val="22"/>
        </w:rPr>
        <w:t>22-26</w:t>
      </w:r>
      <w:r w:rsidR="003F336A" w:rsidRPr="002A1808">
        <w:rPr>
          <w:rFonts w:ascii="Rockwell" w:hAnsi="Rockwell" w:cs="Tahoma"/>
          <w:i w:val="0"/>
          <w:color w:val="auto"/>
          <w:sz w:val="22"/>
          <w:szCs w:val="22"/>
        </w:rPr>
        <w:t xml:space="preserve"> April</w:t>
      </w:r>
    </w:p>
    <w:p w14:paraId="379619C2"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t>Decolonization</w:t>
      </w:r>
    </w:p>
    <w:p w14:paraId="1466EC90" w14:textId="77777777" w:rsidR="00E21EFC" w:rsidRPr="002A1808" w:rsidRDefault="00E21EFC" w:rsidP="00E21EFC">
      <w:pPr>
        <w:ind w:firstLine="720"/>
        <w:rPr>
          <w:rFonts w:ascii="Rockwell" w:hAnsi="Rockwell" w:cs="Tahoma"/>
          <w:sz w:val="22"/>
          <w:szCs w:val="22"/>
        </w:rPr>
      </w:pPr>
      <w:r w:rsidRPr="002A1808">
        <w:rPr>
          <w:rFonts w:ascii="Rockwell" w:hAnsi="Rockwell" w:cs="Tahoma"/>
          <w:sz w:val="22"/>
          <w:szCs w:val="22"/>
        </w:rPr>
        <w:t>Prosperity and Crisis in the 1960s</w:t>
      </w:r>
    </w:p>
    <w:p w14:paraId="6AEA9097" w14:textId="73FD2039" w:rsidR="009421A8" w:rsidRPr="002A1808" w:rsidRDefault="00E21EFC" w:rsidP="00445D30">
      <w:pPr>
        <w:rPr>
          <w:rFonts w:ascii="Rockwell" w:hAnsi="Rockwell" w:cs="Tahoma"/>
          <w:sz w:val="22"/>
          <w:szCs w:val="22"/>
        </w:rPr>
      </w:pPr>
      <w:r w:rsidRPr="002A1808">
        <w:rPr>
          <w:rFonts w:ascii="Rockwell" w:hAnsi="Rockwell" w:cs="Tahoma"/>
          <w:sz w:val="22"/>
          <w:szCs w:val="22"/>
        </w:rPr>
        <w:tab/>
      </w:r>
      <w:r w:rsidRPr="002A1808">
        <w:rPr>
          <w:rFonts w:ascii="Rockwell" w:hAnsi="Rockwell" w:cs="Tahoma"/>
          <w:sz w:val="22"/>
          <w:szCs w:val="22"/>
        </w:rPr>
        <w:tab/>
        <w:t xml:space="preserve">Readings: </w:t>
      </w:r>
      <w:r w:rsidR="009C3153" w:rsidRPr="002A1808">
        <w:rPr>
          <w:rFonts w:ascii="Rockwell" w:hAnsi="Rockwell" w:cs="Tahoma"/>
          <w:sz w:val="22"/>
          <w:szCs w:val="22"/>
        </w:rPr>
        <w:t xml:space="preserve">Cole and </w:t>
      </w:r>
      <w:proofErr w:type="spellStart"/>
      <w:r w:rsidR="009C3153" w:rsidRPr="002A1808">
        <w:rPr>
          <w:rFonts w:ascii="Rockwell" w:hAnsi="Rockwell" w:cs="Tahoma"/>
          <w:sz w:val="22"/>
          <w:szCs w:val="22"/>
        </w:rPr>
        <w:t>Symes</w:t>
      </w:r>
      <w:proofErr w:type="spellEnd"/>
      <w:r w:rsidR="009C3153" w:rsidRPr="002A1808">
        <w:rPr>
          <w:rFonts w:ascii="Rockwell" w:hAnsi="Rockwell" w:cs="Tahoma"/>
          <w:sz w:val="22"/>
          <w:szCs w:val="22"/>
        </w:rPr>
        <w:t xml:space="preserve"> chapter 28</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 28</w:t>
      </w:r>
    </w:p>
    <w:p w14:paraId="24EBCEC3" w14:textId="77777777" w:rsidR="00822215" w:rsidRPr="002A1808" w:rsidRDefault="00822215" w:rsidP="00E21EFC">
      <w:pPr>
        <w:rPr>
          <w:rFonts w:ascii="Rockwell" w:hAnsi="Rockwell" w:cs="Tahoma"/>
          <w:sz w:val="22"/>
          <w:szCs w:val="22"/>
        </w:rPr>
      </w:pPr>
    </w:p>
    <w:p w14:paraId="0567C205" w14:textId="409A4BD1" w:rsidR="00E21EFC" w:rsidRPr="002A1808" w:rsidRDefault="004153F4" w:rsidP="00E21EFC">
      <w:pPr>
        <w:pStyle w:val="Heading4"/>
        <w:rPr>
          <w:rFonts w:ascii="Rockwell" w:hAnsi="Rockwell" w:cs="Tahoma"/>
          <w:i w:val="0"/>
          <w:color w:val="auto"/>
          <w:sz w:val="22"/>
          <w:szCs w:val="22"/>
        </w:rPr>
      </w:pPr>
      <w:r w:rsidRPr="002A1808">
        <w:rPr>
          <w:rFonts w:ascii="Rockwell" w:hAnsi="Rockwell" w:cs="Tahoma"/>
          <w:i w:val="0"/>
          <w:color w:val="auto"/>
          <w:sz w:val="22"/>
          <w:szCs w:val="22"/>
        </w:rPr>
        <w:t xml:space="preserve">Week 15: </w:t>
      </w:r>
      <w:r w:rsidR="009421A8">
        <w:rPr>
          <w:rFonts w:ascii="Rockwell" w:hAnsi="Rockwell" w:cs="Tahoma"/>
          <w:i w:val="0"/>
          <w:color w:val="auto"/>
          <w:sz w:val="22"/>
          <w:szCs w:val="22"/>
        </w:rPr>
        <w:t>29 April-3</w:t>
      </w:r>
      <w:r w:rsidR="003F336A" w:rsidRPr="002A1808">
        <w:rPr>
          <w:rFonts w:ascii="Rockwell" w:hAnsi="Rockwell" w:cs="Tahoma"/>
          <w:i w:val="0"/>
          <w:color w:val="auto"/>
          <w:sz w:val="22"/>
          <w:szCs w:val="22"/>
        </w:rPr>
        <w:t xml:space="preserve"> May</w:t>
      </w:r>
    </w:p>
    <w:p w14:paraId="788AEF9D"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t>A Rough Ride: Europe, 1968-89</w:t>
      </w:r>
    </w:p>
    <w:p w14:paraId="051743EA" w14:textId="77777777" w:rsidR="00E21EFC" w:rsidRPr="002A1808" w:rsidRDefault="00E21EFC" w:rsidP="00E21EFC">
      <w:pPr>
        <w:rPr>
          <w:rFonts w:ascii="Rockwell" w:hAnsi="Rockwell" w:cs="Tahoma"/>
          <w:sz w:val="22"/>
          <w:szCs w:val="22"/>
        </w:rPr>
      </w:pPr>
      <w:r w:rsidRPr="002A1808">
        <w:rPr>
          <w:rFonts w:ascii="Rockwell" w:hAnsi="Rockwell" w:cs="Tahoma"/>
          <w:sz w:val="22"/>
          <w:szCs w:val="22"/>
        </w:rPr>
        <w:tab/>
        <w:t>After the Short Twentieth Century: Europe since 1989</w:t>
      </w:r>
    </w:p>
    <w:p w14:paraId="68950E72" w14:textId="77777777" w:rsidR="009C3153" w:rsidRPr="002A1808" w:rsidRDefault="009C3153" w:rsidP="00E21EFC">
      <w:pPr>
        <w:rPr>
          <w:rFonts w:ascii="Rockwell" w:hAnsi="Rockwell" w:cs="Tahoma"/>
          <w:sz w:val="22"/>
          <w:szCs w:val="22"/>
        </w:rPr>
      </w:pPr>
      <w:r w:rsidRPr="002A1808">
        <w:rPr>
          <w:rFonts w:ascii="Rockwell" w:hAnsi="Rockwell" w:cs="Tahoma"/>
          <w:sz w:val="22"/>
          <w:szCs w:val="22"/>
        </w:rPr>
        <w:tab/>
        <w:t>A World without Walls: Globalization</w:t>
      </w:r>
    </w:p>
    <w:p w14:paraId="39580C39" w14:textId="77777777" w:rsidR="00E21EFC" w:rsidRPr="002A1808" w:rsidRDefault="00E21EFC" w:rsidP="00E21EFC">
      <w:pPr>
        <w:rPr>
          <w:rFonts w:ascii="Rockwell" w:hAnsi="Rockwell" w:cs="Tahoma"/>
          <w:i/>
          <w:sz w:val="22"/>
          <w:szCs w:val="22"/>
        </w:rPr>
      </w:pPr>
      <w:r w:rsidRPr="002A1808">
        <w:rPr>
          <w:rFonts w:ascii="Rockwell" w:hAnsi="Rockwell" w:cs="Tahoma"/>
          <w:sz w:val="22"/>
          <w:szCs w:val="22"/>
        </w:rPr>
        <w:tab/>
        <w:t>Review for final</w:t>
      </w:r>
      <w:r w:rsidR="00DA432B" w:rsidRPr="002A1808">
        <w:rPr>
          <w:rFonts w:ascii="Rockwell" w:hAnsi="Rockwell" w:cs="Tahoma"/>
          <w:sz w:val="22"/>
          <w:szCs w:val="22"/>
        </w:rPr>
        <w:tab/>
      </w:r>
    </w:p>
    <w:p w14:paraId="01D9B443" w14:textId="25AA7C12" w:rsidR="003338E2" w:rsidRPr="002A1808" w:rsidRDefault="00E21EFC" w:rsidP="00E21EFC">
      <w:pPr>
        <w:rPr>
          <w:rFonts w:ascii="Rockwell" w:hAnsi="Rockwell" w:cs="Tahoma"/>
          <w:sz w:val="22"/>
          <w:szCs w:val="22"/>
        </w:rPr>
      </w:pPr>
      <w:r w:rsidRPr="002A1808">
        <w:rPr>
          <w:rFonts w:ascii="Rockwell" w:hAnsi="Rockwell" w:cs="Tahoma"/>
          <w:sz w:val="22"/>
          <w:szCs w:val="22"/>
        </w:rPr>
        <w:tab/>
      </w:r>
      <w:r w:rsidR="00DA432B" w:rsidRPr="002A1808">
        <w:rPr>
          <w:rFonts w:ascii="Rockwell" w:hAnsi="Rockwell" w:cs="Tahoma"/>
          <w:sz w:val="22"/>
          <w:szCs w:val="22"/>
        </w:rPr>
        <w:tab/>
      </w:r>
      <w:r w:rsidRPr="002A1808">
        <w:rPr>
          <w:rFonts w:ascii="Rockwell" w:hAnsi="Rockwell" w:cs="Tahoma"/>
          <w:sz w:val="22"/>
          <w:szCs w:val="22"/>
        </w:rPr>
        <w:t xml:space="preserve">Readings: </w:t>
      </w:r>
      <w:r w:rsidR="009C3153" w:rsidRPr="002A1808">
        <w:rPr>
          <w:rFonts w:ascii="Rockwell" w:hAnsi="Rockwell" w:cs="Tahoma"/>
          <w:sz w:val="22"/>
          <w:szCs w:val="22"/>
        </w:rPr>
        <w:t xml:space="preserve">Cole and </w:t>
      </w:r>
      <w:proofErr w:type="spellStart"/>
      <w:r w:rsidR="009C3153" w:rsidRPr="002A1808">
        <w:rPr>
          <w:rFonts w:ascii="Rockwell" w:hAnsi="Rockwell" w:cs="Tahoma"/>
          <w:sz w:val="22"/>
          <w:szCs w:val="22"/>
        </w:rPr>
        <w:t>Symes</w:t>
      </w:r>
      <w:proofErr w:type="spellEnd"/>
      <w:r w:rsidR="009C3153" w:rsidRPr="002A1808">
        <w:rPr>
          <w:rFonts w:ascii="Rockwell" w:hAnsi="Rockwell" w:cs="Tahoma"/>
          <w:sz w:val="22"/>
          <w:szCs w:val="22"/>
        </w:rPr>
        <w:t xml:space="preserve"> chapters 28 and 29</w:t>
      </w:r>
      <w:r w:rsidR="003F336A" w:rsidRPr="002A1808">
        <w:rPr>
          <w:rFonts w:ascii="Rockwell" w:hAnsi="Rockwell" w:cs="Tahoma"/>
          <w:sz w:val="22"/>
          <w:szCs w:val="22"/>
        </w:rPr>
        <w:t xml:space="preserve">; </w:t>
      </w:r>
      <w:r w:rsidR="003F336A" w:rsidRPr="002A1808">
        <w:rPr>
          <w:rFonts w:ascii="Rockwell" w:hAnsi="Rockwell" w:cs="Tahoma"/>
          <w:i/>
          <w:sz w:val="22"/>
          <w:szCs w:val="22"/>
        </w:rPr>
        <w:t>Perspectives</w:t>
      </w:r>
      <w:r w:rsidR="003F336A" w:rsidRPr="002A1808">
        <w:rPr>
          <w:rFonts w:ascii="Rockwell" w:hAnsi="Rockwell" w:cs="Tahoma"/>
          <w:sz w:val="22"/>
          <w:szCs w:val="22"/>
        </w:rPr>
        <w:t xml:space="preserve"> chapters 28 and 29</w:t>
      </w:r>
    </w:p>
    <w:p w14:paraId="5B555313" w14:textId="77CB93BB" w:rsidR="009421A8" w:rsidRPr="002A1808" w:rsidRDefault="009421A8" w:rsidP="009421A8">
      <w:pPr>
        <w:ind w:left="720" w:firstLine="720"/>
        <w:rPr>
          <w:rFonts w:ascii="Rockwell" w:hAnsi="Rockwell" w:cs="Tahoma"/>
          <w:sz w:val="22"/>
          <w:szCs w:val="22"/>
        </w:rPr>
      </w:pPr>
      <w:r w:rsidRPr="002A1808">
        <w:rPr>
          <w:rFonts w:ascii="Rockwell" w:hAnsi="Rockwell" w:cs="Tahoma"/>
          <w:sz w:val="22"/>
          <w:szCs w:val="22"/>
        </w:rPr>
        <w:t xml:space="preserve">Discussion Paper </w:t>
      </w:r>
      <w:r w:rsidR="00445D30">
        <w:rPr>
          <w:rFonts w:ascii="Rockwell" w:hAnsi="Rockwell" w:cs="Tahoma"/>
          <w:sz w:val="22"/>
          <w:szCs w:val="22"/>
        </w:rPr>
        <w:t>Seven</w:t>
      </w:r>
      <w:r w:rsidRPr="002A1808">
        <w:rPr>
          <w:rFonts w:ascii="Rockwell" w:hAnsi="Rockwell" w:cs="Tahoma"/>
          <w:sz w:val="22"/>
          <w:szCs w:val="22"/>
        </w:rPr>
        <w:t xml:space="preserve"> Due</w:t>
      </w:r>
    </w:p>
    <w:p w14:paraId="17E521BE" w14:textId="77777777" w:rsidR="00E21EFC" w:rsidRPr="002A1808" w:rsidRDefault="00E21EFC" w:rsidP="00E21EFC">
      <w:pPr>
        <w:rPr>
          <w:rFonts w:ascii="Rockwell" w:hAnsi="Rockwell" w:cs="Tahoma"/>
          <w:sz w:val="22"/>
          <w:szCs w:val="22"/>
        </w:rPr>
      </w:pPr>
    </w:p>
    <w:p w14:paraId="245C1416" w14:textId="1347D1FE" w:rsidR="009D5A4E" w:rsidRPr="002A1808" w:rsidRDefault="00E21EFC" w:rsidP="00E21EFC">
      <w:pPr>
        <w:rPr>
          <w:rFonts w:ascii="Rockwell" w:hAnsi="Rockwell" w:cs="Tahoma"/>
          <w:sz w:val="22"/>
          <w:szCs w:val="22"/>
        </w:rPr>
      </w:pPr>
      <w:r w:rsidRPr="002A1808">
        <w:rPr>
          <w:rFonts w:ascii="Rockwell" w:hAnsi="Rockwell" w:cs="Tahoma"/>
          <w:sz w:val="22"/>
          <w:szCs w:val="22"/>
        </w:rPr>
        <w:t xml:space="preserve">Final </w:t>
      </w:r>
      <w:r w:rsidR="00E31B12" w:rsidRPr="002A1808">
        <w:rPr>
          <w:rFonts w:ascii="Rockwell" w:hAnsi="Rockwell" w:cs="Tahoma"/>
          <w:sz w:val="22"/>
          <w:szCs w:val="22"/>
        </w:rPr>
        <w:t>Exam</w:t>
      </w:r>
      <w:r w:rsidR="009D5A4E" w:rsidRPr="002A1808">
        <w:rPr>
          <w:rFonts w:ascii="Rockwell" w:hAnsi="Rockwell" w:cs="Tahoma"/>
          <w:sz w:val="22"/>
          <w:szCs w:val="22"/>
        </w:rPr>
        <w:t xml:space="preserve">s: </w:t>
      </w:r>
      <w:r w:rsidR="009421A8">
        <w:rPr>
          <w:rFonts w:ascii="Rockwell" w:hAnsi="Rockwell" w:cs="Tahoma"/>
          <w:sz w:val="22"/>
          <w:szCs w:val="22"/>
        </w:rPr>
        <w:t>4-10</w:t>
      </w:r>
      <w:r w:rsidR="00460A11" w:rsidRPr="002A1808">
        <w:rPr>
          <w:rFonts w:ascii="Rockwell" w:hAnsi="Rockwell" w:cs="Tahoma"/>
          <w:sz w:val="22"/>
          <w:szCs w:val="22"/>
        </w:rPr>
        <w:t xml:space="preserve"> May</w:t>
      </w:r>
      <w:r w:rsidR="009D5A4E" w:rsidRPr="002A1808">
        <w:rPr>
          <w:rFonts w:ascii="Rockwell" w:hAnsi="Rockwell" w:cs="Tahoma"/>
          <w:sz w:val="22"/>
          <w:szCs w:val="22"/>
        </w:rPr>
        <w:tab/>
      </w:r>
    </w:p>
    <w:p w14:paraId="5BFB518B" w14:textId="77777777" w:rsidR="0026608C" w:rsidRPr="002A1808" w:rsidRDefault="0026608C" w:rsidP="008903A5">
      <w:pPr>
        <w:rPr>
          <w:rFonts w:ascii="Rockwell" w:hAnsi="Rockwell" w:cs="Tahoma"/>
          <w:i/>
          <w:sz w:val="22"/>
          <w:szCs w:val="22"/>
        </w:rPr>
        <w:sectPr w:rsidR="0026608C" w:rsidRPr="002A1808" w:rsidSect="0026608C">
          <w:footerReference w:type="even" r:id="rId11"/>
          <w:footerReference w:type="default" r:id="rId12"/>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1524"/>
        <w:gridCol w:w="222"/>
        <w:gridCol w:w="3232"/>
        <w:gridCol w:w="3404"/>
        <w:gridCol w:w="3685"/>
        <w:gridCol w:w="2549"/>
      </w:tblGrid>
      <w:tr w:rsidR="00655FE4" w:rsidRPr="00CF579F" w14:paraId="77E1FE2D" w14:textId="77777777" w:rsidTr="000201B8">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890DC4"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lastRenderedPageBreak/>
              <w:t>Discussion Papers Scoring Rubric</w:t>
            </w:r>
          </w:p>
        </w:tc>
      </w:tr>
      <w:tr w:rsidR="00655FE4" w:rsidRPr="00CF579F" w14:paraId="2B6C4E9E" w14:textId="77777777" w:rsidTr="000201B8">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E10CCB" w14:textId="77777777" w:rsidR="00655FE4" w:rsidRPr="00CF579F" w:rsidRDefault="00655FE4" w:rsidP="000201B8">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BB498BE" w14:textId="77777777" w:rsidR="00655FE4" w:rsidRPr="00CF579F" w:rsidRDefault="00655FE4" w:rsidP="000201B8">
            <w:pPr>
              <w:jc w:val="center"/>
              <w:rPr>
                <w:rFonts w:ascii="Rockwell" w:hAnsi="Rockwell" w:cs="Tahoma"/>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54986D"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Capstone</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A685A8C"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Milestone</w:t>
            </w:r>
          </w:p>
        </w:tc>
        <w:tc>
          <w:tcPr>
            <w:tcW w:w="0" w:type="auto"/>
            <w:tcBorders>
              <w:top w:val="nil"/>
              <w:left w:val="nil"/>
              <w:bottom w:val="single" w:sz="4" w:space="0" w:color="auto"/>
              <w:right w:val="single" w:sz="4" w:space="0" w:color="auto"/>
            </w:tcBorders>
            <w:shd w:val="clear" w:color="auto" w:fill="auto"/>
            <w:vAlign w:val="center"/>
            <w:hideMark/>
          </w:tcPr>
          <w:p w14:paraId="70669B9A"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Benchmark</w:t>
            </w:r>
          </w:p>
        </w:tc>
      </w:tr>
      <w:tr w:rsidR="00655FE4" w:rsidRPr="00CF579F" w14:paraId="29BAB4C0" w14:textId="77777777" w:rsidTr="000201B8">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10DDFC" w14:textId="77777777" w:rsidR="00655FE4" w:rsidRPr="00CF579F" w:rsidRDefault="00655FE4" w:rsidP="000201B8">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20FD8A" w14:textId="77777777" w:rsidR="00655FE4" w:rsidRPr="00CF579F" w:rsidRDefault="00655FE4" w:rsidP="000201B8">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3AB6DAD"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229B57D2"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3C84E230"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50E62F8A"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1</w:t>
            </w:r>
          </w:p>
        </w:tc>
      </w:tr>
      <w:tr w:rsidR="00655FE4" w:rsidRPr="00CF579F" w14:paraId="1D42EFC0" w14:textId="77777777" w:rsidTr="000201B8">
        <w:trPr>
          <w:trHeight w:val="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B4E7A3"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Critical Thinking</w:t>
            </w:r>
            <w:r>
              <w:rPr>
                <w:rFonts w:ascii="Rockwell" w:hAnsi="Rockwell" w:cs="Tahoma"/>
                <w:bCs/>
                <w:color w:val="000000"/>
                <w:sz w:val="16"/>
                <w:szCs w:val="16"/>
              </w:rPr>
              <w:t xml:space="preserve">: </w:t>
            </w:r>
            <w:r w:rsidRPr="00CF579F">
              <w:rPr>
                <w:rFonts w:ascii="Rockwell" w:hAnsi="Rockwell" w:cs="Tahoma"/>
                <w:bCs/>
                <w:color w:val="000000"/>
                <w:sz w:val="16"/>
                <w:szCs w:val="16"/>
              </w:rPr>
              <w:t>Explanation of the Issue</w:t>
            </w:r>
          </w:p>
        </w:tc>
        <w:tc>
          <w:tcPr>
            <w:tcW w:w="0" w:type="auto"/>
            <w:tcBorders>
              <w:top w:val="nil"/>
              <w:left w:val="nil"/>
              <w:bottom w:val="single" w:sz="4" w:space="0" w:color="auto"/>
              <w:right w:val="single" w:sz="4" w:space="0" w:color="auto"/>
            </w:tcBorders>
            <w:shd w:val="clear" w:color="auto" w:fill="auto"/>
            <w:vAlign w:val="center"/>
            <w:hideMark/>
          </w:tcPr>
          <w:p w14:paraId="092759C5" w14:textId="77777777" w:rsidR="00655FE4" w:rsidRPr="00CF579F" w:rsidRDefault="00655FE4" w:rsidP="000201B8">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B904A"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Clear, strong, comprehensive thesis stated delivering all relevant information necessary</w:t>
            </w:r>
          </w:p>
        </w:tc>
        <w:tc>
          <w:tcPr>
            <w:tcW w:w="0" w:type="auto"/>
            <w:tcBorders>
              <w:top w:val="nil"/>
              <w:left w:val="nil"/>
              <w:bottom w:val="single" w:sz="4" w:space="0" w:color="auto"/>
              <w:right w:val="single" w:sz="4" w:space="0" w:color="auto"/>
            </w:tcBorders>
            <w:shd w:val="clear" w:color="auto" w:fill="auto"/>
            <w:vAlign w:val="center"/>
            <w:hideMark/>
          </w:tcPr>
          <w:p w14:paraId="61CB49C9"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Thesis is weak or flawed but present to the extent that it is not impeded by omissions</w:t>
            </w:r>
          </w:p>
        </w:tc>
        <w:tc>
          <w:tcPr>
            <w:tcW w:w="0" w:type="auto"/>
            <w:tcBorders>
              <w:top w:val="nil"/>
              <w:left w:val="nil"/>
              <w:bottom w:val="single" w:sz="4" w:space="0" w:color="auto"/>
              <w:right w:val="single" w:sz="4" w:space="0" w:color="auto"/>
            </w:tcBorders>
            <w:shd w:val="clear" w:color="auto" w:fill="auto"/>
            <w:vAlign w:val="center"/>
            <w:hideMark/>
          </w:tcPr>
          <w:p w14:paraId="4EDA9B3B"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Thesis is more implied than clear or is at the end; the thesis may leave terms undefined, ambiguities unexplored, and/or backgrounds unknown</w:t>
            </w:r>
          </w:p>
        </w:tc>
        <w:tc>
          <w:tcPr>
            <w:tcW w:w="0" w:type="auto"/>
            <w:tcBorders>
              <w:top w:val="nil"/>
              <w:left w:val="nil"/>
              <w:bottom w:val="single" w:sz="4" w:space="0" w:color="auto"/>
              <w:right w:val="single" w:sz="4" w:space="0" w:color="auto"/>
            </w:tcBorders>
            <w:shd w:val="clear" w:color="auto" w:fill="auto"/>
            <w:vAlign w:val="center"/>
            <w:hideMark/>
          </w:tcPr>
          <w:p w14:paraId="3381FFE6"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No clear thesis or the thesis is stated without clarification or description</w:t>
            </w:r>
          </w:p>
        </w:tc>
      </w:tr>
      <w:tr w:rsidR="00655FE4" w:rsidRPr="00CF579F" w14:paraId="1B8D8376" w14:textId="77777777" w:rsidTr="000201B8">
        <w:trPr>
          <w:trHeight w:val="18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46062"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Critical Thinking</w:t>
            </w:r>
            <w:r>
              <w:rPr>
                <w:rFonts w:ascii="Rockwell" w:hAnsi="Rockwell" w:cs="Tahoma"/>
                <w:bCs/>
                <w:color w:val="000000"/>
                <w:sz w:val="16"/>
                <w:szCs w:val="16"/>
              </w:rPr>
              <w:t xml:space="preserve">: </w:t>
            </w:r>
            <w:r w:rsidRPr="00CF579F">
              <w:rPr>
                <w:rFonts w:ascii="Rockwell" w:hAnsi="Rockwell" w:cs="Tahoma"/>
                <w:bCs/>
                <w:color w:val="000000"/>
                <w:sz w:val="16"/>
                <w:szCs w:val="16"/>
              </w:rPr>
              <w:t>Use of Evidence</w:t>
            </w:r>
          </w:p>
        </w:tc>
        <w:tc>
          <w:tcPr>
            <w:tcW w:w="0" w:type="auto"/>
            <w:tcBorders>
              <w:top w:val="nil"/>
              <w:left w:val="nil"/>
              <w:bottom w:val="single" w:sz="4" w:space="0" w:color="auto"/>
              <w:right w:val="single" w:sz="4" w:space="0" w:color="auto"/>
            </w:tcBorders>
            <w:shd w:val="clear" w:color="auto" w:fill="auto"/>
            <w:vAlign w:val="center"/>
            <w:hideMark/>
          </w:tcPr>
          <w:p w14:paraId="59225BF4" w14:textId="77777777" w:rsidR="00655FE4" w:rsidRPr="00CF579F" w:rsidRDefault="00655FE4" w:rsidP="000201B8">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62E7D01"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Appropriate sources (namely primary but also secondary) present with appropriate analysis/interpretation and relation to thesis, meaning that there is enough interpretation and evaluation to develop a comprehensive analysis while also considering others' points of view</w:t>
            </w:r>
          </w:p>
        </w:tc>
        <w:tc>
          <w:tcPr>
            <w:tcW w:w="0" w:type="auto"/>
            <w:tcBorders>
              <w:top w:val="nil"/>
              <w:left w:val="nil"/>
              <w:bottom w:val="single" w:sz="4" w:space="0" w:color="auto"/>
              <w:right w:val="single" w:sz="4" w:space="0" w:color="auto"/>
            </w:tcBorders>
            <w:shd w:val="clear" w:color="auto" w:fill="auto"/>
            <w:vAlign w:val="center"/>
            <w:hideMark/>
          </w:tcPr>
          <w:p w14:paraId="107E4F48"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Appropriate sources present but without appropriate analysis/interpretation and relation to thesis.  There is only some interpretation and evaluation to develop a comprehensive analysis and/or there is only some consideration of others' points of view</w:t>
            </w:r>
          </w:p>
        </w:tc>
        <w:tc>
          <w:tcPr>
            <w:tcW w:w="0" w:type="auto"/>
            <w:tcBorders>
              <w:top w:val="nil"/>
              <w:left w:val="nil"/>
              <w:bottom w:val="single" w:sz="4" w:space="0" w:color="auto"/>
              <w:right w:val="single" w:sz="4" w:space="0" w:color="auto"/>
            </w:tcBorders>
            <w:shd w:val="clear" w:color="auto" w:fill="auto"/>
            <w:vAlign w:val="center"/>
            <w:hideMark/>
          </w:tcPr>
          <w:p w14:paraId="58B42E4F"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Few sources present (or use of only secondary sources) and/or without appropriate analysis/interpretation in relation to thesis.  There is little interpretation and evaluation to develop a comprehensive analysis and/or there is little consideration of others' points of view</w:t>
            </w:r>
          </w:p>
        </w:tc>
        <w:tc>
          <w:tcPr>
            <w:tcW w:w="0" w:type="auto"/>
            <w:tcBorders>
              <w:top w:val="nil"/>
              <w:left w:val="nil"/>
              <w:bottom w:val="single" w:sz="4" w:space="0" w:color="auto"/>
              <w:right w:val="single" w:sz="4" w:space="0" w:color="auto"/>
            </w:tcBorders>
            <w:shd w:val="clear" w:color="auto" w:fill="auto"/>
            <w:vAlign w:val="center"/>
            <w:hideMark/>
          </w:tcPr>
          <w:p w14:paraId="13616C89"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No appropriate sources used</w:t>
            </w:r>
          </w:p>
        </w:tc>
      </w:tr>
      <w:tr w:rsidR="00655FE4" w:rsidRPr="00CF579F" w14:paraId="45D2810A" w14:textId="77777777" w:rsidTr="000201B8">
        <w:trPr>
          <w:trHeight w:val="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F9087B"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Critical Thinking</w:t>
            </w:r>
            <w:r>
              <w:rPr>
                <w:rFonts w:ascii="Rockwell" w:hAnsi="Rockwell" w:cs="Tahoma"/>
                <w:bCs/>
                <w:color w:val="000000"/>
                <w:sz w:val="16"/>
                <w:szCs w:val="16"/>
              </w:rPr>
              <w:t xml:space="preserve">: </w:t>
            </w:r>
            <w:r w:rsidRPr="00CF579F">
              <w:rPr>
                <w:rFonts w:ascii="Rockwell" w:hAnsi="Rockwell" w:cs="Tahoma"/>
                <w:bCs/>
                <w:color w:val="000000"/>
                <w:sz w:val="16"/>
                <w:szCs w:val="16"/>
              </w:rPr>
              <w:t>Conclusion</w:t>
            </w:r>
          </w:p>
        </w:tc>
        <w:tc>
          <w:tcPr>
            <w:tcW w:w="0" w:type="auto"/>
            <w:tcBorders>
              <w:top w:val="nil"/>
              <w:left w:val="nil"/>
              <w:bottom w:val="single" w:sz="4" w:space="0" w:color="auto"/>
              <w:right w:val="single" w:sz="4" w:space="0" w:color="auto"/>
            </w:tcBorders>
            <w:shd w:val="clear" w:color="auto" w:fill="auto"/>
            <w:vAlign w:val="center"/>
            <w:hideMark/>
          </w:tcPr>
          <w:p w14:paraId="52C71C84" w14:textId="77777777" w:rsidR="00655FE4" w:rsidRPr="00CF579F" w:rsidRDefault="00655FE4" w:rsidP="000201B8">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9DD8E2"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Conclusion is logical and reflects the student's informed evaluation of the topic and sources</w:t>
            </w:r>
          </w:p>
        </w:tc>
        <w:tc>
          <w:tcPr>
            <w:tcW w:w="0" w:type="auto"/>
            <w:tcBorders>
              <w:top w:val="nil"/>
              <w:left w:val="nil"/>
              <w:bottom w:val="single" w:sz="4" w:space="0" w:color="auto"/>
              <w:right w:val="single" w:sz="4" w:space="0" w:color="auto"/>
            </w:tcBorders>
            <w:shd w:val="clear" w:color="auto" w:fill="auto"/>
            <w:vAlign w:val="center"/>
            <w:hideMark/>
          </w:tcPr>
          <w:p w14:paraId="31962347"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Conclusion is logical but weak.  It only partially reflects the student's informed evaluation of the topic and sources</w:t>
            </w:r>
          </w:p>
        </w:tc>
        <w:tc>
          <w:tcPr>
            <w:tcW w:w="0" w:type="auto"/>
            <w:tcBorders>
              <w:top w:val="nil"/>
              <w:left w:val="nil"/>
              <w:bottom w:val="single" w:sz="4" w:space="0" w:color="auto"/>
              <w:right w:val="single" w:sz="4" w:space="0" w:color="auto"/>
            </w:tcBorders>
            <w:shd w:val="clear" w:color="auto" w:fill="auto"/>
            <w:vAlign w:val="center"/>
            <w:hideMark/>
          </w:tcPr>
          <w:p w14:paraId="67D43814"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Conclusion present but does not reflect the student's informed evaluation of the topic and sources</w:t>
            </w:r>
          </w:p>
        </w:tc>
        <w:tc>
          <w:tcPr>
            <w:tcW w:w="0" w:type="auto"/>
            <w:tcBorders>
              <w:top w:val="nil"/>
              <w:left w:val="nil"/>
              <w:bottom w:val="single" w:sz="4" w:space="0" w:color="auto"/>
              <w:right w:val="single" w:sz="4" w:space="0" w:color="auto"/>
            </w:tcBorders>
            <w:shd w:val="clear" w:color="auto" w:fill="auto"/>
            <w:vAlign w:val="center"/>
            <w:hideMark/>
          </w:tcPr>
          <w:p w14:paraId="53783693"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Conclusion confused, oversimplified, or not present</w:t>
            </w:r>
          </w:p>
        </w:tc>
      </w:tr>
      <w:tr w:rsidR="00655FE4" w:rsidRPr="00CF579F" w14:paraId="1FF0F5A6" w14:textId="77777777" w:rsidTr="000201B8">
        <w:trPr>
          <w:trHeight w:val="19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AD3C18"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Communication and Writing</w:t>
            </w:r>
          </w:p>
        </w:tc>
        <w:tc>
          <w:tcPr>
            <w:tcW w:w="0" w:type="auto"/>
            <w:tcBorders>
              <w:top w:val="nil"/>
              <w:left w:val="nil"/>
              <w:bottom w:val="single" w:sz="4" w:space="0" w:color="auto"/>
              <w:right w:val="single" w:sz="4" w:space="0" w:color="auto"/>
            </w:tcBorders>
            <w:shd w:val="clear" w:color="auto" w:fill="auto"/>
            <w:vAlign w:val="center"/>
            <w:hideMark/>
          </w:tcPr>
          <w:p w14:paraId="0BE727EF" w14:textId="77777777" w:rsidR="00655FE4" w:rsidRPr="00CF579F" w:rsidRDefault="00655FE4" w:rsidP="000201B8">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3ACAE"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Student successfully executes of wide range of conventions specific to communication and writing, including: grammar, spelling, organization, content, presentation, formatting, and style</w:t>
            </w:r>
          </w:p>
        </w:tc>
        <w:tc>
          <w:tcPr>
            <w:tcW w:w="0" w:type="auto"/>
            <w:tcBorders>
              <w:top w:val="nil"/>
              <w:left w:val="nil"/>
              <w:bottom w:val="single" w:sz="4" w:space="0" w:color="auto"/>
              <w:right w:val="single" w:sz="4" w:space="0" w:color="auto"/>
            </w:tcBorders>
            <w:shd w:val="clear" w:color="auto" w:fill="auto"/>
            <w:vAlign w:val="center"/>
            <w:hideMark/>
          </w:tcPr>
          <w:p w14:paraId="4834532C"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Student only partially executes of wide range of conventions specific to communication and writing, including: grammar, spelling, organization, content, presentation, formatting, and style; straightforward language is used to convey the meaning and there may be some errors</w:t>
            </w:r>
          </w:p>
        </w:tc>
        <w:tc>
          <w:tcPr>
            <w:tcW w:w="0" w:type="auto"/>
            <w:tcBorders>
              <w:top w:val="nil"/>
              <w:left w:val="nil"/>
              <w:bottom w:val="single" w:sz="4" w:space="0" w:color="auto"/>
              <w:right w:val="single" w:sz="4" w:space="0" w:color="auto"/>
            </w:tcBorders>
            <w:shd w:val="clear" w:color="auto" w:fill="auto"/>
            <w:vAlign w:val="center"/>
            <w:hideMark/>
          </w:tcPr>
          <w:p w14:paraId="1A678F29"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Conventions specific to communication and writing, including grammar, spelling, organization, content, presentation, formatting, and style, are basic; basic language is used to convey the meaning and there may be many errors</w:t>
            </w:r>
          </w:p>
        </w:tc>
        <w:tc>
          <w:tcPr>
            <w:tcW w:w="0" w:type="auto"/>
            <w:tcBorders>
              <w:top w:val="nil"/>
              <w:left w:val="nil"/>
              <w:bottom w:val="single" w:sz="4" w:space="0" w:color="auto"/>
              <w:right w:val="single" w:sz="4" w:space="0" w:color="auto"/>
            </w:tcBorders>
            <w:shd w:val="clear" w:color="auto" w:fill="auto"/>
            <w:vAlign w:val="center"/>
            <w:hideMark/>
          </w:tcPr>
          <w:p w14:paraId="11EBD903"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Attempts to use the basic system of conventions specific to communication and writing, including grammar, spelling, organization, content, presentation, formatting, and style, but language and errors impede the meanings being conveyed</w:t>
            </w:r>
          </w:p>
        </w:tc>
      </w:tr>
      <w:tr w:rsidR="00655FE4" w:rsidRPr="00CF579F" w14:paraId="3B44C0FC" w14:textId="77777777" w:rsidTr="000201B8">
        <w:trPr>
          <w:trHeight w:val="1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0CA590"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Intercultural Knowledge</w:t>
            </w:r>
          </w:p>
        </w:tc>
        <w:tc>
          <w:tcPr>
            <w:tcW w:w="0" w:type="auto"/>
            <w:tcBorders>
              <w:top w:val="nil"/>
              <w:left w:val="nil"/>
              <w:bottom w:val="single" w:sz="4" w:space="0" w:color="auto"/>
              <w:right w:val="single" w:sz="4" w:space="0" w:color="auto"/>
            </w:tcBorders>
            <w:shd w:val="clear" w:color="auto" w:fill="auto"/>
            <w:vAlign w:val="center"/>
            <w:hideMark/>
          </w:tcPr>
          <w:p w14:paraId="5238715C" w14:textId="77777777" w:rsidR="00655FE4" w:rsidRPr="00CF579F" w:rsidRDefault="00655FE4" w:rsidP="000201B8">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1AD90"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Clearly understands the source's values in the context of the times by initiating and developing verbal interactions with culturally different others</w:t>
            </w:r>
          </w:p>
        </w:tc>
        <w:tc>
          <w:tcPr>
            <w:tcW w:w="0" w:type="auto"/>
            <w:tcBorders>
              <w:top w:val="nil"/>
              <w:left w:val="nil"/>
              <w:bottom w:val="single" w:sz="4" w:space="0" w:color="auto"/>
              <w:right w:val="single" w:sz="4" w:space="0" w:color="auto"/>
            </w:tcBorders>
            <w:shd w:val="clear" w:color="auto" w:fill="auto"/>
            <w:vAlign w:val="center"/>
            <w:hideMark/>
          </w:tcPr>
          <w:p w14:paraId="704C50AA"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Partially understands the source's values by initiating and developing verbal interactions with culturally different others; the essay may show confusion or a partial reading of the present into the past</w:t>
            </w:r>
          </w:p>
        </w:tc>
        <w:tc>
          <w:tcPr>
            <w:tcW w:w="0" w:type="auto"/>
            <w:tcBorders>
              <w:top w:val="nil"/>
              <w:left w:val="nil"/>
              <w:bottom w:val="single" w:sz="4" w:space="0" w:color="auto"/>
              <w:right w:val="single" w:sz="4" w:space="0" w:color="auto"/>
            </w:tcBorders>
            <w:shd w:val="clear" w:color="auto" w:fill="auto"/>
            <w:vAlign w:val="center"/>
            <w:hideMark/>
          </w:tcPr>
          <w:p w14:paraId="3ABF846B"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Vague understanding of source's values through verbal interactions with culturally different others; has difficulty suspending judgments</w:t>
            </w:r>
          </w:p>
        </w:tc>
        <w:tc>
          <w:tcPr>
            <w:tcW w:w="0" w:type="auto"/>
            <w:tcBorders>
              <w:top w:val="nil"/>
              <w:left w:val="nil"/>
              <w:bottom w:val="single" w:sz="4" w:space="0" w:color="auto"/>
              <w:right w:val="single" w:sz="4" w:space="0" w:color="auto"/>
            </w:tcBorders>
            <w:shd w:val="clear" w:color="auto" w:fill="auto"/>
            <w:vAlign w:val="center"/>
            <w:hideMark/>
          </w:tcPr>
          <w:p w14:paraId="6047BDAF"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Little or no understanding of source's values through verbal interactions with culturally different others; is unaware of own judgments</w:t>
            </w:r>
          </w:p>
        </w:tc>
      </w:tr>
      <w:tr w:rsidR="00655FE4" w:rsidRPr="00CF579F" w14:paraId="7E776C5A" w14:textId="77777777" w:rsidTr="000201B8">
        <w:trPr>
          <w:trHeight w:val="20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AC584A" w14:textId="77777777" w:rsidR="00655FE4" w:rsidRPr="00CF579F" w:rsidRDefault="00655FE4" w:rsidP="000201B8">
            <w:pPr>
              <w:jc w:val="center"/>
              <w:rPr>
                <w:rFonts w:ascii="Rockwell" w:hAnsi="Rockwell" w:cs="Tahoma"/>
                <w:bCs/>
                <w:color w:val="000000"/>
                <w:sz w:val="16"/>
                <w:szCs w:val="16"/>
              </w:rPr>
            </w:pPr>
            <w:r w:rsidRPr="00CF579F">
              <w:rPr>
                <w:rFonts w:ascii="Rockwell" w:hAnsi="Rockwell" w:cs="Tahoma"/>
                <w:bCs/>
                <w:color w:val="000000"/>
                <w:sz w:val="16"/>
                <w:szCs w:val="16"/>
              </w:rPr>
              <w:t>Personal Responsibilities</w:t>
            </w:r>
          </w:p>
        </w:tc>
        <w:tc>
          <w:tcPr>
            <w:tcW w:w="0" w:type="auto"/>
            <w:tcBorders>
              <w:top w:val="nil"/>
              <w:left w:val="nil"/>
              <w:bottom w:val="single" w:sz="4" w:space="0" w:color="auto"/>
              <w:right w:val="single" w:sz="4" w:space="0" w:color="auto"/>
            </w:tcBorders>
            <w:shd w:val="clear" w:color="auto" w:fill="auto"/>
            <w:vAlign w:val="center"/>
            <w:hideMark/>
          </w:tcPr>
          <w:p w14:paraId="09C3F96F" w14:textId="77777777" w:rsidR="00655FE4" w:rsidRPr="00CF579F" w:rsidRDefault="00655FE4" w:rsidP="000201B8">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E44D60A"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Through verbal communication articulates a complex understanding of cultural differences in relation to history, values, politics, communication styles, economy, or beliefs and practices, and provides a shared understanding of multiple cultural perspectives</w:t>
            </w:r>
            <w:r>
              <w:rPr>
                <w:rFonts w:ascii="Rockwell" w:hAnsi="Rockwell" w:cs="Tahoma"/>
                <w:color w:val="000000"/>
                <w:sz w:val="16"/>
                <w:szCs w:val="16"/>
              </w:rPr>
              <w:t xml:space="preserve"> of a source.</w:t>
            </w:r>
          </w:p>
        </w:tc>
        <w:tc>
          <w:tcPr>
            <w:tcW w:w="0" w:type="auto"/>
            <w:tcBorders>
              <w:top w:val="nil"/>
              <w:left w:val="nil"/>
              <w:bottom w:val="single" w:sz="4" w:space="0" w:color="auto"/>
              <w:right w:val="single" w:sz="4" w:space="0" w:color="auto"/>
            </w:tcBorders>
            <w:shd w:val="clear" w:color="auto" w:fill="auto"/>
            <w:vAlign w:val="center"/>
            <w:hideMark/>
          </w:tcPr>
          <w:p w14:paraId="71D418BE"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Partial relation of document's values through verbal communication; articulates a partial understanding of cultural differences in relation to history, values, politics, communication styles, economy, or beliefs and practices, and provides a partial understanding of multiple cultural perspectives</w:t>
            </w:r>
            <w:r>
              <w:rPr>
                <w:rFonts w:ascii="Rockwell" w:hAnsi="Rockwell" w:cs="Tahoma"/>
                <w:color w:val="000000"/>
                <w:sz w:val="16"/>
                <w:szCs w:val="16"/>
              </w:rPr>
              <w:t xml:space="preserve"> of a source</w:t>
            </w:r>
          </w:p>
        </w:tc>
        <w:tc>
          <w:tcPr>
            <w:tcW w:w="0" w:type="auto"/>
            <w:tcBorders>
              <w:top w:val="nil"/>
              <w:left w:val="nil"/>
              <w:bottom w:val="single" w:sz="4" w:space="0" w:color="auto"/>
              <w:right w:val="single" w:sz="4" w:space="0" w:color="auto"/>
            </w:tcBorders>
            <w:shd w:val="clear" w:color="auto" w:fill="auto"/>
            <w:vAlign w:val="center"/>
            <w:hideMark/>
          </w:tcPr>
          <w:p w14:paraId="70C62C6D"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 xml:space="preserve">Relation of document's values to actions more implied than stated </w:t>
            </w:r>
            <w:r>
              <w:rPr>
                <w:rFonts w:ascii="Rockwell" w:hAnsi="Rockwell" w:cs="Tahoma"/>
                <w:color w:val="000000"/>
                <w:sz w:val="16"/>
                <w:szCs w:val="16"/>
              </w:rPr>
              <w:t>or</w:t>
            </w:r>
            <w:r w:rsidRPr="00CF579F">
              <w:rPr>
                <w:rFonts w:ascii="Rockwell" w:hAnsi="Rockwell" w:cs="Tahoma"/>
                <w:color w:val="000000"/>
                <w:sz w:val="16"/>
                <w:szCs w:val="16"/>
              </w:rPr>
              <w:t xml:space="preserve"> vague through verbal communication; articulates a partial or implied understanding of cultural differences in relation to history, values, politics, communication styles, economy, or beliefs and practices, and provides an implied understanding of multiple cultural perspectives</w:t>
            </w:r>
            <w:r>
              <w:rPr>
                <w:rFonts w:ascii="Rockwell" w:hAnsi="Rockwell" w:cs="Tahoma"/>
                <w:color w:val="000000"/>
                <w:sz w:val="16"/>
                <w:szCs w:val="16"/>
              </w:rPr>
              <w:t xml:space="preserve"> of a source</w:t>
            </w:r>
          </w:p>
        </w:tc>
        <w:tc>
          <w:tcPr>
            <w:tcW w:w="0" w:type="auto"/>
            <w:tcBorders>
              <w:top w:val="nil"/>
              <w:left w:val="nil"/>
              <w:bottom w:val="single" w:sz="4" w:space="0" w:color="auto"/>
              <w:right w:val="single" w:sz="4" w:space="0" w:color="auto"/>
            </w:tcBorders>
            <w:shd w:val="clear" w:color="auto" w:fill="auto"/>
            <w:vAlign w:val="center"/>
            <w:hideMark/>
          </w:tcPr>
          <w:p w14:paraId="7DA35817" w14:textId="77777777" w:rsidR="00655FE4" w:rsidRPr="00CF579F" w:rsidRDefault="00655FE4" w:rsidP="000201B8">
            <w:pPr>
              <w:jc w:val="center"/>
              <w:rPr>
                <w:rFonts w:ascii="Rockwell" w:hAnsi="Rockwell" w:cs="Tahoma"/>
                <w:color w:val="000000"/>
                <w:sz w:val="16"/>
                <w:szCs w:val="16"/>
              </w:rPr>
            </w:pPr>
            <w:r w:rsidRPr="00CF579F">
              <w:rPr>
                <w:rFonts w:ascii="Rockwell" w:hAnsi="Rockwell" w:cs="Tahoma"/>
                <w:color w:val="000000"/>
                <w:sz w:val="16"/>
                <w:szCs w:val="16"/>
              </w:rPr>
              <w:t>Relation of values to actions not addressed</w:t>
            </w:r>
          </w:p>
        </w:tc>
      </w:tr>
    </w:tbl>
    <w:p w14:paraId="5D7EBA23" w14:textId="77777777" w:rsidR="0026608C" w:rsidRPr="002A1808" w:rsidRDefault="0026608C">
      <w:pPr>
        <w:rPr>
          <w:rFonts w:ascii="Rockwell" w:hAnsi="Rockwell"/>
        </w:rPr>
      </w:pPr>
    </w:p>
    <w:p w14:paraId="61B7C9DF" w14:textId="77777777" w:rsidR="0026608C" w:rsidRPr="002A1808" w:rsidRDefault="0026608C">
      <w:pPr>
        <w:rPr>
          <w:rFonts w:ascii="Rockwell" w:hAnsi="Rockwell"/>
        </w:rPr>
      </w:pPr>
    </w:p>
    <w:tbl>
      <w:tblPr>
        <w:tblW w:w="5000" w:type="pct"/>
        <w:tblLook w:val="04A0" w:firstRow="1" w:lastRow="0" w:firstColumn="1" w:lastColumn="0" w:noHBand="0" w:noVBand="1"/>
      </w:tblPr>
      <w:tblGrid>
        <w:gridCol w:w="1697"/>
        <w:gridCol w:w="1272"/>
        <w:gridCol w:w="284"/>
        <w:gridCol w:w="564"/>
        <w:gridCol w:w="339"/>
        <w:gridCol w:w="509"/>
        <w:gridCol w:w="395"/>
        <w:gridCol w:w="912"/>
        <w:gridCol w:w="909"/>
        <w:gridCol w:w="909"/>
        <w:gridCol w:w="1842"/>
        <w:gridCol w:w="1348"/>
        <w:gridCol w:w="909"/>
        <w:gridCol w:w="909"/>
        <w:gridCol w:w="909"/>
        <w:gridCol w:w="909"/>
      </w:tblGrid>
      <w:tr w:rsidR="00655FE4" w:rsidRPr="00CF579F" w14:paraId="10719BFF" w14:textId="77777777" w:rsidTr="000201B8">
        <w:trPr>
          <w:trHeight w:val="260"/>
        </w:trPr>
        <w:tc>
          <w:tcPr>
            <w:tcW w:w="2354"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7F0C0973"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Scoring Rubric</w:t>
            </w:r>
          </w:p>
        </w:tc>
        <w:tc>
          <w:tcPr>
            <w:tcW w:w="311" w:type="pct"/>
            <w:tcBorders>
              <w:top w:val="nil"/>
              <w:left w:val="nil"/>
              <w:bottom w:val="nil"/>
              <w:right w:val="nil"/>
            </w:tcBorders>
            <w:shd w:val="clear" w:color="auto" w:fill="auto"/>
            <w:noWrap/>
            <w:hideMark/>
          </w:tcPr>
          <w:p w14:paraId="0BD38DCC" w14:textId="77777777" w:rsidR="00655FE4" w:rsidRPr="00CF579F" w:rsidRDefault="00655FE4" w:rsidP="000201B8">
            <w:pPr>
              <w:jc w:val="center"/>
              <w:rPr>
                <w:rFonts w:ascii="Rockwell" w:hAnsi="Rockwell" w:cs="Tahoma"/>
                <w:color w:val="000000"/>
                <w:sz w:val="20"/>
              </w:rPr>
            </w:pPr>
          </w:p>
        </w:tc>
        <w:tc>
          <w:tcPr>
            <w:tcW w:w="2335"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4DF378E4"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Scoring Rubric</w:t>
            </w:r>
          </w:p>
        </w:tc>
      </w:tr>
      <w:tr w:rsidR="00655FE4" w:rsidRPr="00CF579F" w14:paraId="272748F0" w14:textId="77777777" w:rsidTr="000201B8">
        <w:trPr>
          <w:trHeight w:val="315"/>
        </w:trPr>
        <w:tc>
          <w:tcPr>
            <w:tcW w:w="581" w:type="pct"/>
            <w:tcBorders>
              <w:top w:val="nil"/>
              <w:left w:val="single" w:sz="4" w:space="0" w:color="auto"/>
              <w:bottom w:val="single" w:sz="4" w:space="0" w:color="auto"/>
              <w:right w:val="single" w:sz="4" w:space="0" w:color="auto"/>
            </w:tcBorders>
            <w:shd w:val="clear" w:color="auto" w:fill="auto"/>
            <w:hideMark/>
          </w:tcPr>
          <w:p w14:paraId="717A3EF4" w14:textId="77777777" w:rsidR="00655FE4" w:rsidRPr="00CF579F" w:rsidRDefault="00655FE4" w:rsidP="000201B8">
            <w:pPr>
              <w:jc w:val="center"/>
              <w:rPr>
                <w:rFonts w:ascii="Rockwell" w:hAnsi="Rockwell" w:cs="Tahoma"/>
                <w:color w:val="000000"/>
                <w:sz w:val="20"/>
              </w:rPr>
            </w:pPr>
          </w:p>
        </w:tc>
        <w:tc>
          <w:tcPr>
            <w:tcW w:w="435" w:type="pct"/>
            <w:tcBorders>
              <w:top w:val="nil"/>
              <w:left w:val="nil"/>
              <w:bottom w:val="single" w:sz="4" w:space="0" w:color="auto"/>
              <w:right w:val="single" w:sz="4" w:space="0" w:color="auto"/>
            </w:tcBorders>
            <w:shd w:val="clear" w:color="auto" w:fill="auto"/>
            <w:hideMark/>
          </w:tcPr>
          <w:p w14:paraId="79CE151E"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4</w:t>
            </w:r>
          </w:p>
        </w:tc>
        <w:tc>
          <w:tcPr>
            <w:tcW w:w="290" w:type="pct"/>
            <w:gridSpan w:val="2"/>
            <w:tcBorders>
              <w:top w:val="nil"/>
              <w:left w:val="nil"/>
              <w:bottom w:val="single" w:sz="4" w:space="0" w:color="auto"/>
              <w:right w:val="single" w:sz="4" w:space="0" w:color="auto"/>
            </w:tcBorders>
            <w:shd w:val="clear" w:color="auto" w:fill="auto"/>
            <w:hideMark/>
          </w:tcPr>
          <w:p w14:paraId="720D111D"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3</w:t>
            </w:r>
          </w:p>
        </w:tc>
        <w:tc>
          <w:tcPr>
            <w:tcW w:w="290" w:type="pct"/>
            <w:gridSpan w:val="2"/>
            <w:tcBorders>
              <w:top w:val="nil"/>
              <w:left w:val="nil"/>
              <w:bottom w:val="single" w:sz="4" w:space="0" w:color="auto"/>
              <w:right w:val="single" w:sz="4" w:space="0" w:color="auto"/>
            </w:tcBorders>
            <w:shd w:val="clear" w:color="auto" w:fill="auto"/>
            <w:hideMark/>
          </w:tcPr>
          <w:p w14:paraId="7A56710E"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2</w:t>
            </w:r>
          </w:p>
        </w:tc>
        <w:tc>
          <w:tcPr>
            <w:tcW w:w="447" w:type="pct"/>
            <w:gridSpan w:val="2"/>
            <w:tcBorders>
              <w:top w:val="nil"/>
              <w:left w:val="nil"/>
              <w:bottom w:val="single" w:sz="4" w:space="0" w:color="auto"/>
              <w:right w:val="single" w:sz="4" w:space="0" w:color="auto"/>
            </w:tcBorders>
            <w:shd w:val="clear" w:color="auto" w:fill="auto"/>
            <w:hideMark/>
          </w:tcPr>
          <w:p w14:paraId="613C1919"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599BCD64"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0</w:t>
            </w:r>
          </w:p>
        </w:tc>
        <w:tc>
          <w:tcPr>
            <w:tcW w:w="311" w:type="pct"/>
            <w:tcBorders>
              <w:top w:val="nil"/>
              <w:left w:val="nil"/>
              <w:bottom w:val="nil"/>
              <w:right w:val="nil"/>
            </w:tcBorders>
            <w:shd w:val="clear" w:color="auto" w:fill="auto"/>
            <w:noWrap/>
            <w:hideMark/>
          </w:tcPr>
          <w:p w14:paraId="49235217"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6B11113F" w14:textId="77777777" w:rsidR="00655FE4" w:rsidRPr="00CF579F" w:rsidRDefault="00655FE4" w:rsidP="000201B8">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08CF9660"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4</w:t>
            </w:r>
          </w:p>
        </w:tc>
        <w:tc>
          <w:tcPr>
            <w:tcW w:w="311" w:type="pct"/>
            <w:tcBorders>
              <w:top w:val="nil"/>
              <w:left w:val="nil"/>
              <w:bottom w:val="single" w:sz="4" w:space="0" w:color="auto"/>
              <w:right w:val="single" w:sz="4" w:space="0" w:color="auto"/>
            </w:tcBorders>
            <w:shd w:val="clear" w:color="auto" w:fill="auto"/>
            <w:hideMark/>
          </w:tcPr>
          <w:p w14:paraId="1EC8975A"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3</w:t>
            </w:r>
          </w:p>
        </w:tc>
        <w:tc>
          <w:tcPr>
            <w:tcW w:w="311" w:type="pct"/>
            <w:tcBorders>
              <w:top w:val="nil"/>
              <w:left w:val="nil"/>
              <w:bottom w:val="single" w:sz="4" w:space="0" w:color="auto"/>
              <w:right w:val="single" w:sz="4" w:space="0" w:color="auto"/>
            </w:tcBorders>
            <w:shd w:val="clear" w:color="auto" w:fill="auto"/>
            <w:hideMark/>
          </w:tcPr>
          <w:p w14:paraId="10630D33"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2</w:t>
            </w:r>
          </w:p>
        </w:tc>
        <w:tc>
          <w:tcPr>
            <w:tcW w:w="311" w:type="pct"/>
            <w:tcBorders>
              <w:top w:val="nil"/>
              <w:left w:val="nil"/>
              <w:bottom w:val="single" w:sz="4" w:space="0" w:color="auto"/>
              <w:right w:val="single" w:sz="4" w:space="0" w:color="auto"/>
            </w:tcBorders>
            <w:shd w:val="clear" w:color="auto" w:fill="auto"/>
            <w:hideMark/>
          </w:tcPr>
          <w:p w14:paraId="42FE052A"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2618F978"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0</w:t>
            </w:r>
          </w:p>
        </w:tc>
      </w:tr>
      <w:tr w:rsidR="00655FE4" w:rsidRPr="00CF579F" w14:paraId="107275CD" w14:textId="77777777" w:rsidTr="000201B8">
        <w:trPr>
          <w:trHeight w:val="287"/>
        </w:trPr>
        <w:tc>
          <w:tcPr>
            <w:tcW w:w="581" w:type="pct"/>
            <w:tcBorders>
              <w:top w:val="nil"/>
              <w:left w:val="single" w:sz="4" w:space="0" w:color="auto"/>
              <w:bottom w:val="single" w:sz="4" w:space="0" w:color="auto"/>
              <w:right w:val="single" w:sz="4" w:space="0" w:color="auto"/>
            </w:tcBorders>
            <w:shd w:val="clear" w:color="auto" w:fill="auto"/>
            <w:hideMark/>
          </w:tcPr>
          <w:p w14:paraId="2925D896" w14:textId="77777777" w:rsidR="00655FE4" w:rsidRPr="00CF579F" w:rsidRDefault="00655FE4" w:rsidP="000201B8">
            <w:pPr>
              <w:jc w:val="center"/>
              <w:rPr>
                <w:rFonts w:ascii="Rockwell" w:hAnsi="Rockwell" w:cs="Tahoma"/>
                <w:color w:val="000000"/>
                <w:sz w:val="20"/>
              </w:rPr>
            </w:pPr>
          </w:p>
        </w:tc>
        <w:tc>
          <w:tcPr>
            <w:tcW w:w="435" w:type="pct"/>
            <w:tcBorders>
              <w:top w:val="nil"/>
              <w:left w:val="nil"/>
              <w:bottom w:val="single" w:sz="4" w:space="0" w:color="auto"/>
              <w:right w:val="single" w:sz="4" w:space="0" w:color="auto"/>
            </w:tcBorders>
            <w:shd w:val="clear" w:color="auto" w:fill="auto"/>
            <w:hideMark/>
          </w:tcPr>
          <w:p w14:paraId="2BF2AB37"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179F23B7"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F29E8F0"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15DA27A4"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D2F79FE"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168070C"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1EE34847" w14:textId="77777777" w:rsidR="00655FE4" w:rsidRPr="00CF579F" w:rsidRDefault="00655FE4" w:rsidP="000201B8">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10589B5F"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24D3B3E"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7E6880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1FE1BF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C847467" w14:textId="77777777" w:rsidR="00655FE4" w:rsidRPr="00CF579F" w:rsidRDefault="00655FE4" w:rsidP="000201B8">
            <w:pPr>
              <w:jc w:val="center"/>
              <w:rPr>
                <w:rFonts w:ascii="Rockwell" w:hAnsi="Rockwell" w:cs="Tahoma"/>
                <w:color w:val="000000"/>
                <w:sz w:val="20"/>
              </w:rPr>
            </w:pPr>
          </w:p>
        </w:tc>
      </w:tr>
      <w:tr w:rsidR="00655FE4" w:rsidRPr="00CF579F" w14:paraId="301ACBE6" w14:textId="77777777" w:rsidTr="000201B8">
        <w:trPr>
          <w:trHeight w:val="795"/>
        </w:trPr>
        <w:tc>
          <w:tcPr>
            <w:tcW w:w="581" w:type="pct"/>
            <w:tcBorders>
              <w:top w:val="nil"/>
              <w:left w:val="single" w:sz="4" w:space="0" w:color="auto"/>
              <w:bottom w:val="single" w:sz="4" w:space="0" w:color="auto"/>
              <w:right w:val="single" w:sz="4" w:space="0" w:color="auto"/>
            </w:tcBorders>
            <w:shd w:val="clear" w:color="auto" w:fill="auto"/>
            <w:hideMark/>
          </w:tcPr>
          <w:p w14:paraId="121DFFE9"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Explanation of the Issue</w:t>
            </w:r>
          </w:p>
        </w:tc>
        <w:tc>
          <w:tcPr>
            <w:tcW w:w="435" w:type="pct"/>
            <w:tcBorders>
              <w:top w:val="nil"/>
              <w:left w:val="nil"/>
              <w:bottom w:val="single" w:sz="4" w:space="0" w:color="auto"/>
              <w:right w:val="single" w:sz="4" w:space="0" w:color="auto"/>
            </w:tcBorders>
            <w:shd w:val="clear" w:color="auto" w:fill="auto"/>
          </w:tcPr>
          <w:p w14:paraId="23EF373B"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2B26A502"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0494F7A6"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61ED5E7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A4CE54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2305830E"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5817FE3"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Explanation of the Issue</w:t>
            </w:r>
          </w:p>
        </w:tc>
        <w:tc>
          <w:tcPr>
            <w:tcW w:w="461" w:type="pct"/>
            <w:tcBorders>
              <w:top w:val="nil"/>
              <w:left w:val="nil"/>
              <w:bottom w:val="single" w:sz="4" w:space="0" w:color="auto"/>
              <w:right w:val="single" w:sz="4" w:space="0" w:color="auto"/>
            </w:tcBorders>
            <w:shd w:val="clear" w:color="auto" w:fill="auto"/>
            <w:hideMark/>
          </w:tcPr>
          <w:p w14:paraId="7413EC19"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B55639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5DB1A2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186689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C6815D8" w14:textId="77777777" w:rsidR="00655FE4" w:rsidRPr="00CF579F" w:rsidRDefault="00655FE4" w:rsidP="000201B8">
            <w:pPr>
              <w:jc w:val="center"/>
              <w:rPr>
                <w:rFonts w:ascii="Rockwell" w:hAnsi="Rockwell" w:cs="Tahoma"/>
                <w:color w:val="000000"/>
                <w:sz w:val="20"/>
              </w:rPr>
            </w:pPr>
          </w:p>
        </w:tc>
      </w:tr>
      <w:tr w:rsidR="00655FE4" w:rsidRPr="00CF579F" w14:paraId="2BD280DF" w14:textId="77777777" w:rsidTr="000201B8">
        <w:trPr>
          <w:trHeight w:val="705"/>
        </w:trPr>
        <w:tc>
          <w:tcPr>
            <w:tcW w:w="581" w:type="pct"/>
            <w:tcBorders>
              <w:top w:val="nil"/>
              <w:left w:val="single" w:sz="4" w:space="0" w:color="auto"/>
              <w:bottom w:val="single" w:sz="4" w:space="0" w:color="auto"/>
              <w:right w:val="single" w:sz="4" w:space="0" w:color="auto"/>
            </w:tcBorders>
            <w:shd w:val="clear" w:color="auto" w:fill="auto"/>
            <w:hideMark/>
          </w:tcPr>
          <w:p w14:paraId="0F0CF486"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Use of Evidence</w:t>
            </w:r>
          </w:p>
        </w:tc>
        <w:tc>
          <w:tcPr>
            <w:tcW w:w="435" w:type="pct"/>
            <w:tcBorders>
              <w:top w:val="nil"/>
              <w:left w:val="nil"/>
              <w:bottom w:val="single" w:sz="4" w:space="0" w:color="auto"/>
              <w:right w:val="single" w:sz="4" w:space="0" w:color="auto"/>
            </w:tcBorders>
            <w:shd w:val="clear" w:color="auto" w:fill="auto"/>
          </w:tcPr>
          <w:p w14:paraId="7F0D7478"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23A1DD9"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A97EA38"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41013EC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7D17F3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6B09C8DA"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716B40AA"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Use of Evidence</w:t>
            </w:r>
          </w:p>
        </w:tc>
        <w:tc>
          <w:tcPr>
            <w:tcW w:w="461" w:type="pct"/>
            <w:tcBorders>
              <w:top w:val="nil"/>
              <w:left w:val="nil"/>
              <w:bottom w:val="single" w:sz="4" w:space="0" w:color="auto"/>
              <w:right w:val="single" w:sz="4" w:space="0" w:color="auto"/>
            </w:tcBorders>
            <w:shd w:val="clear" w:color="auto" w:fill="auto"/>
          </w:tcPr>
          <w:p w14:paraId="3A9CA22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604CD3E"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14283AA"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FC1D6D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A5AE366" w14:textId="77777777" w:rsidR="00655FE4" w:rsidRPr="00CF579F" w:rsidRDefault="00655FE4" w:rsidP="000201B8">
            <w:pPr>
              <w:jc w:val="center"/>
              <w:rPr>
                <w:rFonts w:ascii="Rockwell" w:hAnsi="Rockwell" w:cs="Tahoma"/>
                <w:color w:val="000000"/>
                <w:sz w:val="20"/>
              </w:rPr>
            </w:pPr>
          </w:p>
        </w:tc>
      </w:tr>
      <w:tr w:rsidR="00655FE4" w:rsidRPr="00CF579F" w14:paraId="3CB62996" w14:textId="77777777" w:rsidTr="000201B8">
        <w:trPr>
          <w:trHeight w:val="413"/>
        </w:trPr>
        <w:tc>
          <w:tcPr>
            <w:tcW w:w="581" w:type="pct"/>
            <w:tcBorders>
              <w:top w:val="nil"/>
              <w:left w:val="single" w:sz="4" w:space="0" w:color="auto"/>
              <w:bottom w:val="single" w:sz="4" w:space="0" w:color="auto"/>
              <w:right w:val="single" w:sz="4" w:space="0" w:color="auto"/>
            </w:tcBorders>
            <w:shd w:val="clear" w:color="auto" w:fill="auto"/>
            <w:hideMark/>
          </w:tcPr>
          <w:p w14:paraId="45A6A30F"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Conclusion</w:t>
            </w:r>
          </w:p>
        </w:tc>
        <w:tc>
          <w:tcPr>
            <w:tcW w:w="435" w:type="pct"/>
            <w:tcBorders>
              <w:top w:val="nil"/>
              <w:left w:val="nil"/>
              <w:bottom w:val="single" w:sz="4" w:space="0" w:color="auto"/>
              <w:right w:val="single" w:sz="4" w:space="0" w:color="auto"/>
            </w:tcBorders>
            <w:shd w:val="clear" w:color="auto" w:fill="auto"/>
            <w:hideMark/>
          </w:tcPr>
          <w:p w14:paraId="24CA4B32"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7FB38158"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2476186A"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61934F5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B574BE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0F0745C5"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50C4540"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Conclusion</w:t>
            </w:r>
          </w:p>
        </w:tc>
        <w:tc>
          <w:tcPr>
            <w:tcW w:w="461" w:type="pct"/>
            <w:tcBorders>
              <w:top w:val="nil"/>
              <w:left w:val="nil"/>
              <w:bottom w:val="single" w:sz="4" w:space="0" w:color="auto"/>
              <w:right w:val="single" w:sz="4" w:space="0" w:color="auto"/>
            </w:tcBorders>
            <w:shd w:val="clear" w:color="auto" w:fill="auto"/>
            <w:hideMark/>
          </w:tcPr>
          <w:p w14:paraId="62C961F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2BF558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14038D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7D1570F"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505DB2D" w14:textId="77777777" w:rsidR="00655FE4" w:rsidRPr="00CF579F" w:rsidRDefault="00655FE4" w:rsidP="000201B8">
            <w:pPr>
              <w:jc w:val="center"/>
              <w:rPr>
                <w:rFonts w:ascii="Rockwell" w:hAnsi="Rockwell" w:cs="Tahoma"/>
                <w:color w:val="000000"/>
                <w:sz w:val="20"/>
              </w:rPr>
            </w:pPr>
          </w:p>
        </w:tc>
      </w:tr>
      <w:tr w:rsidR="00655FE4" w:rsidRPr="00CF579F" w14:paraId="652FF039" w14:textId="77777777" w:rsidTr="000201B8">
        <w:trPr>
          <w:trHeight w:val="675"/>
        </w:trPr>
        <w:tc>
          <w:tcPr>
            <w:tcW w:w="581" w:type="pct"/>
            <w:tcBorders>
              <w:top w:val="nil"/>
              <w:left w:val="single" w:sz="4" w:space="0" w:color="auto"/>
              <w:bottom w:val="single" w:sz="4" w:space="0" w:color="auto"/>
              <w:right w:val="single" w:sz="4" w:space="0" w:color="auto"/>
            </w:tcBorders>
            <w:shd w:val="clear" w:color="auto" w:fill="auto"/>
            <w:hideMark/>
          </w:tcPr>
          <w:p w14:paraId="336629F9"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Communication and Writing</w:t>
            </w:r>
          </w:p>
        </w:tc>
        <w:tc>
          <w:tcPr>
            <w:tcW w:w="435" w:type="pct"/>
            <w:tcBorders>
              <w:top w:val="nil"/>
              <w:left w:val="nil"/>
              <w:bottom w:val="single" w:sz="4" w:space="0" w:color="auto"/>
              <w:right w:val="single" w:sz="4" w:space="0" w:color="auto"/>
            </w:tcBorders>
            <w:shd w:val="clear" w:color="auto" w:fill="auto"/>
            <w:hideMark/>
          </w:tcPr>
          <w:p w14:paraId="7164FE0F"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A738607"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CE988B1"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362DD97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7FBE0E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4EED1E2"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48F6A324"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Communication and Writing</w:t>
            </w:r>
          </w:p>
        </w:tc>
        <w:tc>
          <w:tcPr>
            <w:tcW w:w="461" w:type="pct"/>
            <w:tcBorders>
              <w:top w:val="nil"/>
              <w:left w:val="nil"/>
              <w:bottom w:val="single" w:sz="4" w:space="0" w:color="auto"/>
              <w:right w:val="single" w:sz="4" w:space="0" w:color="auto"/>
            </w:tcBorders>
            <w:shd w:val="clear" w:color="auto" w:fill="auto"/>
            <w:hideMark/>
          </w:tcPr>
          <w:p w14:paraId="38DD8654"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5770DB9"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356377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D99BD9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E0B5E5E" w14:textId="77777777" w:rsidR="00655FE4" w:rsidRPr="00CF579F" w:rsidRDefault="00655FE4" w:rsidP="000201B8">
            <w:pPr>
              <w:jc w:val="center"/>
              <w:rPr>
                <w:rFonts w:ascii="Rockwell" w:hAnsi="Rockwell" w:cs="Tahoma"/>
                <w:color w:val="000000"/>
                <w:sz w:val="20"/>
              </w:rPr>
            </w:pPr>
          </w:p>
        </w:tc>
      </w:tr>
      <w:tr w:rsidR="00655FE4" w:rsidRPr="00CF579F" w14:paraId="7CCB5799" w14:textId="77777777" w:rsidTr="000201B8">
        <w:trPr>
          <w:trHeight w:val="600"/>
        </w:trPr>
        <w:tc>
          <w:tcPr>
            <w:tcW w:w="581" w:type="pct"/>
            <w:tcBorders>
              <w:top w:val="nil"/>
              <w:left w:val="single" w:sz="4" w:space="0" w:color="auto"/>
              <w:bottom w:val="single" w:sz="4" w:space="0" w:color="auto"/>
              <w:right w:val="single" w:sz="4" w:space="0" w:color="auto"/>
            </w:tcBorders>
            <w:shd w:val="clear" w:color="auto" w:fill="auto"/>
            <w:hideMark/>
          </w:tcPr>
          <w:p w14:paraId="7B1F9DC2"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Intercultural Knowledge</w:t>
            </w:r>
          </w:p>
        </w:tc>
        <w:tc>
          <w:tcPr>
            <w:tcW w:w="435" w:type="pct"/>
            <w:tcBorders>
              <w:top w:val="nil"/>
              <w:left w:val="nil"/>
              <w:bottom w:val="single" w:sz="4" w:space="0" w:color="auto"/>
              <w:right w:val="single" w:sz="4" w:space="0" w:color="auto"/>
            </w:tcBorders>
            <w:shd w:val="clear" w:color="auto" w:fill="auto"/>
            <w:hideMark/>
          </w:tcPr>
          <w:p w14:paraId="06F420A1"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5E946B6C"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7EE9EB24"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6EEECD4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A45C06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40F2543B"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B96331A"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Intercultural Knowledge</w:t>
            </w:r>
          </w:p>
        </w:tc>
        <w:tc>
          <w:tcPr>
            <w:tcW w:w="461" w:type="pct"/>
            <w:tcBorders>
              <w:top w:val="nil"/>
              <w:left w:val="nil"/>
              <w:bottom w:val="single" w:sz="4" w:space="0" w:color="auto"/>
              <w:right w:val="single" w:sz="4" w:space="0" w:color="auto"/>
            </w:tcBorders>
            <w:shd w:val="clear" w:color="auto" w:fill="auto"/>
            <w:hideMark/>
          </w:tcPr>
          <w:p w14:paraId="3C3333DA"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359100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AC7E01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0EC912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E891A86" w14:textId="77777777" w:rsidR="00655FE4" w:rsidRPr="00CF579F" w:rsidRDefault="00655FE4" w:rsidP="000201B8">
            <w:pPr>
              <w:jc w:val="center"/>
              <w:rPr>
                <w:rFonts w:ascii="Rockwell" w:hAnsi="Rockwell" w:cs="Tahoma"/>
                <w:color w:val="000000"/>
                <w:sz w:val="20"/>
              </w:rPr>
            </w:pPr>
          </w:p>
        </w:tc>
      </w:tr>
      <w:tr w:rsidR="00655FE4" w:rsidRPr="00CF579F" w14:paraId="34A8011F" w14:textId="77777777" w:rsidTr="000201B8">
        <w:trPr>
          <w:trHeight w:val="630"/>
        </w:trPr>
        <w:tc>
          <w:tcPr>
            <w:tcW w:w="581" w:type="pct"/>
            <w:tcBorders>
              <w:top w:val="nil"/>
              <w:left w:val="single" w:sz="4" w:space="0" w:color="auto"/>
              <w:bottom w:val="single" w:sz="4" w:space="0" w:color="auto"/>
              <w:right w:val="single" w:sz="4" w:space="0" w:color="auto"/>
            </w:tcBorders>
            <w:shd w:val="clear" w:color="auto" w:fill="auto"/>
            <w:hideMark/>
          </w:tcPr>
          <w:p w14:paraId="1FEC8F61"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Personal Responsibility</w:t>
            </w:r>
          </w:p>
        </w:tc>
        <w:tc>
          <w:tcPr>
            <w:tcW w:w="435" w:type="pct"/>
            <w:tcBorders>
              <w:top w:val="nil"/>
              <w:left w:val="nil"/>
              <w:bottom w:val="single" w:sz="4" w:space="0" w:color="auto"/>
              <w:right w:val="single" w:sz="4" w:space="0" w:color="auto"/>
            </w:tcBorders>
            <w:shd w:val="clear" w:color="auto" w:fill="auto"/>
            <w:hideMark/>
          </w:tcPr>
          <w:p w14:paraId="51454D63"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6AB69DF0"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7AD5EB42"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7BAF327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B300A3A"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4D050473"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4887E27"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Personal Responsibility</w:t>
            </w:r>
          </w:p>
        </w:tc>
        <w:tc>
          <w:tcPr>
            <w:tcW w:w="461" w:type="pct"/>
            <w:tcBorders>
              <w:top w:val="nil"/>
              <w:left w:val="nil"/>
              <w:bottom w:val="single" w:sz="4" w:space="0" w:color="auto"/>
              <w:right w:val="single" w:sz="4" w:space="0" w:color="auto"/>
            </w:tcBorders>
            <w:shd w:val="clear" w:color="auto" w:fill="auto"/>
            <w:hideMark/>
          </w:tcPr>
          <w:p w14:paraId="135C77D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D6EF6A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4F96CA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FCA833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7196798" w14:textId="77777777" w:rsidR="00655FE4" w:rsidRPr="00CF579F" w:rsidRDefault="00655FE4" w:rsidP="000201B8">
            <w:pPr>
              <w:jc w:val="center"/>
              <w:rPr>
                <w:rFonts w:ascii="Rockwell" w:hAnsi="Rockwell" w:cs="Tahoma"/>
                <w:color w:val="000000"/>
                <w:sz w:val="20"/>
              </w:rPr>
            </w:pPr>
          </w:p>
        </w:tc>
      </w:tr>
      <w:tr w:rsidR="00655FE4" w:rsidRPr="00CF579F" w14:paraId="32F7117B" w14:textId="77777777" w:rsidTr="000201B8">
        <w:trPr>
          <w:trHeight w:val="300"/>
        </w:trPr>
        <w:tc>
          <w:tcPr>
            <w:tcW w:w="581" w:type="pct"/>
            <w:tcBorders>
              <w:top w:val="nil"/>
              <w:left w:val="nil"/>
              <w:bottom w:val="nil"/>
              <w:right w:val="nil"/>
            </w:tcBorders>
            <w:shd w:val="clear" w:color="auto" w:fill="auto"/>
            <w:noWrap/>
            <w:hideMark/>
          </w:tcPr>
          <w:p w14:paraId="2C3FC001" w14:textId="77777777" w:rsidR="00655FE4" w:rsidRPr="00CF579F" w:rsidRDefault="00655FE4" w:rsidP="000201B8">
            <w:pPr>
              <w:jc w:val="center"/>
              <w:rPr>
                <w:rFonts w:ascii="Rockwell" w:hAnsi="Rockwell" w:cs="Tahoma"/>
                <w:color w:val="000000"/>
                <w:sz w:val="20"/>
              </w:rPr>
            </w:pPr>
          </w:p>
        </w:tc>
        <w:tc>
          <w:tcPr>
            <w:tcW w:w="435" w:type="pct"/>
            <w:tcBorders>
              <w:top w:val="nil"/>
              <w:left w:val="nil"/>
              <w:bottom w:val="nil"/>
              <w:right w:val="nil"/>
            </w:tcBorders>
            <w:shd w:val="clear" w:color="auto" w:fill="auto"/>
            <w:noWrap/>
            <w:hideMark/>
          </w:tcPr>
          <w:p w14:paraId="24B5B39E"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nil"/>
              <w:right w:val="nil"/>
            </w:tcBorders>
            <w:shd w:val="clear" w:color="auto" w:fill="auto"/>
            <w:noWrap/>
            <w:hideMark/>
          </w:tcPr>
          <w:p w14:paraId="69B87249"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nil"/>
              <w:right w:val="nil"/>
            </w:tcBorders>
            <w:shd w:val="clear" w:color="auto" w:fill="auto"/>
            <w:noWrap/>
            <w:hideMark/>
          </w:tcPr>
          <w:p w14:paraId="64055C12"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nil"/>
              <w:right w:val="nil"/>
            </w:tcBorders>
            <w:shd w:val="clear" w:color="auto" w:fill="auto"/>
            <w:noWrap/>
            <w:hideMark/>
          </w:tcPr>
          <w:p w14:paraId="3CA9FA8D"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FFDCF2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27012CDD" w14:textId="77777777" w:rsidR="00655FE4" w:rsidRPr="00CF579F" w:rsidRDefault="00655FE4" w:rsidP="000201B8">
            <w:pPr>
              <w:jc w:val="center"/>
              <w:rPr>
                <w:rFonts w:ascii="Rockwell" w:hAnsi="Rockwell" w:cs="Tahoma"/>
                <w:color w:val="000000"/>
                <w:sz w:val="20"/>
              </w:rPr>
            </w:pPr>
          </w:p>
        </w:tc>
        <w:tc>
          <w:tcPr>
            <w:tcW w:w="630" w:type="pct"/>
            <w:tcBorders>
              <w:top w:val="nil"/>
              <w:left w:val="nil"/>
              <w:bottom w:val="nil"/>
              <w:right w:val="nil"/>
            </w:tcBorders>
            <w:shd w:val="clear" w:color="auto" w:fill="auto"/>
            <w:noWrap/>
            <w:hideMark/>
          </w:tcPr>
          <w:p w14:paraId="7322F35F" w14:textId="77777777" w:rsidR="00655FE4" w:rsidRPr="00CF579F" w:rsidRDefault="00655FE4" w:rsidP="000201B8">
            <w:pPr>
              <w:jc w:val="center"/>
              <w:rPr>
                <w:rFonts w:ascii="Rockwell" w:hAnsi="Rockwell" w:cs="Tahoma"/>
                <w:color w:val="000000"/>
                <w:sz w:val="20"/>
              </w:rPr>
            </w:pPr>
          </w:p>
        </w:tc>
        <w:tc>
          <w:tcPr>
            <w:tcW w:w="461" w:type="pct"/>
            <w:tcBorders>
              <w:top w:val="nil"/>
              <w:left w:val="nil"/>
              <w:bottom w:val="nil"/>
              <w:right w:val="nil"/>
            </w:tcBorders>
            <w:shd w:val="clear" w:color="auto" w:fill="auto"/>
            <w:noWrap/>
            <w:hideMark/>
          </w:tcPr>
          <w:p w14:paraId="1EDF829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7FA1B71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79F9DE3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01CE1349"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9C69961" w14:textId="77777777" w:rsidR="00655FE4" w:rsidRPr="00CF579F" w:rsidRDefault="00655FE4" w:rsidP="000201B8">
            <w:pPr>
              <w:jc w:val="center"/>
              <w:rPr>
                <w:rFonts w:ascii="Rockwell" w:hAnsi="Rockwell" w:cs="Tahoma"/>
                <w:color w:val="000000"/>
                <w:sz w:val="20"/>
              </w:rPr>
            </w:pPr>
          </w:p>
        </w:tc>
      </w:tr>
      <w:tr w:rsidR="00655FE4" w:rsidRPr="00CF579F" w14:paraId="41C6435D" w14:textId="77777777" w:rsidTr="000201B8">
        <w:trPr>
          <w:trHeight w:val="315"/>
        </w:trPr>
        <w:tc>
          <w:tcPr>
            <w:tcW w:w="2354"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4B667419"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Scoring Rubric</w:t>
            </w:r>
          </w:p>
        </w:tc>
        <w:tc>
          <w:tcPr>
            <w:tcW w:w="311" w:type="pct"/>
            <w:tcBorders>
              <w:top w:val="nil"/>
              <w:left w:val="nil"/>
              <w:bottom w:val="nil"/>
              <w:right w:val="nil"/>
            </w:tcBorders>
            <w:shd w:val="clear" w:color="auto" w:fill="auto"/>
            <w:noWrap/>
            <w:hideMark/>
          </w:tcPr>
          <w:p w14:paraId="3480C9CF" w14:textId="77777777" w:rsidR="00655FE4" w:rsidRPr="00CF579F" w:rsidRDefault="00655FE4" w:rsidP="000201B8">
            <w:pPr>
              <w:jc w:val="center"/>
              <w:rPr>
                <w:rFonts w:ascii="Rockwell" w:hAnsi="Rockwell" w:cs="Tahoma"/>
                <w:color w:val="000000"/>
                <w:sz w:val="20"/>
              </w:rPr>
            </w:pPr>
          </w:p>
        </w:tc>
        <w:tc>
          <w:tcPr>
            <w:tcW w:w="2335"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4BCAE529"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Scoring Rubric</w:t>
            </w:r>
          </w:p>
        </w:tc>
      </w:tr>
      <w:tr w:rsidR="00655FE4" w:rsidRPr="00CF579F" w14:paraId="289A9ACB" w14:textId="77777777" w:rsidTr="000201B8">
        <w:trPr>
          <w:trHeight w:val="315"/>
        </w:trPr>
        <w:tc>
          <w:tcPr>
            <w:tcW w:w="581" w:type="pct"/>
            <w:tcBorders>
              <w:top w:val="nil"/>
              <w:left w:val="single" w:sz="4" w:space="0" w:color="auto"/>
              <w:bottom w:val="single" w:sz="4" w:space="0" w:color="auto"/>
              <w:right w:val="single" w:sz="4" w:space="0" w:color="auto"/>
            </w:tcBorders>
            <w:shd w:val="clear" w:color="auto" w:fill="auto"/>
            <w:hideMark/>
          </w:tcPr>
          <w:p w14:paraId="6E132F15" w14:textId="77777777" w:rsidR="00655FE4" w:rsidRPr="00CF579F" w:rsidRDefault="00655FE4" w:rsidP="000201B8">
            <w:pPr>
              <w:jc w:val="center"/>
              <w:rPr>
                <w:rFonts w:ascii="Rockwell" w:hAnsi="Rockwell" w:cs="Tahoma"/>
                <w:color w:val="000000"/>
                <w:sz w:val="20"/>
              </w:rPr>
            </w:pPr>
          </w:p>
        </w:tc>
        <w:tc>
          <w:tcPr>
            <w:tcW w:w="532" w:type="pct"/>
            <w:gridSpan w:val="2"/>
            <w:tcBorders>
              <w:top w:val="nil"/>
              <w:left w:val="nil"/>
              <w:bottom w:val="single" w:sz="4" w:space="0" w:color="auto"/>
              <w:right w:val="single" w:sz="4" w:space="0" w:color="auto"/>
            </w:tcBorders>
            <w:shd w:val="clear" w:color="auto" w:fill="auto"/>
            <w:hideMark/>
          </w:tcPr>
          <w:p w14:paraId="710232D6"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4</w:t>
            </w:r>
          </w:p>
        </w:tc>
        <w:tc>
          <w:tcPr>
            <w:tcW w:w="309" w:type="pct"/>
            <w:gridSpan w:val="2"/>
            <w:tcBorders>
              <w:top w:val="nil"/>
              <w:left w:val="nil"/>
              <w:bottom w:val="single" w:sz="4" w:space="0" w:color="auto"/>
              <w:right w:val="single" w:sz="4" w:space="0" w:color="auto"/>
            </w:tcBorders>
            <w:shd w:val="clear" w:color="auto" w:fill="auto"/>
            <w:hideMark/>
          </w:tcPr>
          <w:p w14:paraId="7C651F78"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3</w:t>
            </w:r>
          </w:p>
        </w:tc>
        <w:tc>
          <w:tcPr>
            <w:tcW w:w="309" w:type="pct"/>
            <w:gridSpan w:val="2"/>
            <w:tcBorders>
              <w:top w:val="nil"/>
              <w:left w:val="nil"/>
              <w:bottom w:val="single" w:sz="4" w:space="0" w:color="auto"/>
              <w:right w:val="single" w:sz="4" w:space="0" w:color="auto"/>
            </w:tcBorders>
            <w:shd w:val="clear" w:color="auto" w:fill="auto"/>
            <w:hideMark/>
          </w:tcPr>
          <w:p w14:paraId="4E7535CE"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2</w:t>
            </w:r>
          </w:p>
        </w:tc>
        <w:tc>
          <w:tcPr>
            <w:tcW w:w="312" w:type="pct"/>
            <w:tcBorders>
              <w:top w:val="nil"/>
              <w:left w:val="nil"/>
              <w:bottom w:val="single" w:sz="4" w:space="0" w:color="auto"/>
              <w:right w:val="single" w:sz="4" w:space="0" w:color="auto"/>
            </w:tcBorders>
            <w:shd w:val="clear" w:color="auto" w:fill="auto"/>
            <w:hideMark/>
          </w:tcPr>
          <w:p w14:paraId="019DF961"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2474B40A"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0</w:t>
            </w:r>
          </w:p>
        </w:tc>
        <w:tc>
          <w:tcPr>
            <w:tcW w:w="311" w:type="pct"/>
            <w:tcBorders>
              <w:top w:val="nil"/>
              <w:left w:val="nil"/>
              <w:bottom w:val="nil"/>
              <w:right w:val="nil"/>
            </w:tcBorders>
            <w:shd w:val="clear" w:color="auto" w:fill="auto"/>
            <w:noWrap/>
            <w:hideMark/>
          </w:tcPr>
          <w:p w14:paraId="2C2BA725"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1B80EAC" w14:textId="77777777" w:rsidR="00655FE4" w:rsidRPr="00CF579F" w:rsidRDefault="00655FE4" w:rsidP="000201B8">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2D179E9C"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4</w:t>
            </w:r>
          </w:p>
        </w:tc>
        <w:tc>
          <w:tcPr>
            <w:tcW w:w="311" w:type="pct"/>
            <w:tcBorders>
              <w:top w:val="nil"/>
              <w:left w:val="nil"/>
              <w:bottom w:val="single" w:sz="4" w:space="0" w:color="auto"/>
              <w:right w:val="single" w:sz="4" w:space="0" w:color="auto"/>
            </w:tcBorders>
            <w:shd w:val="clear" w:color="auto" w:fill="auto"/>
            <w:hideMark/>
          </w:tcPr>
          <w:p w14:paraId="7E2C98C1"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3</w:t>
            </w:r>
          </w:p>
        </w:tc>
        <w:tc>
          <w:tcPr>
            <w:tcW w:w="311" w:type="pct"/>
            <w:tcBorders>
              <w:top w:val="nil"/>
              <w:left w:val="nil"/>
              <w:bottom w:val="single" w:sz="4" w:space="0" w:color="auto"/>
              <w:right w:val="single" w:sz="4" w:space="0" w:color="auto"/>
            </w:tcBorders>
            <w:shd w:val="clear" w:color="auto" w:fill="auto"/>
            <w:hideMark/>
          </w:tcPr>
          <w:p w14:paraId="0FED10A6"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2</w:t>
            </w:r>
          </w:p>
        </w:tc>
        <w:tc>
          <w:tcPr>
            <w:tcW w:w="311" w:type="pct"/>
            <w:tcBorders>
              <w:top w:val="nil"/>
              <w:left w:val="nil"/>
              <w:bottom w:val="single" w:sz="4" w:space="0" w:color="auto"/>
              <w:right w:val="single" w:sz="4" w:space="0" w:color="auto"/>
            </w:tcBorders>
            <w:shd w:val="clear" w:color="auto" w:fill="auto"/>
            <w:hideMark/>
          </w:tcPr>
          <w:p w14:paraId="14A47B29"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051598FB"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0</w:t>
            </w:r>
          </w:p>
        </w:tc>
      </w:tr>
      <w:tr w:rsidR="00655FE4" w:rsidRPr="00CF579F" w14:paraId="4983C72E" w14:textId="77777777" w:rsidTr="000201B8">
        <w:trPr>
          <w:trHeight w:val="197"/>
        </w:trPr>
        <w:tc>
          <w:tcPr>
            <w:tcW w:w="581" w:type="pct"/>
            <w:tcBorders>
              <w:top w:val="nil"/>
              <w:left w:val="single" w:sz="4" w:space="0" w:color="auto"/>
              <w:bottom w:val="single" w:sz="4" w:space="0" w:color="auto"/>
              <w:right w:val="single" w:sz="4" w:space="0" w:color="auto"/>
            </w:tcBorders>
            <w:shd w:val="clear" w:color="auto" w:fill="auto"/>
            <w:hideMark/>
          </w:tcPr>
          <w:p w14:paraId="4E312DC5" w14:textId="77777777" w:rsidR="00655FE4" w:rsidRPr="00CF579F" w:rsidRDefault="00655FE4" w:rsidP="000201B8">
            <w:pPr>
              <w:jc w:val="center"/>
              <w:rPr>
                <w:rFonts w:ascii="Rockwell" w:hAnsi="Rockwell" w:cs="Tahoma"/>
                <w:color w:val="000000"/>
                <w:sz w:val="20"/>
              </w:rPr>
            </w:pPr>
          </w:p>
        </w:tc>
        <w:tc>
          <w:tcPr>
            <w:tcW w:w="532" w:type="pct"/>
            <w:gridSpan w:val="2"/>
            <w:tcBorders>
              <w:top w:val="nil"/>
              <w:left w:val="nil"/>
              <w:bottom w:val="single" w:sz="4" w:space="0" w:color="auto"/>
              <w:right w:val="single" w:sz="4" w:space="0" w:color="auto"/>
            </w:tcBorders>
            <w:shd w:val="clear" w:color="auto" w:fill="auto"/>
            <w:hideMark/>
          </w:tcPr>
          <w:p w14:paraId="4FB5B81B"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964BFF9"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792576F7"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2D51D4D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75E562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91B01A9"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C1B89C8" w14:textId="77777777" w:rsidR="00655FE4" w:rsidRPr="00CF579F" w:rsidRDefault="00655FE4" w:rsidP="000201B8">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2781B23F"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59FE6A4"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25FED8E"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529417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AC16D1D" w14:textId="77777777" w:rsidR="00655FE4" w:rsidRPr="00CF579F" w:rsidRDefault="00655FE4" w:rsidP="000201B8">
            <w:pPr>
              <w:jc w:val="center"/>
              <w:rPr>
                <w:rFonts w:ascii="Rockwell" w:hAnsi="Rockwell" w:cs="Tahoma"/>
                <w:color w:val="000000"/>
                <w:sz w:val="20"/>
              </w:rPr>
            </w:pPr>
          </w:p>
        </w:tc>
      </w:tr>
      <w:tr w:rsidR="00655FE4" w:rsidRPr="00CF579F" w14:paraId="0380499B" w14:textId="77777777" w:rsidTr="000201B8">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5F7CFACA"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Explanation of the Issue</w:t>
            </w:r>
          </w:p>
        </w:tc>
        <w:tc>
          <w:tcPr>
            <w:tcW w:w="532" w:type="pct"/>
            <w:gridSpan w:val="2"/>
            <w:tcBorders>
              <w:top w:val="nil"/>
              <w:left w:val="nil"/>
              <w:bottom w:val="single" w:sz="4" w:space="0" w:color="auto"/>
              <w:right w:val="single" w:sz="4" w:space="0" w:color="auto"/>
            </w:tcBorders>
            <w:shd w:val="clear" w:color="auto" w:fill="auto"/>
            <w:hideMark/>
          </w:tcPr>
          <w:p w14:paraId="58ADF15F"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2411A91F"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5491DB68"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7A9B1A1E"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B45DBF9"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214A8AA"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D9746FD"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Explanation of the Issue</w:t>
            </w:r>
          </w:p>
        </w:tc>
        <w:tc>
          <w:tcPr>
            <w:tcW w:w="461" w:type="pct"/>
            <w:tcBorders>
              <w:top w:val="nil"/>
              <w:left w:val="nil"/>
              <w:bottom w:val="single" w:sz="4" w:space="0" w:color="auto"/>
              <w:right w:val="single" w:sz="4" w:space="0" w:color="auto"/>
            </w:tcBorders>
            <w:shd w:val="clear" w:color="auto" w:fill="auto"/>
          </w:tcPr>
          <w:p w14:paraId="0F8B51D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ECEAD1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9D265D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7994B3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EE71E3F" w14:textId="77777777" w:rsidR="00655FE4" w:rsidRPr="00CF579F" w:rsidRDefault="00655FE4" w:rsidP="000201B8">
            <w:pPr>
              <w:jc w:val="center"/>
              <w:rPr>
                <w:rFonts w:ascii="Rockwell" w:hAnsi="Rockwell" w:cs="Tahoma"/>
                <w:color w:val="000000"/>
                <w:sz w:val="20"/>
              </w:rPr>
            </w:pPr>
          </w:p>
        </w:tc>
      </w:tr>
      <w:tr w:rsidR="00655FE4" w:rsidRPr="00CF579F" w14:paraId="6BB65266" w14:textId="77777777" w:rsidTr="000201B8">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6B947661"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Use of Evidence</w:t>
            </w:r>
          </w:p>
        </w:tc>
        <w:tc>
          <w:tcPr>
            <w:tcW w:w="532" w:type="pct"/>
            <w:gridSpan w:val="2"/>
            <w:tcBorders>
              <w:top w:val="nil"/>
              <w:left w:val="nil"/>
              <w:bottom w:val="single" w:sz="4" w:space="0" w:color="auto"/>
              <w:right w:val="single" w:sz="4" w:space="0" w:color="auto"/>
            </w:tcBorders>
            <w:shd w:val="clear" w:color="auto" w:fill="auto"/>
            <w:hideMark/>
          </w:tcPr>
          <w:p w14:paraId="398E547C"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244BEC98"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FC04B01"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5F0A1949"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179010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A284407"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5C69104"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Use of Evidence</w:t>
            </w:r>
          </w:p>
        </w:tc>
        <w:tc>
          <w:tcPr>
            <w:tcW w:w="461" w:type="pct"/>
            <w:tcBorders>
              <w:top w:val="nil"/>
              <w:left w:val="nil"/>
              <w:bottom w:val="single" w:sz="4" w:space="0" w:color="auto"/>
              <w:right w:val="single" w:sz="4" w:space="0" w:color="auto"/>
            </w:tcBorders>
            <w:shd w:val="clear" w:color="auto" w:fill="auto"/>
          </w:tcPr>
          <w:p w14:paraId="1DB6237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F7A697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62DA62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04C9DA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6490E4B" w14:textId="77777777" w:rsidR="00655FE4" w:rsidRPr="00CF579F" w:rsidRDefault="00655FE4" w:rsidP="000201B8">
            <w:pPr>
              <w:jc w:val="center"/>
              <w:rPr>
                <w:rFonts w:ascii="Rockwell" w:hAnsi="Rockwell" w:cs="Tahoma"/>
                <w:color w:val="000000"/>
                <w:sz w:val="20"/>
              </w:rPr>
            </w:pPr>
          </w:p>
        </w:tc>
      </w:tr>
      <w:tr w:rsidR="00655FE4" w:rsidRPr="00CF579F" w14:paraId="20350773" w14:textId="77777777" w:rsidTr="000201B8">
        <w:trPr>
          <w:trHeight w:val="440"/>
        </w:trPr>
        <w:tc>
          <w:tcPr>
            <w:tcW w:w="581" w:type="pct"/>
            <w:tcBorders>
              <w:top w:val="nil"/>
              <w:left w:val="single" w:sz="4" w:space="0" w:color="auto"/>
              <w:bottom w:val="single" w:sz="4" w:space="0" w:color="auto"/>
              <w:right w:val="single" w:sz="4" w:space="0" w:color="auto"/>
            </w:tcBorders>
            <w:shd w:val="clear" w:color="auto" w:fill="auto"/>
            <w:hideMark/>
          </w:tcPr>
          <w:p w14:paraId="4C83F656"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Conclusion</w:t>
            </w:r>
          </w:p>
        </w:tc>
        <w:tc>
          <w:tcPr>
            <w:tcW w:w="532" w:type="pct"/>
            <w:gridSpan w:val="2"/>
            <w:tcBorders>
              <w:top w:val="nil"/>
              <w:left w:val="nil"/>
              <w:bottom w:val="single" w:sz="4" w:space="0" w:color="auto"/>
              <w:right w:val="single" w:sz="4" w:space="0" w:color="auto"/>
            </w:tcBorders>
            <w:shd w:val="clear" w:color="auto" w:fill="auto"/>
            <w:hideMark/>
          </w:tcPr>
          <w:p w14:paraId="7D8E0EA4"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4DD49BC5"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7068A782"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79EF2959"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71236BD"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40CAD0CB"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FB8D74F"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Conclusion</w:t>
            </w:r>
          </w:p>
        </w:tc>
        <w:tc>
          <w:tcPr>
            <w:tcW w:w="461" w:type="pct"/>
            <w:tcBorders>
              <w:top w:val="nil"/>
              <w:left w:val="nil"/>
              <w:bottom w:val="single" w:sz="4" w:space="0" w:color="auto"/>
              <w:right w:val="single" w:sz="4" w:space="0" w:color="auto"/>
            </w:tcBorders>
            <w:shd w:val="clear" w:color="auto" w:fill="auto"/>
            <w:hideMark/>
          </w:tcPr>
          <w:p w14:paraId="3128CA3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4E1812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A23CC3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A5D61A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B77DBB8" w14:textId="77777777" w:rsidR="00655FE4" w:rsidRPr="00CF579F" w:rsidRDefault="00655FE4" w:rsidP="000201B8">
            <w:pPr>
              <w:jc w:val="center"/>
              <w:rPr>
                <w:rFonts w:ascii="Rockwell" w:hAnsi="Rockwell" w:cs="Tahoma"/>
                <w:color w:val="000000"/>
                <w:sz w:val="20"/>
              </w:rPr>
            </w:pPr>
          </w:p>
        </w:tc>
      </w:tr>
      <w:tr w:rsidR="00655FE4" w:rsidRPr="00CF579F" w14:paraId="6C229D9C" w14:textId="77777777" w:rsidTr="000201B8">
        <w:trPr>
          <w:trHeight w:val="660"/>
        </w:trPr>
        <w:tc>
          <w:tcPr>
            <w:tcW w:w="581" w:type="pct"/>
            <w:tcBorders>
              <w:top w:val="nil"/>
              <w:left w:val="single" w:sz="4" w:space="0" w:color="auto"/>
              <w:bottom w:val="single" w:sz="4" w:space="0" w:color="auto"/>
              <w:right w:val="single" w:sz="4" w:space="0" w:color="auto"/>
            </w:tcBorders>
            <w:shd w:val="clear" w:color="auto" w:fill="auto"/>
            <w:hideMark/>
          </w:tcPr>
          <w:p w14:paraId="2D6B85F1"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Communication and Writing</w:t>
            </w:r>
          </w:p>
        </w:tc>
        <w:tc>
          <w:tcPr>
            <w:tcW w:w="532" w:type="pct"/>
            <w:gridSpan w:val="2"/>
            <w:tcBorders>
              <w:top w:val="nil"/>
              <w:left w:val="nil"/>
              <w:bottom w:val="single" w:sz="4" w:space="0" w:color="auto"/>
              <w:right w:val="single" w:sz="4" w:space="0" w:color="auto"/>
            </w:tcBorders>
            <w:shd w:val="clear" w:color="auto" w:fill="auto"/>
            <w:hideMark/>
          </w:tcPr>
          <w:p w14:paraId="10FE4D1D"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6E10DDB"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2DD4681"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7DE6825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F22A49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F10F7C4"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08FDFBEA"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Communication and Writing</w:t>
            </w:r>
          </w:p>
        </w:tc>
        <w:tc>
          <w:tcPr>
            <w:tcW w:w="461" w:type="pct"/>
            <w:tcBorders>
              <w:top w:val="nil"/>
              <w:left w:val="nil"/>
              <w:bottom w:val="single" w:sz="4" w:space="0" w:color="auto"/>
              <w:right w:val="single" w:sz="4" w:space="0" w:color="auto"/>
            </w:tcBorders>
            <w:shd w:val="clear" w:color="auto" w:fill="auto"/>
            <w:hideMark/>
          </w:tcPr>
          <w:p w14:paraId="12B5EE1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87BB70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D297D1A"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BB14E6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C1A685E" w14:textId="77777777" w:rsidR="00655FE4" w:rsidRPr="00CF579F" w:rsidRDefault="00655FE4" w:rsidP="000201B8">
            <w:pPr>
              <w:jc w:val="center"/>
              <w:rPr>
                <w:rFonts w:ascii="Rockwell" w:hAnsi="Rockwell" w:cs="Tahoma"/>
                <w:color w:val="000000"/>
                <w:sz w:val="20"/>
              </w:rPr>
            </w:pPr>
          </w:p>
        </w:tc>
      </w:tr>
      <w:tr w:rsidR="00655FE4" w:rsidRPr="00CF579F" w14:paraId="0EE24BBD" w14:textId="77777777" w:rsidTr="000201B8">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0705641C"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Intercultural Knowledge</w:t>
            </w:r>
          </w:p>
        </w:tc>
        <w:tc>
          <w:tcPr>
            <w:tcW w:w="532" w:type="pct"/>
            <w:gridSpan w:val="2"/>
            <w:tcBorders>
              <w:top w:val="nil"/>
              <w:left w:val="nil"/>
              <w:bottom w:val="single" w:sz="4" w:space="0" w:color="auto"/>
              <w:right w:val="single" w:sz="4" w:space="0" w:color="auto"/>
            </w:tcBorders>
            <w:shd w:val="clear" w:color="auto" w:fill="auto"/>
            <w:hideMark/>
          </w:tcPr>
          <w:p w14:paraId="74DE3227"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B36F3EA"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5638014B"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3D96774F"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06BDC1A"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4E7B972"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8C228BF"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Intercultural Knowledge</w:t>
            </w:r>
          </w:p>
        </w:tc>
        <w:tc>
          <w:tcPr>
            <w:tcW w:w="461" w:type="pct"/>
            <w:tcBorders>
              <w:top w:val="nil"/>
              <w:left w:val="nil"/>
              <w:bottom w:val="single" w:sz="4" w:space="0" w:color="auto"/>
              <w:right w:val="single" w:sz="4" w:space="0" w:color="auto"/>
            </w:tcBorders>
            <w:shd w:val="clear" w:color="auto" w:fill="auto"/>
            <w:hideMark/>
          </w:tcPr>
          <w:p w14:paraId="2BA21B8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506D25A"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1C0850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1BC88E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8DCEFA4" w14:textId="77777777" w:rsidR="00655FE4" w:rsidRPr="00CF579F" w:rsidRDefault="00655FE4" w:rsidP="000201B8">
            <w:pPr>
              <w:jc w:val="center"/>
              <w:rPr>
                <w:rFonts w:ascii="Rockwell" w:hAnsi="Rockwell" w:cs="Tahoma"/>
                <w:color w:val="000000"/>
                <w:sz w:val="20"/>
              </w:rPr>
            </w:pPr>
          </w:p>
        </w:tc>
      </w:tr>
      <w:tr w:rsidR="00655FE4" w:rsidRPr="00CF579F" w14:paraId="2AEDFEC3" w14:textId="77777777" w:rsidTr="000201B8">
        <w:trPr>
          <w:trHeight w:val="765"/>
        </w:trPr>
        <w:tc>
          <w:tcPr>
            <w:tcW w:w="581" w:type="pct"/>
            <w:tcBorders>
              <w:top w:val="nil"/>
              <w:left w:val="single" w:sz="4" w:space="0" w:color="auto"/>
              <w:bottom w:val="single" w:sz="4" w:space="0" w:color="auto"/>
              <w:right w:val="single" w:sz="4" w:space="0" w:color="auto"/>
            </w:tcBorders>
            <w:shd w:val="clear" w:color="auto" w:fill="auto"/>
            <w:hideMark/>
          </w:tcPr>
          <w:p w14:paraId="1A803E05"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Personal Responsibility</w:t>
            </w:r>
          </w:p>
        </w:tc>
        <w:tc>
          <w:tcPr>
            <w:tcW w:w="532" w:type="pct"/>
            <w:gridSpan w:val="2"/>
            <w:tcBorders>
              <w:top w:val="nil"/>
              <w:left w:val="nil"/>
              <w:bottom w:val="single" w:sz="4" w:space="0" w:color="auto"/>
              <w:right w:val="single" w:sz="4" w:space="0" w:color="auto"/>
            </w:tcBorders>
            <w:shd w:val="clear" w:color="auto" w:fill="auto"/>
            <w:hideMark/>
          </w:tcPr>
          <w:p w14:paraId="44D80DAC"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2F9160BE"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77392A05"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670DE93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BB8D64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D01E9FE"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6D7A7A94"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Personal Responsibility</w:t>
            </w:r>
          </w:p>
        </w:tc>
        <w:tc>
          <w:tcPr>
            <w:tcW w:w="461" w:type="pct"/>
            <w:tcBorders>
              <w:top w:val="nil"/>
              <w:left w:val="nil"/>
              <w:bottom w:val="single" w:sz="4" w:space="0" w:color="auto"/>
              <w:right w:val="single" w:sz="4" w:space="0" w:color="auto"/>
            </w:tcBorders>
            <w:shd w:val="clear" w:color="auto" w:fill="auto"/>
            <w:hideMark/>
          </w:tcPr>
          <w:p w14:paraId="0EBD80A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6FCFD9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299D79D"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2F14D44"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E2E227D" w14:textId="77777777" w:rsidR="00655FE4" w:rsidRPr="00CF579F" w:rsidRDefault="00655FE4" w:rsidP="000201B8">
            <w:pPr>
              <w:jc w:val="center"/>
              <w:rPr>
                <w:rFonts w:ascii="Rockwell" w:hAnsi="Rockwell" w:cs="Tahoma"/>
                <w:color w:val="000000"/>
                <w:sz w:val="20"/>
              </w:rPr>
            </w:pPr>
          </w:p>
        </w:tc>
      </w:tr>
    </w:tbl>
    <w:p w14:paraId="31BC85DC" w14:textId="77777777" w:rsidR="003F336A" w:rsidRPr="002A1808" w:rsidRDefault="003F336A">
      <w:pPr>
        <w:rPr>
          <w:rFonts w:ascii="Rockwell" w:hAnsi="Rockwell"/>
        </w:rPr>
      </w:pPr>
      <w:r w:rsidRPr="002A1808">
        <w:rPr>
          <w:rFonts w:ascii="Rockwell" w:hAnsi="Rockwell"/>
        </w:rPr>
        <w:br w:type="page"/>
      </w:r>
    </w:p>
    <w:p w14:paraId="2868217D" w14:textId="77777777" w:rsidR="00BC3B75" w:rsidRPr="002A1808" w:rsidRDefault="00BC3B75" w:rsidP="008903A5">
      <w:pPr>
        <w:rPr>
          <w:rFonts w:ascii="Rockwell" w:hAnsi="Rockwell" w:cs="Tahoma"/>
          <w:i/>
          <w:sz w:val="22"/>
          <w:szCs w:val="22"/>
        </w:rPr>
      </w:pPr>
    </w:p>
    <w:p w14:paraId="3DD986B6" w14:textId="77777777" w:rsidR="0026608C" w:rsidRPr="002A1808" w:rsidRDefault="0026608C" w:rsidP="00BC3B75">
      <w:pPr>
        <w:rPr>
          <w:rFonts w:ascii="Rockwell" w:hAnsi="Rockwell"/>
        </w:rPr>
      </w:pPr>
    </w:p>
    <w:p w14:paraId="5D11C6D6" w14:textId="77777777" w:rsidR="00BC3B75" w:rsidRPr="002A1808" w:rsidRDefault="0026608C" w:rsidP="00BC3B75">
      <w:pPr>
        <w:rPr>
          <w:rFonts w:ascii="Rockwell" w:hAnsi="Rockwell"/>
        </w:rPr>
      </w:pPr>
      <w:r w:rsidRPr="002A1808">
        <w:rPr>
          <w:rFonts w:ascii="Rockwell" w:hAnsi="Rockwell"/>
        </w:rPr>
        <w:br w:type="page"/>
      </w:r>
    </w:p>
    <w:p w14:paraId="0E05EDF7" w14:textId="77777777" w:rsidR="00DA432B" w:rsidRPr="002A1808" w:rsidRDefault="00DA432B" w:rsidP="008903A5">
      <w:pPr>
        <w:rPr>
          <w:rFonts w:ascii="Rockwell" w:hAnsi="Rockwell" w:cs="Tahoma"/>
          <w:i/>
          <w:sz w:val="22"/>
          <w:szCs w:val="22"/>
        </w:rPr>
        <w:sectPr w:rsidR="00DA432B" w:rsidRPr="002A1808" w:rsidSect="00DA432B">
          <w:pgSz w:w="15840" w:h="12240" w:orient="landscape"/>
          <w:pgMar w:top="720" w:right="720" w:bottom="720" w:left="720" w:header="720" w:footer="720" w:gutter="0"/>
          <w:cols w:space="720"/>
          <w:docGrid w:linePitch="360"/>
        </w:sectPr>
      </w:pPr>
    </w:p>
    <w:tbl>
      <w:tblPr>
        <w:tblW w:w="5000" w:type="pct"/>
        <w:tblLook w:val="04A0" w:firstRow="1" w:lastRow="0" w:firstColumn="1" w:lastColumn="0" w:noHBand="0" w:noVBand="1"/>
      </w:tblPr>
      <w:tblGrid>
        <w:gridCol w:w="1697"/>
        <w:gridCol w:w="1272"/>
        <w:gridCol w:w="284"/>
        <w:gridCol w:w="564"/>
        <w:gridCol w:w="339"/>
        <w:gridCol w:w="509"/>
        <w:gridCol w:w="395"/>
        <w:gridCol w:w="912"/>
        <w:gridCol w:w="909"/>
        <w:gridCol w:w="909"/>
        <w:gridCol w:w="1842"/>
        <w:gridCol w:w="1348"/>
        <w:gridCol w:w="909"/>
        <w:gridCol w:w="909"/>
        <w:gridCol w:w="909"/>
        <w:gridCol w:w="909"/>
      </w:tblGrid>
      <w:tr w:rsidR="00655FE4" w:rsidRPr="00CF579F" w14:paraId="5A9EFF72" w14:textId="77777777" w:rsidTr="000201B8">
        <w:trPr>
          <w:trHeight w:val="260"/>
        </w:trPr>
        <w:tc>
          <w:tcPr>
            <w:tcW w:w="2354"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796B1AF7"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lastRenderedPageBreak/>
              <w:t>Scoring Rubric</w:t>
            </w:r>
          </w:p>
        </w:tc>
        <w:tc>
          <w:tcPr>
            <w:tcW w:w="311" w:type="pct"/>
            <w:tcBorders>
              <w:top w:val="nil"/>
              <w:left w:val="nil"/>
              <w:bottom w:val="nil"/>
              <w:right w:val="nil"/>
            </w:tcBorders>
            <w:shd w:val="clear" w:color="auto" w:fill="auto"/>
            <w:noWrap/>
            <w:hideMark/>
          </w:tcPr>
          <w:p w14:paraId="1CF660A8" w14:textId="77777777" w:rsidR="00655FE4" w:rsidRPr="00CF579F" w:rsidRDefault="00655FE4" w:rsidP="000201B8">
            <w:pPr>
              <w:jc w:val="center"/>
              <w:rPr>
                <w:rFonts w:ascii="Rockwell" w:hAnsi="Rockwell" w:cs="Tahoma"/>
                <w:color w:val="000000"/>
                <w:sz w:val="20"/>
              </w:rPr>
            </w:pPr>
          </w:p>
        </w:tc>
        <w:tc>
          <w:tcPr>
            <w:tcW w:w="2335"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32E6C84D"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Scoring Rubric</w:t>
            </w:r>
          </w:p>
        </w:tc>
      </w:tr>
      <w:tr w:rsidR="00655FE4" w:rsidRPr="00CF579F" w14:paraId="0BD678E1" w14:textId="77777777" w:rsidTr="000201B8">
        <w:trPr>
          <w:trHeight w:val="315"/>
        </w:trPr>
        <w:tc>
          <w:tcPr>
            <w:tcW w:w="581" w:type="pct"/>
            <w:tcBorders>
              <w:top w:val="nil"/>
              <w:left w:val="single" w:sz="4" w:space="0" w:color="auto"/>
              <w:bottom w:val="single" w:sz="4" w:space="0" w:color="auto"/>
              <w:right w:val="single" w:sz="4" w:space="0" w:color="auto"/>
            </w:tcBorders>
            <w:shd w:val="clear" w:color="auto" w:fill="auto"/>
            <w:hideMark/>
          </w:tcPr>
          <w:p w14:paraId="20BAB193" w14:textId="77777777" w:rsidR="00655FE4" w:rsidRPr="00CF579F" w:rsidRDefault="00655FE4" w:rsidP="000201B8">
            <w:pPr>
              <w:jc w:val="center"/>
              <w:rPr>
                <w:rFonts w:ascii="Rockwell" w:hAnsi="Rockwell" w:cs="Tahoma"/>
                <w:color w:val="000000"/>
                <w:sz w:val="20"/>
              </w:rPr>
            </w:pPr>
          </w:p>
        </w:tc>
        <w:tc>
          <w:tcPr>
            <w:tcW w:w="435" w:type="pct"/>
            <w:tcBorders>
              <w:top w:val="nil"/>
              <w:left w:val="nil"/>
              <w:bottom w:val="single" w:sz="4" w:space="0" w:color="auto"/>
              <w:right w:val="single" w:sz="4" w:space="0" w:color="auto"/>
            </w:tcBorders>
            <w:shd w:val="clear" w:color="auto" w:fill="auto"/>
            <w:hideMark/>
          </w:tcPr>
          <w:p w14:paraId="353B233A"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4</w:t>
            </w:r>
          </w:p>
        </w:tc>
        <w:tc>
          <w:tcPr>
            <w:tcW w:w="290" w:type="pct"/>
            <w:gridSpan w:val="2"/>
            <w:tcBorders>
              <w:top w:val="nil"/>
              <w:left w:val="nil"/>
              <w:bottom w:val="single" w:sz="4" w:space="0" w:color="auto"/>
              <w:right w:val="single" w:sz="4" w:space="0" w:color="auto"/>
            </w:tcBorders>
            <w:shd w:val="clear" w:color="auto" w:fill="auto"/>
            <w:hideMark/>
          </w:tcPr>
          <w:p w14:paraId="38C34535"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3</w:t>
            </w:r>
          </w:p>
        </w:tc>
        <w:tc>
          <w:tcPr>
            <w:tcW w:w="290" w:type="pct"/>
            <w:gridSpan w:val="2"/>
            <w:tcBorders>
              <w:top w:val="nil"/>
              <w:left w:val="nil"/>
              <w:bottom w:val="single" w:sz="4" w:space="0" w:color="auto"/>
              <w:right w:val="single" w:sz="4" w:space="0" w:color="auto"/>
            </w:tcBorders>
            <w:shd w:val="clear" w:color="auto" w:fill="auto"/>
            <w:hideMark/>
          </w:tcPr>
          <w:p w14:paraId="3642D3A0"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2</w:t>
            </w:r>
          </w:p>
        </w:tc>
        <w:tc>
          <w:tcPr>
            <w:tcW w:w="447" w:type="pct"/>
            <w:gridSpan w:val="2"/>
            <w:tcBorders>
              <w:top w:val="nil"/>
              <w:left w:val="nil"/>
              <w:bottom w:val="single" w:sz="4" w:space="0" w:color="auto"/>
              <w:right w:val="single" w:sz="4" w:space="0" w:color="auto"/>
            </w:tcBorders>
            <w:shd w:val="clear" w:color="auto" w:fill="auto"/>
            <w:hideMark/>
          </w:tcPr>
          <w:p w14:paraId="3CBD8501"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4DA45612"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0</w:t>
            </w:r>
          </w:p>
        </w:tc>
        <w:tc>
          <w:tcPr>
            <w:tcW w:w="311" w:type="pct"/>
            <w:tcBorders>
              <w:top w:val="nil"/>
              <w:left w:val="nil"/>
              <w:bottom w:val="nil"/>
              <w:right w:val="nil"/>
            </w:tcBorders>
            <w:shd w:val="clear" w:color="auto" w:fill="auto"/>
            <w:noWrap/>
            <w:hideMark/>
          </w:tcPr>
          <w:p w14:paraId="3486E128"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5789599" w14:textId="77777777" w:rsidR="00655FE4" w:rsidRPr="00CF579F" w:rsidRDefault="00655FE4" w:rsidP="000201B8">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6E0FCECB"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4</w:t>
            </w:r>
          </w:p>
        </w:tc>
        <w:tc>
          <w:tcPr>
            <w:tcW w:w="311" w:type="pct"/>
            <w:tcBorders>
              <w:top w:val="nil"/>
              <w:left w:val="nil"/>
              <w:bottom w:val="single" w:sz="4" w:space="0" w:color="auto"/>
              <w:right w:val="single" w:sz="4" w:space="0" w:color="auto"/>
            </w:tcBorders>
            <w:shd w:val="clear" w:color="auto" w:fill="auto"/>
            <w:hideMark/>
          </w:tcPr>
          <w:p w14:paraId="6F7D3522"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3</w:t>
            </w:r>
          </w:p>
        </w:tc>
        <w:tc>
          <w:tcPr>
            <w:tcW w:w="311" w:type="pct"/>
            <w:tcBorders>
              <w:top w:val="nil"/>
              <w:left w:val="nil"/>
              <w:bottom w:val="single" w:sz="4" w:space="0" w:color="auto"/>
              <w:right w:val="single" w:sz="4" w:space="0" w:color="auto"/>
            </w:tcBorders>
            <w:shd w:val="clear" w:color="auto" w:fill="auto"/>
            <w:hideMark/>
          </w:tcPr>
          <w:p w14:paraId="316C4F11"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2</w:t>
            </w:r>
          </w:p>
        </w:tc>
        <w:tc>
          <w:tcPr>
            <w:tcW w:w="311" w:type="pct"/>
            <w:tcBorders>
              <w:top w:val="nil"/>
              <w:left w:val="nil"/>
              <w:bottom w:val="single" w:sz="4" w:space="0" w:color="auto"/>
              <w:right w:val="single" w:sz="4" w:space="0" w:color="auto"/>
            </w:tcBorders>
            <w:shd w:val="clear" w:color="auto" w:fill="auto"/>
            <w:hideMark/>
          </w:tcPr>
          <w:p w14:paraId="23220071"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6A77AA8B"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0</w:t>
            </w:r>
          </w:p>
        </w:tc>
      </w:tr>
      <w:tr w:rsidR="00655FE4" w:rsidRPr="00CF579F" w14:paraId="35E31117" w14:textId="77777777" w:rsidTr="000201B8">
        <w:trPr>
          <w:trHeight w:val="287"/>
        </w:trPr>
        <w:tc>
          <w:tcPr>
            <w:tcW w:w="581" w:type="pct"/>
            <w:tcBorders>
              <w:top w:val="nil"/>
              <w:left w:val="single" w:sz="4" w:space="0" w:color="auto"/>
              <w:bottom w:val="single" w:sz="4" w:space="0" w:color="auto"/>
              <w:right w:val="single" w:sz="4" w:space="0" w:color="auto"/>
            </w:tcBorders>
            <w:shd w:val="clear" w:color="auto" w:fill="auto"/>
            <w:hideMark/>
          </w:tcPr>
          <w:p w14:paraId="3DE8162C" w14:textId="77777777" w:rsidR="00655FE4" w:rsidRPr="00CF579F" w:rsidRDefault="00655FE4" w:rsidP="000201B8">
            <w:pPr>
              <w:jc w:val="center"/>
              <w:rPr>
                <w:rFonts w:ascii="Rockwell" w:hAnsi="Rockwell" w:cs="Tahoma"/>
                <w:color w:val="000000"/>
                <w:sz w:val="20"/>
              </w:rPr>
            </w:pPr>
          </w:p>
        </w:tc>
        <w:tc>
          <w:tcPr>
            <w:tcW w:w="435" w:type="pct"/>
            <w:tcBorders>
              <w:top w:val="nil"/>
              <w:left w:val="nil"/>
              <w:bottom w:val="single" w:sz="4" w:space="0" w:color="auto"/>
              <w:right w:val="single" w:sz="4" w:space="0" w:color="auto"/>
            </w:tcBorders>
            <w:shd w:val="clear" w:color="auto" w:fill="auto"/>
            <w:hideMark/>
          </w:tcPr>
          <w:p w14:paraId="0BA765F0"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2FFE5466"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AF886F9"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3B5EE7F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2F5724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D2CEFB1"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1FF44F77" w14:textId="77777777" w:rsidR="00655FE4" w:rsidRPr="00CF579F" w:rsidRDefault="00655FE4" w:rsidP="000201B8">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7A994CDD"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626A2CF"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340C80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7466C7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3BAF203" w14:textId="77777777" w:rsidR="00655FE4" w:rsidRPr="00CF579F" w:rsidRDefault="00655FE4" w:rsidP="000201B8">
            <w:pPr>
              <w:jc w:val="center"/>
              <w:rPr>
                <w:rFonts w:ascii="Rockwell" w:hAnsi="Rockwell" w:cs="Tahoma"/>
                <w:color w:val="000000"/>
                <w:sz w:val="20"/>
              </w:rPr>
            </w:pPr>
          </w:p>
        </w:tc>
      </w:tr>
      <w:tr w:rsidR="00655FE4" w:rsidRPr="00CF579F" w14:paraId="622655B4" w14:textId="77777777" w:rsidTr="000201B8">
        <w:trPr>
          <w:trHeight w:val="795"/>
        </w:trPr>
        <w:tc>
          <w:tcPr>
            <w:tcW w:w="581" w:type="pct"/>
            <w:tcBorders>
              <w:top w:val="nil"/>
              <w:left w:val="single" w:sz="4" w:space="0" w:color="auto"/>
              <w:bottom w:val="single" w:sz="4" w:space="0" w:color="auto"/>
              <w:right w:val="single" w:sz="4" w:space="0" w:color="auto"/>
            </w:tcBorders>
            <w:shd w:val="clear" w:color="auto" w:fill="auto"/>
            <w:hideMark/>
          </w:tcPr>
          <w:p w14:paraId="63137B71"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Explanation of the Issue</w:t>
            </w:r>
          </w:p>
        </w:tc>
        <w:tc>
          <w:tcPr>
            <w:tcW w:w="435" w:type="pct"/>
            <w:tcBorders>
              <w:top w:val="nil"/>
              <w:left w:val="nil"/>
              <w:bottom w:val="single" w:sz="4" w:space="0" w:color="auto"/>
              <w:right w:val="single" w:sz="4" w:space="0" w:color="auto"/>
            </w:tcBorders>
            <w:shd w:val="clear" w:color="auto" w:fill="auto"/>
          </w:tcPr>
          <w:p w14:paraId="7D7380F4"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532707DA"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1B650FBD"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0F197B7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FA2216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69E752F6"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6A66A791"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Explanation of the Issue</w:t>
            </w:r>
          </w:p>
        </w:tc>
        <w:tc>
          <w:tcPr>
            <w:tcW w:w="461" w:type="pct"/>
            <w:tcBorders>
              <w:top w:val="nil"/>
              <w:left w:val="nil"/>
              <w:bottom w:val="single" w:sz="4" w:space="0" w:color="auto"/>
              <w:right w:val="single" w:sz="4" w:space="0" w:color="auto"/>
            </w:tcBorders>
            <w:shd w:val="clear" w:color="auto" w:fill="auto"/>
            <w:hideMark/>
          </w:tcPr>
          <w:p w14:paraId="7F375DB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A12E88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26E918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6D1BAC4"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6F6B910" w14:textId="77777777" w:rsidR="00655FE4" w:rsidRPr="00CF579F" w:rsidRDefault="00655FE4" w:rsidP="000201B8">
            <w:pPr>
              <w:jc w:val="center"/>
              <w:rPr>
                <w:rFonts w:ascii="Rockwell" w:hAnsi="Rockwell" w:cs="Tahoma"/>
                <w:color w:val="000000"/>
                <w:sz w:val="20"/>
              </w:rPr>
            </w:pPr>
          </w:p>
        </w:tc>
      </w:tr>
      <w:tr w:rsidR="00655FE4" w:rsidRPr="00CF579F" w14:paraId="338F8406" w14:textId="77777777" w:rsidTr="000201B8">
        <w:trPr>
          <w:trHeight w:val="705"/>
        </w:trPr>
        <w:tc>
          <w:tcPr>
            <w:tcW w:w="581" w:type="pct"/>
            <w:tcBorders>
              <w:top w:val="nil"/>
              <w:left w:val="single" w:sz="4" w:space="0" w:color="auto"/>
              <w:bottom w:val="single" w:sz="4" w:space="0" w:color="auto"/>
              <w:right w:val="single" w:sz="4" w:space="0" w:color="auto"/>
            </w:tcBorders>
            <w:shd w:val="clear" w:color="auto" w:fill="auto"/>
            <w:hideMark/>
          </w:tcPr>
          <w:p w14:paraId="73B2D1C0"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Use of Evidence</w:t>
            </w:r>
          </w:p>
        </w:tc>
        <w:tc>
          <w:tcPr>
            <w:tcW w:w="435" w:type="pct"/>
            <w:tcBorders>
              <w:top w:val="nil"/>
              <w:left w:val="nil"/>
              <w:bottom w:val="single" w:sz="4" w:space="0" w:color="auto"/>
              <w:right w:val="single" w:sz="4" w:space="0" w:color="auto"/>
            </w:tcBorders>
            <w:shd w:val="clear" w:color="auto" w:fill="auto"/>
          </w:tcPr>
          <w:p w14:paraId="2E259A27"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7397971E"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198D48A5"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5C28A76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EAADC8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BDA22A6"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1A6FEF5B"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Use of Evidence</w:t>
            </w:r>
          </w:p>
        </w:tc>
        <w:tc>
          <w:tcPr>
            <w:tcW w:w="461" w:type="pct"/>
            <w:tcBorders>
              <w:top w:val="nil"/>
              <w:left w:val="nil"/>
              <w:bottom w:val="single" w:sz="4" w:space="0" w:color="auto"/>
              <w:right w:val="single" w:sz="4" w:space="0" w:color="auto"/>
            </w:tcBorders>
            <w:shd w:val="clear" w:color="auto" w:fill="auto"/>
          </w:tcPr>
          <w:p w14:paraId="533E409D"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641969D"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D3BB4C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69291B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FED7432" w14:textId="77777777" w:rsidR="00655FE4" w:rsidRPr="00CF579F" w:rsidRDefault="00655FE4" w:rsidP="000201B8">
            <w:pPr>
              <w:jc w:val="center"/>
              <w:rPr>
                <w:rFonts w:ascii="Rockwell" w:hAnsi="Rockwell" w:cs="Tahoma"/>
                <w:color w:val="000000"/>
                <w:sz w:val="20"/>
              </w:rPr>
            </w:pPr>
          </w:p>
        </w:tc>
      </w:tr>
      <w:tr w:rsidR="00655FE4" w:rsidRPr="00CF579F" w14:paraId="148C274A" w14:textId="77777777" w:rsidTr="000201B8">
        <w:trPr>
          <w:trHeight w:val="413"/>
        </w:trPr>
        <w:tc>
          <w:tcPr>
            <w:tcW w:w="581" w:type="pct"/>
            <w:tcBorders>
              <w:top w:val="nil"/>
              <w:left w:val="single" w:sz="4" w:space="0" w:color="auto"/>
              <w:bottom w:val="single" w:sz="4" w:space="0" w:color="auto"/>
              <w:right w:val="single" w:sz="4" w:space="0" w:color="auto"/>
            </w:tcBorders>
            <w:shd w:val="clear" w:color="auto" w:fill="auto"/>
            <w:hideMark/>
          </w:tcPr>
          <w:p w14:paraId="23C89633"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Conclusion</w:t>
            </w:r>
          </w:p>
        </w:tc>
        <w:tc>
          <w:tcPr>
            <w:tcW w:w="435" w:type="pct"/>
            <w:tcBorders>
              <w:top w:val="nil"/>
              <w:left w:val="nil"/>
              <w:bottom w:val="single" w:sz="4" w:space="0" w:color="auto"/>
              <w:right w:val="single" w:sz="4" w:space="0" w:color="auto"/>
            </w:tcBorders>
            <w:shd w:val="clear" w:color="auto" w:fill="auto"/>
            <w:hideMark/>
          </w:tcPr>
          <w:p w14:paraId="6136E8F5"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1293F552"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5136F6FF"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44AE74E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3C844DE"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6506EF42"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615A57F"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Conclusion</w:t>
            </w:r>
          </w:p>
        </w:tc>
        <w:tc>
          <w:tcPr>
            <w:tcW w:w="461" w:type="pct"/>
            <w:tcBorders>
              <w:top w:val="nil"/>
              <w:left w:val="nil"/>
              <w:bottom w:val="single" w:sz="4" w:space="0" w:color="auto"/>
              <w:right w:val="single" w:sz="4" w:space="0" w:color="auto"/>
            </w:tcBorders>
            <w:shd w:val="clear" w:color="auto" w:fill="auto"/>
            <w:hideMark/>
          </w:tcPr>
          <w:p w14:paraId="177ACFE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D86B7C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445CFA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53BD22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2FAA4AB" w14:textId="77777777" w:rsidR="00655FE4" w:rsidRPr="00CF579F" w:rsidRDefault="00655FE4" w:rsidP="000201B8">
            <w:pPr>
              <w:jc w:val="center"/>
              <w:rPr>
                <w:rFonts w:ascii="Rockwell" w:hAnsi="Rockwell" w:cs="Tahoma"/>
                <w:color w:val="000000"/>
                <w:sz w:val="20"/>
              </w:rPr>
            </w:pPr>
          </w:p>
        </w:tc>
      </w:tr>
      <w:tr w:rsidR="00655FE4" w:rsidRPr="00CF579F" w14:paraId="1A314C8D" w14:textId="77777777" w:rsidTr="000201B8">
        <w:trPr>
          <w:trHeight w:val="675"/>
        </w:trPr>
        <w:tc>
          <w:tcPr>
            <w:tcW w:w="581" w:type="pct"/>
            <w:tcBorders>
              <w:top w:val="nil"/>
              <w:left w:val="single" w:sz="4" w:space="0" w:color="auto"/>
              <w:bottom w:val="single" w:sz="4" w:space="0" w:color="auto"/>
              <w:right w:val="single" w:sz="4" w:space="0" w:color="auto"/>
            </w:tcBorders>
            <w:shd w:val="clear" w:color="auto" w:fill="auto"/>
            <w:hideMark/>
          </w:tcPr>
          <w:p w14:paraId="5FCBFC66"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Communication and Writing</w:t>
            </w:r>
          </w:p>
        </w:tc>
        <w:tc>
          <w:tcPr>
            <w:tcW w:w="435" w:type="pct"/>
            <w:tcBorders>
              <w:top w:val="nil"/>
              <w:left w:val="nil"/>
              <w:bottom w:val="single" w:sz="4" w:space="0" w:color="auto"/>
              <w:right w:val="single" w:sz="4" w:space="0" w:color="auto"/>
            </w:tcBorders>
            <w:shd w:val="clear" w:color="auto" w:fill="auto"/>
            <w:hideMark/>
          </w:tcPr>
          <w:p w14:paraId="2F9ECFF0"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7A9BFFD4"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DB25975"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4E1EB7A4"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B77FC2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5102088"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6BCD122"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Communication and Writing</w:t>
            </w:r>
          </w:p>
        </w:tc>
        <w:tc>
          <w:tcPr>
            <w:tcW w:w="461" w:type="pct"/>
            <w:tcBorders>
              <w:top w:val="nil"/>
              <w:left w:val="nil"/>
              <w:bottom w:val="single" w:sz="4" w:space="0" w:color="auto"/>
              <w:right w:val="single" w:sz="4" w:space="0" w:color="auto"/>
            </w:tcBorders>
            <w:shd w:val="clear" w:color="auto" w:fill="auto"/>
            <w:hideMark/>
          </w:tcPr>
          <w:p w14:paraId="34AFC30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5D95D19"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ED5707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D48135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119E9F6" w14:textId="77777777" w:rsidR="00655FE4" w:rsidRPr="00CF579F" w:rsidRDefault="00655FE4" w:rsidP="000201B8">
            <w:pPr>
              <w:jc w:val="center"/>
              <w:rPr>
                <w:rFonts w:ascii="Rockwell" w:hAnsi="Rockwell" w:cs="Tahoma"/>
                <w:color w:val="000000"/>
                <w:sz w:val="20"/>
              </w:rPr>
            </w:pPr>
          </w:p>
        </w:tc>
      </w:tr>
      <w:tr w:rsidR="00655FE4" w:rsidRPr="00CF579F" w14:paraId="1781D159" w14:textId="77777777" w:rsidTr="000201B8">
        <w:trPr>
          <w:trHeight w:val="600"/>
        </w:trPr>
        <w:tc>
          <w:tcPr>
            <w:tcW w:w="581" w:type="pct"/>
            <w:tcBorders>
              <w:top w:val="nil"/>
              <w:left w:val="single" w:sz="4" w:space="0" w:color="auto"/>
              <w:bottom w:val="single" w:sz="4" w:space="0" w:color="auto"/>
              <w:right w:val="single" w:sz="4" w:space="0" w:color="auto"/>
            </w:tcBorders>
            <w:shd w:val="clear" w:color="auto" w:fill="auto"/>
            <w:hideMark/>
          </w:tcPr>
          <w:p w14:paraId="705269F4"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Intercultural Knowledge</w:t>
            </w:r>
          </w:p>
        </w:tc>
        <w:tc>
          <w:tcPr>
            <w:tcW w:w="435" w:type="pct"/>
            <w:tcBorders>
              <w:top w:val="nil"/>
              <w:left w:val="nil"/>
              <w:bottom w:val="single" w:sz="4" w:space="0" w:color="auto"/>
              <w:right w:val="single" w:sz="4" w:space="0" w:color="auto"/>
            </w:tcBorders>
            <w:shd w:val="clear" w:color="auto" w:fill="auto"/>
            <w:hideMark/>
          </w:tcPr>
          <w:p w14:paraId="24B7A057"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338EF642"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0E8A14DA"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624E9EA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D28392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0B24EBD4"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277DE16"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Intercultural Knowledge</w:t>
            </w:r>
          </w:p>
        </w:tc>
        <w:tc>
          <w:tcPr>
            <w:tcW w:w="461" w:type="pct"/>
            <w:tcBorders>
              <w:top w:val="nil"/>
              <w:left w:val="nil"/>
              <w:bottom w:val="single" w:sz="4" w:space="0" w:color="auto"/>
              <w:right w:val="single" w:sz="4" w:space="0" w:color="auto"/>
            </w:tcBorders>
            <w:shd w:val="clear" w:color="auto" w:fill="auto"/>
            <w:hideMark/>
          </w:tcPr>
          <w:p w14:paraId="6B8FC31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53B2B3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9F472F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1EBD6E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FA06650" w14:textId="77777777" w:rsidR="00655FE4" w:rsidRPr="00CF579F" w:rsidRDefault="00655FE4" w:rsidP="000201B8">
            <w:pPr>
              <w:jc w:val="center"/>
              <w:rPr>
                <w:rFonts w:ascii="Rockwell" w:hAnsi="Rockwell" w:cs="Tahoma"/>
                <w:color w:val="000000"/>
                <w:sz w:val="20"/>
              </w:rPr>
            </w:pPr>
          </w:p>
        </w:tc>
      </w:tr>
      <w:tr w:rsidR="00655FE4" w:rsidRPr="00CF579F" w14:paraId="69B24B8F" w14:textId="77777777" w:rsidTr="000201B8">
        <w:trPr>
          <w:trHeight w:val="630"/>
        </w:trPr>
        <w:tc>
          <w:tcPr>
            <w:tcW w:w="581" w:type="pct"/>
            <w:tcBorders>
              <w:top w:val="nil"/>
              <w:left w:val="single" w:sz="4" w:space="0" w:color="auto"/>
              <w:bottom w:val="single" w:sz="4" w:space="0" w:color="auto"/>
              <w:right w:val="single" w:sz="4" w:space="0" w:color="auto"/>
            </w:tcBorders>
            <w:shd w:val="clear" w:color="auto" w:fill="auto"/>
            <w:hideMark/>
          </w:tcPr>
          <w:p w14:paraId="6A490557"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Personal Responsibility</w:t>
            </w:r>
          </w:p>
        </w:tc>
        <w:tc>
          <w:tcPr>
            <w:tcW w:w="435" w:type="pct"/>
            <w:tcBorders>
              <w:top w:val="nil"/>
              <w:left w:val="nil"/>
              <w:bottom w:val="single" w:sz="4" w:space="0" w:color="auto"/>
              <w:right w:val="single" w:sz="4" w:space="0" w:color="auto"/>
            </w:tcBorders>
            <w:shd w:val="clear" w:color="auto" w:fill="auto"/>
            <w:hideMark/>
          </w:tcPr>
          <w:p w14:paraId="0E5EDBC9"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68226730"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0ADD8CFC"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70764C4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5592A7F"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48BFF06D"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06775879"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Personal Responsibility</w:t>
            </w:r>
          </w:p>
        </w:tc>
        <w:tc>
          <w:tcPr>
            <w:tcW w:w="461" w:type="pct"/>
            <w:tcBorders>
              <w:top w:val="nil"/>
              <w:left w:val="nil"/>
              <w:bottom w:val="single" w:sz="4" w:space="0" w:color="auto"/>
              <w:right w:val="single" w:sz="4" w:space="0" w:color="auto"/>
            </w:tcBorders>
            <w:shd w:val="clear" w:color="auto" w:fill="auto"/>
            <w:hideMark/>
          </w:tcPr>
          <w:p w14:paraId="2B89C96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FFFB3FA"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FA875EE"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CC10BD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4EF418C" w14:textId="77777777" w:rsidR="00655FE4" w:rsidRPr="00CF579F" w:rsidRDefault="00655FE4" w:rsidP="000201B8">
            <w:pPr>
              <w:jc w:val="center"/>
              <w:rPr>
                <w:rFonts w:ascii="Rockwell" w:hAnsi="Rockwell" w:cs="Tahoma"/>
                <w:color w:val="000000"/>
                <w:sz w:val="20"/>
              </w:rPr>
            </w:pPr>
          </w:p>
        </w:tc>
      </w:tr>
      <w:tr w:rsidR="00655FE4" w:rsidRPr="00CF579F" w14:paraId="3E92D74F" w14:textId="77777777" w:rsidTr="000201B8">
        <w:trPr>
          <w:trHeight w:val="300"/>
        </w:trPr>
        <w:tc>
          <w:tcPr>
            <w:tcW w:w="581" w:type="pct"/>
            <w:tcBorders>
              <w:top w:val="nil"/>
              <w:left w:val="nil"/>
              <w:bottom w:val="nil"/>
              <w:right w:val="nil"/>
            </w:tcBorders>
            <w:shd w:val="clear" w:color="auto" w:fill="auto"/>
            <w:noWrap/>
            <w:hideMark/>
          </w:tcPr>
          <w:p w14:paraId="78099386" w14:textId="77777777" w:rsidR="00655FE4" w:rsidRPr="00CF579F" w:rsidRDefault="00655FE4" w:rsidP="000201B8">
            <w:pPr>
              <w:jc w:val="center"/>
              <w:rPr>
                <w:rFonts w:ascii="Rockwell" w:hAnsi="Rockwell" w:cs="Tahoma"/>
                <w:color w:val="000000"/>
                <w:sz w:val="20"/>
              </w:rPr>
            </w:pPr>
          </w:p>
        </w:tc>
        <w:tc>
          <w:tcPr>
            <w:tcW w:w="435" w:type="pct"/>
            <w:tcBorders>
              <w:top w:val="nil"/>
              <w:left w:val="nil"/>
              <w:bottom w:val="nil"/>
              <w:right w:val="nil"/>
            </w:tcBorders>
            <w:shd w:val="clear" w:color="auto" w:fill="auto"/>
            <w:noWrap/>
            <w:hideMark/>
          </w:tcPr>
          <w:p w14:paraId="226D6F12"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nil"/>
              <w:right w:val="nil"/>
            </w:tcBorders>
            <w:shd w:val="clear" w:color="auto" w:fill="auto"/>
            <w:noWrap/>
            <w:hideMark/>
          </w:tcPr>
          <w:p w14:paraId="5B4AD4E3" w14:textId="77777777" w:rsidR="00655FE4" w:rsidRPr="00CF579F" w:rsidRDefault="00655FE4" w:rsidP="000201B8">
            <w:pPr>
              <w:jc w:val="center"/>
              <w:rPr>
                <w:rFonts w:ascii="Rockwell" w:hAnsi="Rockwell" w:cs="Tahoma"/>
                <w:color w:val="000000"/>
                <w:sz w:val="20"/>
              </w:rPr>
            </w:pPr>
          </w:p>
        </w:tc>
        <w:tc>
          <w:tcPr>
            <w:tcW w:w="290" w:type="pct"/>
            <w:gridSpan w:val="2"/>
            <w:tcBorders>
              <w:top w:val="nil"/>
              <w:left w:val="nil"/>
              <w:bottom w:val="nil"/>
              <w:right w:val="nil"/>
            </w:tcBorders>
            <w:shd w:val="clear" w:color="auto" w:fill="auto"/>
            <w:noWrap/>
            <w:hideMark/>
          </w:tcPr>
          <w:p w14:paraId="60D5F004" w14:textId="77777777" w:rsidR="00655FE4" w:rsidRPr="00CF579F" w:rsidRDefault="00655FE4" w:rsidP="000201B8">
            <w:pPr>
              <w:jc w:val="center"/>
              <w:rPr>
                <w:rFonts w:ascii="Rockwell" w:hAnsi="Rockwell" w:cs="Tahoma"/>
                <w:color w:val="000000"/>
                <w:sz w:val="20"/>
              </w:rPr>
            </w:pPr>
          </w:p>
        </w:tc>
        <w:tc>
          <w:tcPr>
            <w:tcW w:w="447" w:type="pct"/>
            <w:gridSpan w:val="2"/>
            <w:tcBorders>
              <w:top w:val="nil"/>
              <w:left w:val="nil"/>
              <w:bottom w:val="nil"/>
              <w:right w:val="nil"/>
            </w:tcBorders>
            <w:shd w:val="clear" w:color="auto" w:fill="auto"/>
            <w:noWrap/>
            <w:hideMark/>
          </w:tcPr>
          <w:p w14:paraId="0A65A45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785E841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CFEEC3A" w14:textId="77777777" w:rsidR="00655FE4" w:rsidRPr="00CF579F" w:rsidRDefault="00655FE4" w:rsidP="000201B8">
            <w:pPr>
              <w:jc w:val="center"/>
              <w:rPr>
                <w:rFonts w:ascii="Rockwell" w:hAnsi="Rockwell" w:cs="Tahoma"/>
                <w:color w:val="000000"/>
                <w:sz w:val="20"/>
              </w:rPr>
            </w:pPr>
          </w:p>
        </w:tc>
        <w:tc>
          <w:tcPr>
            <w:tcW w:w="630" w:type="pct"/>
            <w:tcBorders>
              <w:top w:val="nil"/>
              <w:left w:val="nil"/>
              <w:bottom w:val="nil"/>
              <w:right w:val="nil"/>
            </w:tcBorders>
            <w:shd w:val="clear" w:color="auto" w:fill="auto"/>
            <w:noWrap/>
            <w:hideMark/>
          </w:tcPr>
          <w:p w14:paraId="3AB966FB" w14:textId="77777777" w:rsidR="00655FE4" w:rsidRPr="00CF579F" w:rsidRDefault="00655FE4" w:rsidP="000201B8">
            <w:pPr>
              <w:jc w:val="center"/>
              <w:rPr>
                <w:rFonts w:ascii="Rockwell" w:hAnsi="Rockwell" w:cs="Tahoma"/>
                <w:color w:val="000000"/>
                <w:sz w:val="20"/>
              </w:rPr>
            </w:pPr>
          </w:p>
        </w:tc>
        <w:tc>
          <w:tcPr>
            <w:tcW w:w="461" w:type="pct"/>
            <w:tcBorders>
              <w:top w:val="nil"/>
              <w:left w:val="nil"/>
              <w:bottom w:val="nil"/>
              <w:right w:val="nil"/>
            </w:tcBorders>
            <w:shd w:val="clear" w:color="auto" w:fill="auto"/>
            <w:noWrap/>
            <w:hideMark/>
          </w:tcPr>
          <w:p w14:paraId="75B072F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0D37480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CD2BD0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BA9E3B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F91FC90" w14:textId="77777777" w:rsidR="00655FE4" w:rsidRPr="00CF579F" w:rsidRDefault="00655FE4" w:rsidP="000201B8">
            <w:pPr>
              <w:jc w:val="center"/>
              <w:rPr>
                <w:rFonts w:ascii="Rockwell" w:hAnsi="Rockwell" w:cs="Tahoma"/>
                <w:color w:val="000000"/>
                <w:sz w:val="20"/>
              </w:rPr>
            </w:pPr>
          </w:p>
        </w:tc>
      </w:tr>
      <w:tr w:rsidR="00655FE4" w:rsidRPr="00CF579F" w14:paraId="4F3106F4" w14:textId="77777777" w:rsidTr="000201B8">
        <w:trPr>
          <w:trHeight w:val="315"/>
        </w:trPr>
        <w:tc>
          <w:tcPr>
            <w:tcW w:w="2354"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25AD7FA"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Scoring Rubric</w:t>
            </w:r>
          </w:p>
        </w:tc>
        <w:tc>
          <w:tcPr>
            <w:tcW w:w="311" w:type="pct"/>
            <w:tcBorders>
              <w:top w:val="nil"/>
              <w:left w:val="nil"/>
              <w:bottom w:val="nil"/>
              <w:right w:val="nil"/>
            </w:tcBorders>
            <w:shd w:val="clear" w:color="auto" w:fill="auto"/>
            <w:noWrap/>
            <w:hideMark/>
          </w:tcPr>
          <w:p w14:paraId="121C6957" w14:textId="77777777" w:rsidR="00655FE4" w:rsidRPr="00CF579F" w:rsidRDefault="00655FE4" w:rsidP="000201B8">
            <w:pPr>
              <w:jc w:val="center"/>
              <w:rPr>
                <w:rFonts w:ascii="Rockwell" w:hAnsi="Rockwell" w:cs="Tahoma"/>
                <w:color w:val="000000"/>
                <w:sz w:val="20"/>
              </w:rPr>
            </w:pPr>
          </w:p>
        </w:tc>
        <w:tc>
          <w:tcPr>
            <w:tcW w:w="2335"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6701E813"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Scoring Rubric</w:t>
            </w:r>
          </w:p>
        </w:tc>
      </w:tr>
      <w:tr w:rsidR="00655FE4" w:rsidRPr="00CF579F" w14:paraId="3953EF51" w14:textId="77777777" w:rsidTr="000201B8">
        <w:trPr>
          <w:trHeight w:val="315"/>
        </w:trPr>
        <w:tc>
          <w:tcPr>
            <w:tcW w:w="581" w:type="pct"/>
            <w:tcBorders>
              <w:top w:val="nil"/>
              <w:left w:val="single" w:sz="4" w:space="0" w:color="auto"/>
              <w:bottom w:val="single" w:sz="4" w:space="0" w:color="auto"/>
              <w:right w:val="single" w:sz="4" w:space="0" w:color="auto"/>
            </w:tcBorders>
            <w:shd w:val="clear" w:color="auto" w:fill="auto"/>
            <w:hideMark/>
          </w:tcPr>
          <w:p w14:paraId="26E4A79E" w14:textId="77777777" w:rsidR="00655FE4" w:rsidRPr="00CF579F" w:rsidRDefault="00655FE4" w:rsidP="000201B8">
            <w:pPr>
              <w:jc w:val="center"/>
              <w:rPr>
                <w:rFonts w:ascii="Rockwell" w:hAnsi="Rockwell" w:cs="Tahoma"/>
                <w:color w:val="000000"/>
                <w:sz w:val="20"/>
              </w:rPr>
            </w:pPr>
          </w:p>
        </w:tc>
        <w:tc>
          <w:tcPr>
            <w:tcW w:w="532" w:type="pct"/>
            <w:gridSpan w:val="2"/>
            <w:tcBorders>
              <w:top w:val="nil"/>
              <w:left w:val="nil"/>
              <w:bottom w:val="single" w:sz="4" w:space="0" w:color="auto"/>
              <w:right w:val="single" w:sz="4" w:space="0" w:color="auto"/>
            </w:tcBorders>
            <w:shd w:val="clear" w:color="auto" w:fill="auto"/>
            <w:hideMark/>
          </w:tcPr>
          <w:p w14:paraId="2CFF1E3C"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4</w:t>
            </w:r>
          </w:p>
        </w:tc>
        <w:tc>
          <w:tcPr>
            <w:tcW w:w="309" w:type="pct"/>
            <w:gridSpan w:val="2"/>
            <w:tcBorders>
              <w:top w:val="nil"/>
              <w:left w:val="nil"/>
              <w:bottom w:val="single" w:sz="4" w:space="0" w:color="auto"/>
              <w:right w:val="single" w:sz="4" w:space="0" w:color="auto"/>
            </w:tcBorders>
            <w:shd w:val="clear" w:color="auto" w:fill="auto"/>
            <w:hideMark/>
          </w:tcPr>
          <w:p w14:paraId="5237A25C"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3</w:t>
            </w:r>
          </w:p>
        </w:tc>
        <w:tc>
          <w:tcPr>
            <w:tcW w:w="309" w:type="pct"/>
            <w:gridSpan w:val="2"/>
            <w:tcBorders>
              <w:top w:val="nil"/>
              <w:left w:val="nil"/>
              <w:bottom w:val="single" w:sz="4" w:space="0" w:color="auto"/>
              <w:right w:val="single" w:sz="4" w:space="0" w:color="auto"/>
            </w:tcBorders>
            <w:shd w:val="clear" w:color="auto" w:fill="auto"/>
            <w:hideMark/>
          </w:tcPr>
          <w:p w14:paraId="3B5C96F6"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2</w:t>
            </w:r>
          </w:p>
        </w:tc>
        <w:tc>
          <w:tcPr>
            <w:tcW w:w="312" w:type="pct"/>
            <w:tcBorders>
              <w:top w:val="nil"/>
              <w:left w:val="nil"/>
              <w:bottom w:val="single" w:sz="4" w:space="0" w:color="auto"/>
              <w:right w:val="single" w:sz="4" w:space="0" w:color="auto"/>
            </w:tcBorders>
            <w:shd w:val="clear" w:color="auto" w:fill="auto"/>
            <w:hideMark/>
          </w:tcPr>
          <w:p w14:paraId="6A1838A7"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3E423DFA"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0</w:t>
            </w:r>
          </w:p>
        </w:tc>
        <w:tc>
          <w:tcPr>
            <w:tcW w:w="311" w:type="pct"/>
            <w:tcBorders>
              <w:top w:val="nil"/>
              <w:left w:val="nil"/>
              <w:bottom w:val="nil"/>
              <w:right w:val="nil"/>
            </w:tcBorders>
            <w:shd w:val="clear" w:color="auto" w:fill="auto"/>
            <w:noWrap/>
            <w:hideMark/>
          </w:tcPr>
          <w:p w14:paraId="0E507B76"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409D16F6" w14:textId="77777777" w:rsidR="00655FE4" w:rsidRPr="00CF579F" w:rsidRDefault="00655FE4" w:rsidP="000201B8">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6586C4F0"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4</w:t>
            </w:r>
          </w:p>
        </w:tc>
        <w:tc>
          <w:tcPr>
            <w:tcW w:w="311" w:type="pct"/>
            <w:tcBorders>
              <w:top w:val="nil"/>
              <w:left w:val="nil"/>
              <w:bottom w:val="single" w:sz="4" w:space="0" w:color="auto"/>
              <w:right w:val="single" w:sz="4" w:space="0" w:color="auto"/>
            </w:tcBorders>
            <w:shd w:val="clear" w:color="auto" w:fill="auto"/>
            <w:hideMark/>
          </w:tcPr>
          <w:p w14:paraId="7E3E28C4"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3</w:t>
            </w:r>
          </w:p>
        </w:tc>
        <w:tc>
          <w:tcPr>
            <w:tcW w:w="311" w:type="pct"/>
            <w:tcBorders>
              <w:top w:val="nil"/>
              <w:left w:val="nil"/>
              <w:bottom w:val="single" w:sz="4" w:space="0" w:color="auto"/>
              <w:right w:val="single" w:sz="4" w:space="0" w:color="auto"/>
            </w:tcBorders>
            <w:shd w:val="clear" w:color="auto" w:fill="auto"/>
            <w:hideMark/>
          </w:tcPr>
          <w:p w14:paraId="31AED187"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2</w:t>
            </w:r>
          </w:p>
        </w:tc>
        <w:tc>
          <w:tcPr>
            <w:tcW w:w="311" w:type="pct"/>
            <w:tcBorders>
              <w:top w:val="nil"/>
              <w:left w:val="nil"/>
              <w:bottom w:val="single" w:sz="4" w:space="0" w:color="auto"/>
              <w:right w:val="single" w:sz="4" w:space="0" w:color="auto"/>
            </w:tcBorders>
            <w:shd w:val="clear" w:color="auto" w:fill="auto"/>
            <w:hideMark/>
          </w:tcPr>
          <w:p w14:paraId="1AA8F84B"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5F4A1D53" w14:textId="77777777" w:rsidR="00655FE4" w:rsidRPr="00CF579F" w:rsidRDefault="00655FE4" w:rsidP="000201B8">
            <w:pPr>
              <w:jc w:val="center"/>
              <w:rPr>
                <w:rFonts w:ascii="Rockwell" w:hAnsi="Rockwell" w:cs="Tahoma"/>
                <w:color w:val="000000"/>
                <w:sz w:val="20"/>
              </w:rPr>
            </w:pPr>
            <w:r>
              <w:rPr>
                <w:rFonts w:ascii="Rockwell" w:hAnsi="Rockwell" w:cs="Tahoma"/>
                <w:color w:val="000000"/>
                <w:sz w:val="20"/>
              </w:rPr>
              <w:t>0</w:t>
            </w:r>
          </w:p>
        </w:tc>
      </w:tr>
      <w:tr w:rsidR="00655FE4" w:rsidRPr="00CF579F" w14:paraId="35257564" w14:textId="77777777" w:rsidTr="000201B8">
        <w:trPr>
          <w:trHeight w:val="197"/>
        </w:trPr>
        <w:tc>
          <w:tcPr>
            <w:tcW w:w="581" w:type="pct"/>
            <w:tcBorders>
              <w:top w:val="nil"/>
              <w:left w:val="single" w:sz="4" w:space="0" w:color="auto"/>
              <w:bottom w:val="single" w:sz="4" w:space="0" w:color="auto"/>
              <w:right w:val="single" w:sz="4" w:space="0" w:color="auto"/>
            </w:tcBorders>
            <w:shd w:val="clear" w:color="auto" w:fill="auto"/>
            <w:hideMark/>
          </w:tcPr>
          <w:p w14:paraId="6410BB0F" w14:textId="77777777" w:rsidR="00655FE4" w:rsidRPr="00CF579F" w:rsidRDefault="00655FE4" w:rsidP="000201B8">
            <w:pPr>
              <w:jc w:val="center"/>
              <w:rPr>
                <w:rFonts w:ascii="Rockwell" w:hAnsi="Rockwell" w:cs="Tahoma"/>
                <w:color w:val="000000"/>
                <w:sz w:val="20"/>
              </w:rPr>
            </w:pPr>
          </w:p>
        </w:tc>
        <w:tc>
          <w:tcPr>
            <w:tcW w:w="532" w:type="pct"/>
            <w:gridSpan w:val="2"/>
            <w:tcBorders>
              <w:top w:val="nil"/>
              <w:left w:val="nil"/>
              <w:bottom w:val="single" w:sz="4" w:space="0" w:color="auto"/>
              <w:right w:val="single" w:sz="4" w:space="0" w:color="auto"/>
            </w:tcBorders>
            <w:shd w:val="clear" w:color="auto" w:fill="auto"/>
            <w:hideMark/>
          </w:tcPr>
          <w:p w14:paraId="70E516F9"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1FAF3736"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1FE5C3B3"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4C915C8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F97913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74AAD394"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883C47C" w14:textId="77777777" w:rsidR="00655FE4" w:rsidRPr="00CF579F" w:rsidRDefault="00655FE4" w:rsidP="000201B8">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52159C4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219BB8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03BA1BA"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AB83031"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71D968D" w14:textId="77777777" w:rsidR="00655FE4" w:rsidRPr="00CF579F" w:rsidRDefault="00655FE4" w:rsidP="000201B8">
            <w:pPr>
              <w:jc w:val="center"/>
              <w:rPr>
                <w:rFonts w:ascii="Rockwell" w:hAnsi="Rockwell" w:cs="Tahoma"/>
                <w:color w:val="000000"/>
                <w:sz w:val="20"/>
              </w:rPr>
            </w:pPr>
          </w:p>
        </w:tc>
      </w:tr>
      <w:tr w:rsidR="00655FE4" w:rsidRPr="00CF579F" w14:paraId="0267F937" w14:textId="77777777" w:rsidTr="000201B8">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791552D1"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Explanation of the Issue</w:t>
            </w:r>
          </w:p>
        </w:tc>
        <w:tc>
          <w:tcPr>
            <w:tcW w:w="532" w:type="pct"/>
            <w:gridSpan w:val="2"/>
            <w:tcBorders>
              <w:top w:val="nil"/>
              <w:left w:val="nil"/>
              <w:bottom w:val="single" w:sz="4" w:space="0" w:color="auto"/>
              <w:right w:val="single" w:sz="4" w:space="0" w:color="auto"/>
            </w:tcBorders>
            <w:shd w:val="clear" w:color="auto" w:fill="auto"/>
            <w:hideMark/>
          </w:tcPr>
          <w:p w14:paraId="421725CB"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D11BEFB"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7CD85BAD"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1341FA6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530135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0061D25C"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43CFD549"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Explanation of the Issue</w:t>
            </w:r>
          </w:p>
        </w:tc>
        <w:tc>
          <w:tcPr>
            <w:tcW w:w="461" w:type="pct"/>
            <w:tcBorders>
              <w:top w:val="nil"/>
              <w:left w:val="nil"/>
              <w:bottom w:val="single" w:sz="4" w:space="0" w:color="auto"/>
              <w:right w:val="single" w:sz="4" w:space="0" w:color="auto"/>
            </w:tcBorders>
            <w:shd w:val="clear" w:color="auto" w:fill="auto"/>
          </w:tcPr>
          <w:p w14:paraId="17361E66"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238FED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F95DC3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32D2C54"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70A54E8" w14:textId="77777777" w:rsidR="00655FE4" w:rsidRPr="00CF579F" w:rsidRDefault="00655FE4" w:rsidP="000201B8">
            <w:pPr>
              <w:jc w:val="center"/>
              <w:rPr>
                <w:rFonts w:ascii="Rockwell" w:hAnsi="Rockwell" w:cs="Tahoma"/>
                <w:color w:val="000000"/>
                <w:sz w:val="20"/>
              </w:rPr>
            </w:pPr>
          </w:p>
        </w:tc>
      </w:tr>
      <w:tr w:rsidR="00655FE4" w:rsidRPr="00CF579F" w14:paraId="68D0EEEE" w14:textId="77777777" w:rsidTr="000201B8">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69D0578B"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Use of Evidence</w:t>
            </w:r>
          </w:p>
        </w:tc>
        <w:tc>
          <w:tcPr>
            <w:tcW w:w="532" w:type="pct"/>
            <w:gridSpan w:val="2"/>
            <w:tcBorders>
              <w:top w:val="nil"/>
              <w:left w:val="nil"/>
              <w:bottom w:val="single" w:sz="4" w:space="0" w:color="auto"/>
              <w:right w:val="single" w:sz="4" w:space="0" w:color="auto"/>
            </w:tcBorders>
            <w:shd w:val="clear" w:color="auto" w:fill="auto"/>
            <w:hideMark/>
          </w:tcPr>
          <w:p w14:paraId="78BB61E9"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47A8267F"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18D9C3E9"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753D791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25B5114"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442517F"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4F3D37D3"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Use of Evidence</w:t>
            </w:r>
          </w:p>
        </w:tc>
        <w:tc>
          <w:tcPr>
            <w:tcW w:w="461" w:type="pct"/>
            <w:tcBorders>
              <w:top w:val="nil"/>
              <w:left w:val="nil"/>
              <w:bottom w:val="single" w:sz="4" w:space="0" w:color="auto"/>
              <w:right w:val="single" w:sz="4" w:space="0" w:color="auto"/>
            </w:tcBorders>
            <w:shd w:val="clear" w:color="auto" w:fill="auto"/>
          </w:tcPr>
          <w:p w14:paraId="7A93667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3CE50F4"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D0447D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84469C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39AE85D" w14:textId="77777777" w:rsidR="00655FE4" w:rsidRPr="00CF579F" w:rsidRDefault="00655FE4" w:rsidP="000201B8">
            <w:pPr>
              <w:jc w:val="center"/>
              <w:rPr>
                <w:rFonts w:ascii="Rockwell" w:hAnsi="Rockwell" w:cs="Tahoma"/>
                <w:color w:val="000000"/>
                <w:sz w:val="20"/>
              </w:rPr>
            </w:pPr>
          </w:p>
        </w:tc>
      </w:tr>
      <w:tr w:rsidR="00655FE4" w:rsidRPr="00CF579F" w14:paraId="6CAD96BC" w14:textId="77777777" w:rsidTr="000201B8">
        <w:trPr>
          <w:trHeight w:val="440"/>
        </w:trPr>
        <w:tc>
          <w:tcPr>
            <w:tcW w:w="581" w:type="pct"/>
            <w:tcBorders>
              <w:top w:val="nil"/>
              <w:left w:val="single" w:sz="4" w:space="0" w:color="auto"/>
              <w:bottom w:val="single" w:sz="4" w:space="0" w:color="auto"/>
              <w:right w:val="single" w:sz="4" w:space="0" w:color="auto"/>
            </w:tcBorders>
            <w:shd w:val="clear" w:color="auto" w:fill="auto"/>
            <w:hideMark/>
          </w:tcPr>
          <w:p w14:paraId="326B14AD"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Conclusion</w:t>
            </w:r>
          </w:p>
        </w:tc>
        <w:tc>
          <w:tcPr>
            <w:tcW w:w="532" w:type="pct"/>
            <w:gridSpan w:val="2"/>
            <w:tcBorders>
              <w:top w:val="nil"/>
              <w:left w:val="nil"/>
              <w:bottom w:val="single" w:sz="4" w:space="0" w:color="auto"/>
              <w:right w:val="single" w:sz="4" w:space="0" w:color="auto"/>
            </w:tcBorders>
            <w:shd w:val="clear" w:color="auto" w:fill="auto"/>
            <w:hideMark/>
          </w:tcPr>
          <w:p w14:paraId="5105001F"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47E285D8"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58358E7A"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19A7C47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428395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262D4023"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1023DA8"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Conclusion</w:t>
            </w:r>
          </w:p>
        </w:tc>
        <w:tc>
          <w:tcPr>
            <w:tcW w:w="461" w:type="pct"/>
            <w:tcBorders>
              <w:top w:val="nil"/>
              <w:left w:val="nil"/>
              <w:bottom w:val="single" w:sz="4" w:space="0" w:color="auto"/>
              <w:right w:val="single" w:sz="4" w:space="0" w:color="auto"/>
            </w:tcBorders>
            <w:shd w:val="clear" w:color="auto" w:fill="auto"/>
            <w:hideMark/>
          </w:tcPr>
          <w:p w14:paraId="3E041FB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F406B9E"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56D6D9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211B728"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CAC650E" w14:textId="77777777" w:rsidR="00655FE4" w:rsidRPr="00CF579F" w:rsidRDefault="00655FE4" w:rsidP="000201B8">
            <w:pPr>
              <w:jc w:val="center"/>
              <w:rPr>
                <w:rFonts w:ascii="Rockwell" w:hAnsi="Rockwell" w:cs="Tahoma"/>
                <w:color w:val="000000"/>
                <w:sz w:val="20"/>
              </w:rPr>
            </w:pPr>
          </w:p>
        </w:tc>
      </w:tr>
      <w:tr w:rsidR="00655FE4" w:rsidRPr="00CF579F" w14:paraId="7D0FE43E" w14:textId="77777777" w:rsidTr="000201B8">
        <w:trPr>
          <w:trHeight w:val="660"/>
        </w:trPr>
        <w:tc>
          <w:tcPr>
            <w:tcW w:w="581" w:type="pct"/>
            <w:tcBorders>
              <w:top w:val="nil"/>
              <w:left w:val="single" w:sz="4" w:space="0" w:color="auto"/>
              <w:bottom w:val="single" w:sz="4" w:space="0" w:color="auto"/>
              <w:right w:val="single" w:sz="4" w:space="0" w:color="auto"/>
            </w:tcBorders>
            <w:shd w:val="clear" w:color="auto" w:fill="auto"/>
            <w:hideMark/>
          </w:tcPr>
          <w:p w14:paraId="5A7CA388"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Communication and Writing</w:t>
            </w:r>
          </w:p>
        </w:tc>
        <w:tc>
          <w:tcPr>
            <w:tcW w:w="532" w:type="pct"/>
            <w:gridSpan w:val="2"/>
            <w:tcBorders>
              <w:top w:val="nil"/>
              <w:left w:val="nil"/>
              <w:bottom w:val="single" w:sz="4" w:space="0" w:color="auto"/>
              <w:right w:val="single" w:sz="4" w:space="0" w:color="auto"/>
            </w:tcBorders>
            <w:shd w:val="clear" w:color="auto" w:fill="auto"/>
            <w:hideMark/>
          </w:tcPr>
          <w:p w14:paraId="7A9A6E59"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11883349"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3124412D"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56E5240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FA401BA"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41E3069A"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D81071B"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Communication and Writing</w:t>
            </w:r>
          </w:p>
        </w:tc>
        <w:tc>
          <w:tcPr>
            <w:tcW w:w="461" w:type="pct"/>
            <w:tcBorders>
              <w:top w:val="nil"/>
              <w:left w:val="nil"/>
              <w:bottom w:val="single" w:sz="4" w:space="0" w:color="auto"/>
              <w:right w:val="single" w:sz="4" w:space="0" w:color="auto"/>
            </w:tcBorders>
            <w:shd w:val="clear" w:color="auto" w:fill="auto"/>
            <w:hideMark/>
          </w:tcPr>
          <w:p w14:paraId="19FA6363"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5C398DE"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BCC569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921AAF4"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BA827E8" w14:textId="77777777" w:rsidR="00655FE4" w:rsidRPr="00CF579F" w:rsidRDefault="00655FE4" w:rsidP="000201B8">
            <w:pPr>
              <w:jc w:val="center"/>
              <w:rPr>
                <w:rFonts w:ascii="Rockwell" w:hAnsi="Rockwell" w:cs="Tahoma"/>
                <w:color w:val="000000"/>
                <w:sz w:val="20"/>
              </w:rPr>
            </w:pPr>
          </w:p>
        </w:tc>
      </w:tr>
      <w:tr w:rsidR="00655FE4" w:rsidRPr="00CF579F" w14:paraId="13C432C7" w14:textId="77777777" w:rsidTr="000201B8">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65B40D31"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Intercultural Knowledge</w:t>
            </w:r>
          </w:p>
        </w:tc>
        <w:tc>
          <w:tcPr>
            <w:tcW w:w="532" w:type="pct"/>
            <w:gridSpan w:val="2"/>
            <w:tcBorders>
              <w:top w:val="nil"/>
              <w:left w:val="nil"/>
              <w:bottom w:val="single" w:sz="4" w:space="0" w:color="auto"/>
              <w:right w:val="single" w:sz="4" w:space="0" w:color="auto"/>
            </w:tcBorders>
            <w:shd w:val="clear" w:color="auto" w:fill="auto"/>
            <w:hideMark/>
          </w:tcPr>
          <w:p w14:paraId="476AF594"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6D5C145E"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0863FAE"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3945AE7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1438E55"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7B83C87"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1F6E53A"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Intercultural Knowledge</w:t>
            </w:r>
          </w:p>
        </w:tc>
        <w:tc>
          <w:tcPr>
            <w:tcW w:w="461" w:type="pct"/>
            <w:tcBorders>
              <w:top w:val="nil"/>
              <w:left w:val="nil"/>
              <w:bottom w:val="single" w:sz="4" w:space="0" w:color="auto"/>
              <w:right w:val="single" w:sz="4" w:space="0" w:color="auto"/>
            </w:tcBorders>
            <w:shd w:val="clear" w:color="auto" w:fill="auto"/>
            <w:hideMark/>
          </w:tcPr>
          <w:p w14:paraId="07C4C84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343F5FB"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1405BC7"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D0DA09C"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ED746CF" w14:textId="77777777" w:rsidR="00655FE4" w:rsidRPr="00CF579F" w:rsidRDefault="00655FE4" w:rsidP="000201B8">
            <w:pPr>
              <w:jc w:val="center"/>
              <w:rPr>
                <w:rFonts w:ascii="Rockwell" w:hAnsi="Rockwell" w:cs="Tahoma"/>
                <w:color w:val="000000"/>
                <w:sz w:val="20"/>
              </w:rPr>
            </w:pPr>
          </w:p>
        </w:tc>
      </w:tr>
      <w:tr w:rsidR="00655FE4" w:rsidRPr="00CF579F" w14:paraId="67F15C74" w14:textId="77777777" w:rsidTr="000201B8">
        <w:trPr>
          <w:trHeight w:val="765"/>
        </w:trPr>
        <w:tc>
          <w:tcPr>
            <w:tcW w:w="581" w:type="pct"/>
            <w:tcBorders>
              <w:top w:val="nil"/>
              <w:left w:val="single" w:sz="4" w:space="0" w:color="auto"/>
              <w:bottom w:val="single" w:sz="4" w:space="0" w:color="auto"/>
              <w:right w:val="single" w:sz="4" w:space="0" w:color="auto"/>
            </w:tcBorders>
            <w:shd w:val="clear" w:color="auto" w:fill="auto"/>
            <w:hideMark/>
          </w:tcPr>
          <w:p w14:paraId="68DCC7A2"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Personal Responsibility</w:t>
            </w:r>
          </w:p>
        </w:tc>
        <w:tc>
          <w:tcPr>
            <w:tcW w:w="532" w:type="pct"/>
            <w:gridSpan w:val="2"/>
            <w:tcBorders>
              <w:top w:val="nil"/>
              <w:left w:val="nil"/>
              <w:bottom w:val="single" w:sz="4" w:space="0" w:color="auto"/>
              <w:right w:val="single" w:sz="4" w:space="0" w:color="auto"/>
            </w:tcBorders>
            <w:shd w:val="clear" w:color="auto" w:fill="auto"/>
            <w:hideMark/>
          </w:tcPr>
          <w:p w14:paraId="78E3710B"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4874BDC3" w14:textId="77777777" w:rsidR="00655FE4" w:rsidRPr="00CF579F" w:rsidRDefault="00655FE4" w:rsidP="000201B8">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41A0CAF7" w14:textId="77777777" w:rsidR="00655FE4" w:rsidRPr="00CF579F" w:rsidRDefault="00655FE4" w:rsidP="000201B8">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50973980"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485C02F"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2A2ABF5D" w14:textId="77777777" w:rsidR="00655FE4" w:rsidRPr="00CF579F" w:rsidRDefault="00655FE4" w:rsidP="000201B8">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44FC2907" w14:textId="77777777" w:rsidR="00655FE4" w:rsidRPr="00CF579F" w:rsidRDefault="00655FE4" w:rsidP="000201B8">
            <w:pPr>
              <w:jc w:val="center"/>
              <w:rPr>
                <w:rFonts w:ascii="Rockwell" w:hAnsi="Rockwell" w:cs="Tahoma"/>
                <w:color w:val="000000"/>
                <w:sz w:val="20"/>
              </w:rPr>
            </w:pPr>
            <w:r w:rsidRPr="00CF579F">
              <w:rPr>
                <w:rFonts w:ascii="Rockwell" w:hAnsi="Rockwell" w:cs="Tahoma"/>
                <w:color w:val="000000"/>
                <w:sz w:val="20"/>
              </w:rPr>
              <w:t>Personal Responsibility</w:t>
            </w:r>
          </w:p>
        </w:tc>
        <w:tc>
          <w:tcPr>
            <w:tcW w:w="461" w:type="pct"/>
            <w:tcBorders>
              <w:top w:val="nil"/>
              <w:left w:val="nil"/>
              <w:bottom w:val="single" w:sz="4" w:space="0" w:color="auto"/>
              <w:right w:val="single" w:sz="4" w:space="0" w:color="auto"/>
            </w:tcBorders>
            <w:shd w:val="clear" w:color="auto" w:fill="auto"/>
            <w:hideMark/>
          </w:tcPr>
          <w:p w14:paraId="18BECE02"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AF1DBBF"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B8810FE"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E00BB9D" w14:textId="77777777" w:rsidR="00655FE4" w:rsidRPr="00CF579F" w:rsidRDefault="00655FE4" w:rsidP="000201B8">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D2A399F" w14:textId="77777777" w:rsidR="00655FE4" w:rsidRPr="00CF579F" w:rsidRDefault="00655FE4" w:rsidP="000201B8">
            <w:pPr>
              <w:jc w:val="center"/>
              <w:rPr>
                <w:rFonts w:ascii="Rockwell" w:hAnsi="Rockwell" w:cs="Tahoma"/>
                <w:color w:val="000000"/>
                <w:sz w:val="20"/>
              </w:rPr>
            </w:pPr>
          </w:p>
        </w:tc>
      </w:tr>
    </w:tbl>
    <w:p w14:paraId="3E6A0CD5" w14:textId="77777777" w:rsidR="00DA432B" w:rsidRPr="002A1808" w:rsidRDefault="00DA432B" w:rsidP="008903A5">
      <w:pPr>
        <w:rPr>
          <w:rFonts w:ascii="Rockwell" w:hAnsi="Rockwell" w:cs="Tahoma"/>
          <w:i/>
          <w:sz w:val="22"/>
          <w:szCs w:val="22"/>
        </w:rPr>
        <w:sectPr w:rsidR="00DA432B" w:rsidRPr="002A1808" w:rsidSect="00DA432B">
          <w:pgSz w:w="15840" w:h="12240" w:orient="landscape"/>
          <w:pgMar w:top="720" w:right="720" w:bottom="720" w:left="720" w:header="720" w:footer="720" w:gutter="0"/>
          <w:cols w:space="720"/>
          <w:docGrid w:linePitch="360"/>
        </w:sectPr>
      </w:pPr>
    </w:p>
    <w:p w14:paraId="057B0B7E" w14:textId="1737E8A3" w:rsidR="0059090C" w:rsidRPr="002A1808" w:rsidRDefault="0059090C">
      <w:pPr>
        <w:spacing w:after="160" w:line="259" w:lineRule="auto"/>
        <w:rPr>
          <w:rFonts w:ascii="Rockwell" w:hAnsi="Rockwell" w:cs="Tahoma"/>
          <w:i/>
          <w:sz w:val="22"/>
          <w:szCs w:val="22"/>
        </w:rPr>
      </w:pPr>
      <w:r w:rsidRPr="002A1808">
        <w:rPr>
          <w:rFonts w:ascii="Rockwell" w:hAnsi="Rockwell" w:cs="Tahoma"/>
          <w:i/>
          <w:sz w:val="22"/>
          <w:szCs w:val="22"/>
        </w:rPr>
        <w:lastRenderedPageBreak/>
        <w:br w:type="page"/>
      </w:r>
    </w:p>
    <w:p w14:paraId="56E483F7" w14:textId="77777777" w:rsidR="00DA432B" w:rsidRPr="002A1808" w:rsidRDefault="00DA432B" w:rsidP="008903A5">
      <w:pPr>
        <w:rPr>
          <w:rFonts w:ascii="Rockwell" w:hAnsi="Rockwell" w:cs="Tahoma"/>
          <w:i/>
          <w:sz w:val="22"/>
          <w:szCs w:val="22"/>
        </w:rPr>
      </w:pPr>
    </w:p>
    <w:p w14:paraId="5C749885" w14:textId="77777777" w:rsidR="00D92B86" w:rsidRPr="002A1808" w:rsidRDefault="00D92B86" w:rsidP="00D92B86">
      <w:pPr>
        <w:rPr>
          <w:rFonts w:ascii="Rockwell" w:hAnsi="Rockwell" w:cs="Tahoma"/>
          <w:sz w:val="22"/>
          <w:szCs w:val="22"/>
        </w:rPr>
      </w:pPr>
      <w:r w:rsidRPr="002A1808">
        <w:rPr>
          <w:rFonts w:ascii="Rockwell" w:hAnsi="Rockwell" w:cs="Tahoma"/>
          <w:sz w:val="22"/>
          <w:szCs w:val="22"/>
        </w:rPr>
        <w:t>Dr. Tiffany A. Ziegler</w:t>
      </w:r>
    </w:p>
    <w:p w14:paraId="000C058E" w14:textId="77777777" w:rsidR="00D92B86" w:rsidRPr="002A1808" w:rsidRDefault="00D92B86" w:rsidP="00D92B86">
      <w:pPr>
        <w:rPr>
          <w:rFonts w:ascii="Rockwell" w:hAnsi="Rockwell" w:cs="Tahoma"/>
          <w:sz w:val="22"/>
          <w:szCs w:val="22"/>
        </w:rPr>
      </w:pPr>
      <w:r w:rsidRPr="002A1808">
        <w:rPr>
          <w:rFonts w:ascii="Rockwell" w:hAnsi="Rockwell" w:cs="Tahoma"/>
          <w:sz w:val="22"/>
          <w:szCs w:val="22"/>
        </w:rPr>
        <w:t>First Short Discussion Paper</w:t>
      </w:r>
    </w:p>
    <w:p w14:paraId="683DC6E4" w14:textId="77777777" w:rsidR="00D92B86" w:rsidRPr="002A1808" w:rsidRDefault="00D92B86" w:rsidP="00D92B86">
      <w:pPr>
        <w:rPr>
          <w:rFonts w:ascii="Rockwell" w:hAnsi="Rockwell" w:cs="Tahoma"/>
          <w:sz w:val="22"/>
          <w:szCs w:val="22"/>
        </w:rPr>
      </w:pPr>
    </w:p>
    <w:p w14:paraId="2503FC69" w14:textId="77777777" w:rsidR="004D6C1E" w:rsidRPr="002A1808" w:rsidRDefault="004D6C1E" w:rsidP="004D6C1E">
      <w:pPr>
        <w:rPr>
          <w:rFonts w:ascii="Rockwell" w:hAnsi="Rockwell" w:cs="Tahoma"/>
          <w:sz w:val="22"/>
          <w:szCs w:val="22"/>
        </w:rPr>
      </w:pPr>
      <w:r w:rsidRPr="002A1808">
        <w:rPr>
          <w:rFonts w:ascii="Rockwell" w:hAnsi="Rockwell" w:cs="Tahoma"/>
          <w:sz w:val="22"/>
          <w:szCs w:val="22"/>
        </w:rPr>
        <w:t xml:space="preserve">Introduction: Historians pose questions and then attempt to answer the queries with evidence that the peoples who have come before have left behind (primary documentation).  This first paper is meant to introduce you to primary and secondary sources, how to use the sources, and how to cite properly.  Please follow the directions below using chapter one of your textbook (Cole and </w:t>
      </w:r>
      <w:proofErr w:type="spellStart"/>
      <w:r w:rsidRPr="002A1808">
        <w:rPr>
          <w:rFonts w:ascii="Rockwell" w:hAnsi="Rockwell" w:cs="Tahoma"/>
          <w:sz w:val="22"/>
          <w:szCs w:val="22"/>
        </w:rPr>
        <w:t>Symes</w:t>
      </w:r>
      <w:proofErr w:type="spellEnd"/>
      <w:r w:rsidRPr="002A1808">
        <w:rPr>
          <w:rFonts w:ascii="Rockwell" w:hAnsi="Rockwell" w:cs="Tahoma"/>
          <w:sz w:val="22"/>
          <w:szCs w:val="22"/>
        </w:rPr>
        <w:t>) and the primary sources.  You may also use any primary sources from chapter one of your textbook.  Failure to use primary evidence WILL RESULT IN A LOWER GRADE.</w:t>
      </w:r>
    </w:p>
    <w:p w14:paraId="24F7189F" w14:textId="77777777" w:rsidR="00D92B86" w:rsidRPr="002A1808" w:rsidRDefault="00D92B86" w:rsidP="0033498B">
      <w:pPr>
        <w:rPr>
          <w:rFonts w:ascii="Rockwell" w:hAnsi="Rockwell" w:cs="Tahoma"/>
        </w:rPr>
      </w:pPr>
    </w:p>
    <w:p w14:paraId="36784263" w14:textId="4A2E19AB" w:rsidR="00D92B86" w:rsidRPr="002A1808" w:rsidRDefault="0033498B" w:rsidP="0033498B">
      <w:pPr>
        <w:pStyle w:val="ListParagraph"/>
        <w:numPr>
          <w:ilvl w:val="0"/>
          <w:numId w:val="9"/>
        </w:numPr>
        <w:spacing w:after="0" w:line="240" w:lineRule="auto"/>
        <w:rPr>
          <w:rFonts w:ascii="Rockwell" w:hAnsi="Rockwell" w:cs="Tahoma"/>
        </w:rPr>
      </w:pPr>
      <w:r w:rsidRPr="002A1808">
        <w:rPr>
          <w:rFonts w:ascii="Rockwell" w:hAnsi="Rockwell" w:cs="Tahoma"/>
        </w:rPr>
        <w:t>Read chapter eighteen of Cole an</w:t>
      </w:r>
      <w:r w:rsidR="00445D30">
        <w:rPr>
          <w:rFonts w:ascii="Rockwell" w:hAnsi="Rockwell" w:cs="Tahoma"/>
        </w:rPr>
        <w:t xml:space="preserve">d </w:t>
      </w:r>
      <w:proofErr w:type="spellStart"/>
      <w:r w:rsidR="00445D30">
        <w:rPr>
          <w:rFonts w:ascii="Rockwell" w:hAnsi="Rockwell" w:cs="Tahoma"/>
        </w:rPr>
        <w:t>Symes</w:t>
      </w:r>
      <w:proofErr w:type="spellEnd"/>
      <w:r w:rsidR="00445D30">
        <w:rPr>
          <w:rFonts w:ascii="Rockwell" w:hAnsi="Rockwell" w:cs="Tahoma"/>
        </w:rPr>
        <w:t xml:space="preserve"> and chapter 18 of the primary source book.</w:t>
      </w:r>
    </w:p>
    <w:p w14:paraId="3E979367" w14:textId="23AA7C19" w:rsidR="00FD0F33" w:rsidRPr="002A1808" w:rsidRDefault="00D92B86" w:rsidP="0033498B">
      <w:pPr>
        <w:pStyle w:val="ListParagraph"/>
        <w:numPr>
          <w:ilvl w:val="0"/>
          <w:numId w:val="9"/>
        </w:numPr>
        <w:spacing w:after="0" w:line="240" w:lineRule="auto"/>
        <w:rPr>
          <w:rFonts w:ascii="Rockwell" w:hAnsi="Rockwell" w:cs="Tahoma"/>
        </w:rPr>
      </w:pPr>
      <w:r w:rsidRPr="002A1808">
        <w:rPr>
          <w:rFonts w:ascii="Rockwell" w:hAnsi="Rockwell" w:cs="Tahoma"/>
        </w:rPr>
        <w:t xml:space="preserve">Next, using the </w:t>
      </w:r>
      <w:r w:rsidR="0033498B" w:rsidRPr="002A1808">
        <w:rPr>
          <w:rFonts w:ascii="Rockwell" w:hAnsi="Rockwell" w:cs="Tahoma"/>
        </w:rPr>
        <w:t>primary sources, the primary sources in the textbook,</w:t>
      </w:r>
      <w:r w:rsidRPr="002A1808">
        <w:rPr>
          <w:rFonts w:ascii="Rockwell" w:hAnsi="Rockwell" w:cs="Tahoma"/>
        </w:rPr>
        <w:t xml:space="preserve"> and the textbook, </w:t>
      </w:r>
      <w:r w:rsidR="000201B8">
        <w:rPr>
          <w:rFonts w:ascii="Rockwell" w:hAnsi="Rockwell" w:cs="Tahoma"/>
        </w:rPr>
        <w:t>explain what and/or who is responsible for the French Revolution.</w:t>
      </w:r>
      <w:r w:rsidRPr="002A1808">
        <w:rPr>
          <w:rFonts w:ascii="Rockwell" w:hAnsi="Rockwell" w:cs="Tahoma"/>
        </w:rPr>
        <w:t xml:space="preserve">  </w:t>
      </w:r>
    </w:p>
    <w:p w14:paraId="57FE9C2D" w14:textId="5E6790C4" w:rsidR="0033498B" w:rsidRPr="002A1808" w:rsidRDefault="0033498B" w:rsidP="0033498B">
      <w:pPr>
        <w:pStyle w:val="ListParagraph"/>
        <w:numPr>
          <w:ilvl w:val="0"/>
          <w:numId w:val="9"/>
        </w:numPr>
        <w:spacing w:after="0" w:line="240" w:lineRule="auto"/>
        <w:rPr>
          <w:rFonts w:ascii="Rockwell" w:hAnsi="Rockwell" w:cs="Tahoma"/>
        </w:rPr>
      </w:pPr>
      <w:r w:rsidRPr="002A1808">
        <w:rPr>
          <w:rFonts w:ascii="Rockwell" w:hAnsi="Rockwell" w:cs="Tahoma"/>
        </w:rPr>
        <w:t>You must use at least</w:t>
      </w:r>
      <w:r w:rsidR="00D32790" w:rsidRPr="002A1808">
        <w:rPr>
          <w:rFonts w:ascii="Rockwell" w:hAnsi="Rockwell" w:cs="Tahoma"/>
        </w:rPr>
        <w:t xml:space="preserve"> four different primary sources.</w:t>
      </w:r>
    </w:p>
    <w:p w14:paraId="5DBA484E" w14:textId="77777777" w:rsidR="00FD0F33" w:rsidRPr="002A1808" w:rsidRDefault="00FD0F33" w:rsidP="00FD0F33">
      <w:pPr>
        <w:pStyle w:val="ListParagraph"/>
        <w:spacing w:after="0" w:line="240" w:lineRule="auto"/>
        <w:ind w:left="1440"/>
        <w:rPr>
          <w:rFonts w:ascii="Rockwell" w:hAnsi="Rockwell" w:cs="Tahoma"/>
        </w:rPr>
      </w:pPr>
    </w:p>
    <w:p w14:paraId="4E74CFFF" w14:textId="77777777" w:rsidR="004D6C1E" w:rsidRPr="002A1808" w:rsidRDefault="004D6C1E" w:rsidP="004D6C1E">
      <w:pPr>
        <w:rPr>
          <w:rFonts w:ascii="Rockwell" w:eastAsia="Cambria" w:hAnsi="Rockwell" w:cs="Tahoma"/>
          <w:sz w:val="22"/>
          <w:szCs w:val="22"/>
        </w:rPr>
      </w:pPr>
      <w:r w:rsidRPr="002A1808">
        <w:rPr>
          <w:rFonts w:ascii="Rockwell" w:eastAsia="Cambria" w:hAnsi="Rockwell" w:cs="Tahoma"/>
          <w:sz w:val="22"/>
          <w:szCs w:val="22"/>
        </w:rPr>
        <w:t>The details:</w:t>
      </w:r>
    </w:p>
    <w:p w14:paraId="725C468C" w14:textId="77777777" w:rsidR="004D6C1E" w:rsidRPr="002A1808" w:rsidRDefault="004D6C1E" w:rsidP="004D6C1E">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This paper should be typed and double-spaced, composed of twelve-point font and of a reasonable font type, e.g. Times New Roman, and should have one-inch margins. </w:t>
      </w:r>
    </w:p>
    <w:p w14:paraId="590B4BB0" w14:textId="1E227D14" w:rsidR="004D6C1E" w:rsidRPr="002A1808" w:rsidRDefault="004D6C1E" w:rsidP="004D6C1E">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The total </w:t>
      </w:r>
      <w:proofErr w:type="gramStart"/>
      <w:r w:rsidRPr="002A1808">
        <w:rPr>
          <w:rFonts w:ascii="Rockwell" w:eastAsia="Cambria" w:hAnsi="Rockwell" w:cs="Tahoma"/>
        </w:rPr>
        <w:t>length</w:t>
      </w:r>
      <w:proofErr w:type="gramEnd"/>
      <w:r w:rsidRPr="002A1808">
        <w:rPr>
          <w:rFonts w:ascii="Rockwell" w:eastAsia="Cambria" w:hAnsi="Rockwell" w:cs="Tahoma"/>
        </w:rPr>
        <w:t xml:space="preserve"> of this paper should be </w:t>
      </w:r>
      <w:proofErr w:type="gramStart"/>
      <w:r w:rsidR="00445D30">
        <w:rPr>
          <w:rFonts w:ascii="Rockwell" w:eastAsia="Cambria" w:hAnsi="Rockwell" w:cs="Tahoma"/>
        </w:rPr>
        <w:t>two pages</w:t>
      </w:r>
      <w:proofErr w:type="gramEnd"/>
      <w:r w:rsidR="00445D30">
        <w:rPr>
          <w:rFonts w:ascii="Rockwell" w:eastAsia="Cambria" w:hAnsi="Rockwell" w:cs="Tahoma"/>
        </w:rPr>
        <w:t xml:space="preserve"> (~500 words)</w:t>
      </w:r>
      <w:r w:rsidRPr="002A1808">
        <w:rPr>
          <w:rFonts w:ascii="Rockwell" w:eastAsia="Cambria" w:hAnsi="Rockwell" w:cs="Tahoma"/>
        </w:rPr>
        <w:t>.</w:t>
      </w:r>
    </w:p>
    <w:p w14:paraId="21638F42" w14:textId="77777777" w:rsidR="004D6C1E" w:rsidRPr="002A1808" w:rsidRDefault="004D6C1E" w:rsidP="004D6C1E">
      <w:pPr>
        <w:pStyle w:val="ListParagraph"/>
        <w:numPr>
          <w:ilvl w:val="0"/>
          <w:numId w:val="8"/>
        </w:numPr>
        <w:spacing w:after="0" w:line="240" w:lineRule="auto"/>
        <w:ind w:left="720"/>
        <w:rPr>
          <w:rFonts w:ascii="Rockwell" w:eastAsia="Cambria" w:hAnsi="Rockwell" w:cs="Tahoma"/>
        </w:rPr>
      </w:pPr>
      <w:r w:rsidRPr="002A1808">
        <w:rPr>
          <w:rFonts w:ascii="Rockwell" w:hAnsi="Rockwell" w:cs="Tahoma"/>
        </w:rPr>
        <w:t xml:space="preserve">This paper needs to be in the proper essay format: Introduction with thesis, body paragraphs, and conclusion.  </w:t>
      </w:r>
    </w:p>
    <w:p w14:paraId="037B952C" w14:textId="77777777" w:rsidR="004D6C1E" w:rsidRPr="002A1808" w:rsidRDefault="004D6C1E" w:rsidP="004D6C1E">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You must cite the sources properly:</w:t>
      </w:r>
    </w:p>
    <w:p w14:paraId="37166352" w14:textId="77777777" w:rsidR="004D6C1E" w:rsidRPr="002A1808" w:rsidRDefault="004D6C1E" w:rsidP="004D6C1E">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When you use something directly from the Cole/</w:t>
      </w:r>
      <w:proofErr w:type="spellStart"/>
      <w:r w:rsidRPr="002A1808">
        <w:rPr>
          <w:rFonts w:ascii="Rockwell" w:eastAsia="Cambria" w:hAnsi="Rockwell" w:cs="Tahoma"/>
        </w:rPr>
        <w:t>Symes</w:t>
      </w:r>
      <w:proofErr w:type="spellEnd"/>
      <w:r w:rsidRPr="002A1808">
        <w:rPr>
          <w:rFonts w:ascii="Rockwell" w:eastAsia="Cambria" w:hAnsi="Rockwell" w:cs="Tahoma"/>
        </w:rPr>
        <w:t xml:space="preserve"> book, you cite as follows: </w:t>
      </w:r>
    </w:p>
    <w:p w14:paraId="70ED0C50" w14:textId="77777777" w:rsidR="004D6C1E" w:rsidRPr="002A1808" w:rsidRDefault="004D6C1E" w:rsidP="004D6C1E">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 xml:space="preserve">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argue that the “population explosion did not occur because people were living longer” (Cole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517).  </w:t>
      </w:r>
    </w:p>
    <w:p w14:paraId="50FE5CDC" w14:textId="2C252AE1" w:rsidR="004D6C1E" w:rsidRPr="002A1808" w:rsidRDefault="004D6C1E" w:rsidP="004D6C1E">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If you use something from a document, cite as follows:</w:t>
      </w:r>
    </w:p>
    <w:p w14:paraId="493D513E" w14:textId="7A735759" w:rsidR="004D6C1E" w:rsidRPr="002A1808" w:rsidRDefault="00445D30" w:rsidP="004D6C1E">
      <w:pPr>
        <w:pStyle w:val="ListParagraph"/>
        <w:numPr>
          <w:ilvl w:val="2"/>
          <w:numId w:val="8"/>
        </w:numPr>
        <w:spacing w:after="0" w:line="240" w:lineRule="auto"/>
        <w:ind w:left="2160"/>
        <w:rPr>
          <w:rFonts w:ascii="Rockwell" w:eastAsia="Cambria" w:hAnsi="Rockwell" w:cs="Tahoma"/>
        </w:rPr>
      </w:pPr>
      <w:r>
        <w:rPr>
          <w:rFonts w:ascii="Rockwell" w:eastAsia="Cambria" w:hAnsi="Rockwell" w:cs="Tahoma"/>
        </w:rPr>
        <w:t xml:space="preserve">According to one French doctor, </w:t>
      </w:r>
      <w:r w:rsidR="004D6C1E" w:rsidRPr="002A1808">
        <w:rPr>
          <w:rFonts w:ascii="Rockwell" w:eastAsia="Cambria" w:hAnsi="Rockwell" w:cs="Tahoma"/>
        </w:rPr>
        <w:t xml:space="preserve">“This instinct, this inclination, so active, which attracts </w:t>
      </w:r>
      <w:r w:rsidR="00E12B1F" w:rsidRPr="002A1808">
        <w:rPr>
          <w:rFonts w:ascii="Rockwell" w:eastAsia="Cambria" w:hAnsi="Rockwell" w:cs="Tahoma"/>
        </w:rPr>
        <w:t xml:space="preserve">one sex towards the other, is liable to be perverted, to deviate from the path nature has laid out” </w:t>
      </w:r>
      <w:r w:rsidR="004D6C1E" w:rsidRPr="002A1808">
        <w:rPr>
          <w:rFonts w:ascii="Rockwell" w:eastAsia="Cambria" w:hAnsi="Rockwell" w:cs="Tahoma"/>
        </w:rPr>
        <w:t>(</w:t>
      </w:r>
      <w:r w:rsidR="00E12B1F" w:rsidRPr="002A1808">
        <w:rPr>
          <w:rFonts w:ascii="Rockwell" w:eastAsia="Cambria" w:hAnsi="Rockwell" w:cs="Tahoma"/>
          <w:i/>
        </w:rPr>
        <w:t>A French Doctor Denounces Contraception</w:t>
      </w:r>
      <w:r w:rsidR="004D6C1E" w:rsidRPr="002A1808">
        <w:rPr>
          <w:rFonts w:ascii="Rockwell" w:eastAsia="Cambria" w:hAnsi="Rockwell" w:cs="Tahoma"/>
        </w:rPr>
        <w:t xml:space="preserve">, </w:t>
      </w:r>
      <w:r w:rsidR="00E12B1F" w:rsidRPr="002A1808">
        <w:rPr>
          <w:rFonts w:ascii="Rockwell" w:eastAsia="Cambria" w:hAnsi="Rockwell" w:cs="Tahoma"/>
        </w:rPr>
        <w:t>522</w:t>
      </w:r>
      <w:r w:rsidR="004D6C1E" w:rsidRPr="002A1808">
        <w:rPr>
          <w:rFonts w:ascii="Rockwell" w:eastAsia="Cambria" w:hAnsi="Rockwell" w:cs="Tahoma"/>
        </w:rPr>
        <w:t xml:space="preserve">).  </w:t>
      </w:r>
    </w:p>
    <w:p w14:paraId="506291E3" w14:textId="77777777" w:rsidR="004D6C1E" w:rsidRPr="002A1808" w:rsidRDefault="004D6C1E" w:rsidP="004D6C1E">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Integrate the sources: no free-floating quotations.</w:t>
      </w:r>
    </w:p>
    <w:p w14:paraId="70838D8D" w14:textId="5DCF088E" w:rsidR="004D6C1E" w:rsidRPr="002A1808" w:rsidRDefault="004D6C1E" w:rsidP="004D6C1E">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The Nazi party promoted nationalism.  Joseph Goebbels, a top Nazi official, in “Why Are We Enemies of the Jews” explained that the Nazis were “nationalists, because we, as Germans, love Germany.  And because we love Germany, we demand the protection of its national spirit</w:t>
      </w:r>
      <w:r w:rsidR="00445D30">
        <w:rPr>
          <w:rFonts w:ascii="Rockwell" w:eastAsia="Cambria" w:hAnsi="Rockwell" w:cs="Tahoma"/>
        </w:rPr>
        <w:t xml:space="preserve">” </w:t>
      </w:r>
      <w:r w:rsidRPr="002A1808">
        <w:rPr>
          <w:rFonts w:ascii="Rockwell" w:eastAsia="Cambria" w:hAnsi="Rockwell" w:cs="Tahoma"/>
        </w:rPr>
        <w:t>(Joseph Goebbels, “Why are We Enemies of the Jews,” 690).</w:t>
      </w:r>
    </w:p>
    <w:p w14:paraId="01DA3D22" w14:textId="6ADC7B7B" w:rsidR="004D6C1E" w:rsidRPr="002A1808" w:rsidRDefault="004D6C1E" w:rsidP="004D6C1E">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Use only class materials.  </w:t>
      </w:r>
    </w:p>
    <w:p w14:paraId="2C67EBD6" w14:textId="77777777" w:rsidR="004D6C1E" w:rsidRPr="002A1808" w:rsidRDefault="004D6C1E" w:rsidP="004D6C1E">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Before handing your paper in, be sure to proofread for grammatical and other mistakes.  Failure to proofread will result in a lower grade.  </w:t>
      </w:r>
    </w:p>
    <w:p w14:paraId="29CF4A36" w14:textId="77777777" w:rsidR="00D92B86" w:rsidRPr="002A1808" w:rsidRDefault="00D92B86" w:rsidP="00D92B86">
      <w:pPr>
        <w:rPr>
          <w:rFonts w:ascii="Rockwell" w:eastAsia="Cambria" w:hAnsi="Rockwell" w:cs="Tahoma"/>
          <w:sz w:val="22"/>
          <w:szCs w:val="22"/>
        </w:rPr>
      </w:pPr>
    </w:p>
    <w:p w14:paraId="105EBF74" w14:textId="77777777" w:rsidR="00D92B86" w:rsidRPr="002A1808" w:rsidRDefault="00D92B86" w:rsidP="00D92B86">
      <w:pPr>
        <w:rPr>
          <w:rFonts w:ascii="Rockwell" w:eastAsia="Cambria" w:hAnsi="Rockwell" w:cs="Tahoma"/>
          <w:sz w:val="22"/>
          <w:szCs w:val="22"/>
        </w:rPr>
      </w:pPr>
    </w:p>
    <w:p w14:paraId="1DE383B5" w14:textId="77777777" w:rsidR="009923F0" w:rsidRPr="002A1808" w:rsidRDefault="009923F0" w:rsidP="00D92B86">
      <w:pPr>
        <w:rPr>
          <w:rFonts w:ascii="Rockwell" w:eastAsia="Cambria" w:hAnsi="Rockwell" w:cs="Tahoma"/>
          <w:sz w:val="22"/>
          <w:szCs w:val="22"/>
        </w:rPr>
      </w:pPr>
    </w:p>
    <w:p w14:paraId="3C4083EE" w14:textId="77777777" w:rsidR="009923F0" w:rsidRPr="002A1808" w:rsidRDefault="009923F0" w:rsidP="00D92B86">
      <w:pPr>
        <w:rPr>
          <w:rFonts w:ascii="Rockwell" w:eastAsia="Cambria" w:hAnsi="Rockwell" w:cs="Tahoma"/>
          <w:sz w:val="22"/>
          <w:szCs w:val="22"/>
        </w:rPr>
      </w:pPr>
    </w:p>
    <w:p w14:paraId="12121EC0" w14:textId="77777777" w:rsidR="009923F0" w:rsidRPr="002A1808" w:rsidRDefault="009923F0" w:rsidP="00D92B86">
      <w:pPr>
        <w:rPr>
          <w:rFonts w:ascii="Rockwell" w:eastAsia="Cambria" w:hAnsi="Rockwell" w:cs="Tahoma"/>
          <w:sz w:val="22"/>
          <w:szCs w:val="22"/>
        </w:rPr>
      </w:pPr>
    </w:p>
    <w:p w14:paraId="5C3264B2" w14:textId="77777777" w:rsidR="009923F0" w:rsidRDefault="009923F0" w:rsidP="00D92B86">
      <w:pPr>
        <w:rPr>
          <w:rFonts w:ascii="Rockwell" w:eastAsia="Cambria" w:hAnsi="Rockwell" w:cs="Tahoma"/>
          <w:sz w:val="22"/>
          <w:szCs w:val="22"/>
        </w:rPr>
      </w:pPr>
    </w:p>
    <w:p w14:paraId="46298632" w14:textId="77777777" w:rsidR="000201B8" w:rsidRDefault="000201B8" w:rsidP="00D92B86">
      <w:pPr>
        <w:rPr>
          <w:rFonts w:ascii="Rockwell" w:eastAsia="Cambria" w:hAnsi="Rockwell" w:cs="Tahoma"/>
          <w:sz w:val="22"/>
          <w:szCs w:val="22"/>
        </w:rPr>
      </w:pPr>
    </w:p>
    <w:p w14:paraId="420E0195" w14:textId="77777777" w:rsidR="000201B8" w:rsidRDefault="000201B8" w:rsidP="00D92B86">
      <w:pPr>
        <w:rPr>
          <w:rFonts w:ascii="Rockwell" w:eastAsia="Cambria" w:hAnsi="Rockwell" w:cs="Tahoma"/>
          <w:sz w:val="22"/>
          <w:szCs w:val="22"/>
        </w:rPr>
      </w:pPr>
    </w:p>
    <w:p w14:paraId="2E5F8DAB" w14:textId="77777777" w:rsidR="000201B8" w:rsidRDefault="000201B8" w:rsidP="00D92B86">
      <w:pPr>
        <w:rPr>
          <w:rFonts w:ascii="Rockwell" w:eastAsia="Cambria" w:hAnsi="Rockwell" w:cs="Tahoma"/>
          <w:sz w:val="22"/>
          <w:szCs w:val="22"/>
        </w:rPr>
      </w:pPr>
    </w:p>
    <w:p w14:paraId="22CA991D" w14:textId="77777777" w:rsidR="000201B8" w:rsidRPr="002A1808" w:rsidRDefault="000201B8" w:rsidP="00D92B86">
      <w:pPr>
        <w:rPr>
          <w:rFonts w:ascii="Rockwell" w:eastAsia="Cambria" w:hAnsi="Rockwell" w:cs="Tahoma"/>
          <w:sz w:val="22"/>
          <w:szCs w:val="22"/>
        </w:rPr>
      </w:pPr>
    </w:p>
    <w:p w14:paraId="144DDC4E" w14:textId="77777777" w:rsidR="00D92B86" w:rsidRPr="002A1808" w:rsidRDefault="00D92B86" w:rsidP="00D92B86">
      <w:pPr>
        <w:rPr>
          <w:rFonts w:ascii="Rockwell" w:eastAsia="Cambria" w:hAnsi="Rockwell" w:cs="Tahoma"/>
          <w:sz w:val="22"/>
          <w:szCs w:val="22"/>
        </w:rPr>
      </w:pPr>
    </w:p>
    <w:p w14:paraId="0A09556F" w14:textId="77777777" w:rsidR="00C059BE" w:rsidRPr="002A1808" w:rsidRDefault="00C059BE" w:rsidP="00D92B86">
      <w:pPr>
        <w:rPr>
          <w:rFonts w:ascii="Rockwell" w:eastAsia="Cambria" w:hAnsi="Rockwell" w:cs="Tahoma"/>
          <w:sz w:val="22"/>
          <w:szCs w:val="22"/>
        </w:rPr>
      </w:pPr>
    </w:p>
    <w:p w14:paraId="231F4689" w14:textId="77777777" w:rsidR="00C059BE" w:rsidRPr="002A1808" w:rsidRDefault="00C059BE" w:rsidP="00D92B86">
      <w:pPr>
        <w:rPr>
          <w:rFonts w:ascii="Rockwell" w:eastAsia="Cambria" w:hAnsi="Rockwell" w:cs="Tahoma"/>
          <w:sz w:val="22"/>
          <w:szCs w:val="22"/>
        </w:rPr>
      </w:pPr>
    </w:p>
    <w:p w14:paraId="01E1CCFD" w14:textId="77777777" w:rsidR="00D92B86" w:rsidRPr="002A1808" w:rsidRDefault="00D92B86" w:rsidP="00D92B86">
      <w:pPr>
        <w:rPr>
          <w:rFonts w:ascii="Rockwell" w:eastAsia="Cambria" w:hAnsi="Rockwell" w:cs="Tahoma"/>
          <w:sz w:val="22"/>
          <w:szCs w:val="22"/>
        </w:rPr>
      </w:pPr>
    </w:p>
    <w:p w14:paraId="4E81C9DF" w14:textId="77777777" w:rsidR="00D92B86" w:rsidRPr="002A1808" w:rsidRDefault="00D92B86" w:rsidP="00D92B86">
      <w:pPr>
        <w:rPr>
          <w:rFonts w:ascii="Rockwell" w:eastAsia="Cambria" w:hAnsi="Rockwell" w:cs="Tahoma"/>
          <w:sz w:val="22"/>
          <w:szCs w:val="22"/>
        </w:rPr>
      </w:pPr>
    </w:p>
    <w:p w14:paraId="642A402F" w14:textId="77777777" w:rsidR="00370B5F" w:rsidRPr="002A1808" w:rsidRDefault="00370B5F" w:rsidP="00370B5F">
      <w:pPr>
        <w:rPr>
          <w:rFonts w:ascii="Rockwell" w:hAnsi="Rockwell" w:cs="Tahoma"/>
          <w:sz w:val="22"/>
          <w:szCs w:val="22"/>
        </w:rPr>
      </w:pPr>
      <w:r w:rsidRPr="002A1808">
        <w:rPr>
          <w:rFonts w:ascii="Rockwell" w:hAnsi="Rockwell" w:cs="Tahoma"/>
          <w:sz w:val="22"/>
          <w:szCs w:val="22"/>
        </w:rPr>
        <w:lastRenderedPageBreak/>
        <w:t>Dr. Tiffany A. Ziegler</w:t>
      </w:r>
    </w:p>
    <w:p w14:paraId="43ED498E" w14:textId="77777777" w:rsidR="00D92B86" w:rsidRPr="002A1808" w:rsidRDefault="00370B5F" w:rsidP="00D92B86">
      <w:pPr>
        <w:rPr>
          <w:rFonts w:ascii="Rockwell" w:hAnsi="Rockwell" w:cs="Tahoma"/>
          <w:sz w:val="22"/>
          <w:szCs w:val="22"/>
        </w:rPr>
      </w:pPr>
      <w:r w:rsidRPr="002A1808">
        <w:rPr>
          <w:rFonts w:ascii="Rockwell" w:hAnsi="Rockwell" w:cs="Tahoma"/>
          <w:sz w:val="22"/>
          <w:szCs w:val="22"/>
        </w:rPr>
        <w:t>Second Short Discussion Paper</w:t>
      </w:r>
    </w:p>
    <w:p w14:paraId="012B9772" w14:textId="77777777" w:rsidR="00370B5F" w:rsidRPr="002A1808" w:rsidRDefault="00370B5F" w:rsidP="00370B5F">
      <w:pPr>
        <w:rPr>
          <w:rFonts w:ascii="Rockwell" w:hAnsi="Rockwell" w:cs="Tahoma"/>
          <w:sz w:val="22"/>
          <w:szCs w:val="22"/>
        </w:rPr>
      </w:pPr>
    </w:p>
    <w:p w14:paraId="005D8F24" w14:textId="77777777" w:rsidR="00370B5F" w:rsidRPr="002A1808" w:rsidRDefault="00370B5F" w:rsidP="00370B5F">
      <w:pPr>
        <w:rPr>
          <w:rFonts w:ascii="Rockwell" w:hAnsi="Rockwell" w:cs="Tahoma"/>
          <w:sz w:val="22"/>
          <w:szCs w:val="22"/>
        </w:rPr>
      </w:pPr>
      <w:r w:rsidRPr="002A1808">
        <w:rPr>
          <w:rFonts w:ascii="Rockwell" w:hAnsi="Rockwell" w:cs="Tahoma"/>
          <w:sz w:val="22"/>
          <w:szCs w:val="22"/>
        </w:rPr>
        <w:t>Introduction: Historians pose questions and then attempt to answer the queries with evidence that the peoples who have come before have left behind (primary documentation).  In this second paper you will continue to develop skills related to the use of primary and secondary sources and how to cite properly.  Please follow the directions below.  Failure to use primary evidence WILL RESULT IN A LOWER GRADE.</w:t>
      </w:r>
    </w:p>
    <w:p w14:paraId="2048F754" w14:textId="77777777" w:rsidR="00E31B12" w:rsidRPr="002A1808" w:rsidRDefault="00E31B12" w:rsidP="00E31B12">
      <w:pPr>
        <w:rPr>
          <w:rFonts w:ascii="Rockwell" w:hAnsi="Rockwell" w:cs="Tahoma"/>
          <w:sz w:val="22"/>
          <w:szCs w:val="22"/>
        </w:rPr>
      </w:pPr>
    </w:p>
    <w:p w14:paraId="2A4506AD" w14:textId="77777777" w:rsidR="0033498B" w:rsidRPr="002A1808" w:rsidRDefault="0033498B" w:rsidP="00072147">
      <w:pPr>
        <w:pStyle w:val="ListParagraph"/>
        <w:numPr>
          <w:ilvl w:val="0"/>
          <w:numId w:val="18"/>
        </w:numPr>
        <w:spacing w:after="0" w:line="240" w:lineRule="auto"/>
        <w:rPr>
          <w:rFonts w:ascii="Rockwell" w:hAnsi="Rockwell" w:cs="Tahoma"/>
        </w:rPr>
      </w:pPr>
      <w:r w:rsidRPr="002A1808">
        <w:rPr>
          <w:rFonts w:ascii="Rockwell" w:hAnsi="Rockwell" w:cs="Tahoma"/>
        </w:rPr>
        <w:t xml:space="preserve">Read chapter 18 of Cole and </w:t>
      </w:r>
      <w:proofErr w:type="spellStart"/>
      <w:r w:rsidRPr="002A1808">
        <w:rPr>
          <w:rFonts w:ascii="Rockwell" w:hAnsi="Rockwell" w:cs="Tahoma"/>
        </w:rPr>
        <w:t>Symes</w:t>
      </w:r>
      <w:proofErr w:type="spellEnd"/>
      <w:r w:rsidRPr="002A1808">
        <w:rPr>
          <w:rFonts w:ascii="Rockwell" w:hAnsi="Rockwell" w:cs="Tahoma"/>
        </w:rPr>
        <w:t xml:space="preserve"> and the </w:t>
      </w:r>
      <w:r w:rsidR="00CD4BB5" w:rsidRPr="002A1808">
        <w:rPr>
          <w:rFonts w:ascii="Rockwell" w:hAnsi="Rockwell" w:cs="Tahoma"/>
        </w:rPr>
        <w:t>primary</w:t>
      </w:r>
      <w:r w:rsidRPr="002A1808">
        <w:rPr>
          <w:rFonts w:ascii="Rockwell" w:hAnsi="Rockwell" w:cs="Tahoma"/>
        </w:rPr>
        <w:t xml:space="preserve"> sources.</w:t>
      </w:r>
    </w:p>
    <w:p w14:paraId="351DEEEB" w14:textId="76DCD473" w:rsidR="00072147" w:rsidRPr="002A1808" w:rsidRDefault="00072147" w:rsidP="00072147">
      <w:pPr>
        <w:pStyle w:val="ListParagraph"/>
        <w:numPr>
          <w:ilvl w:val="0"/>
          <w:numId w:val="18"/>
        </w:numPr>
        <w:spacing w:after="0" w:line="240" w:lineRule="auto"/>
        <w:rPr>
          <w:rFonts w:ascii="Rockwell" w:hAnsi="Rockwell" w:cs="Tahoma"/>
        </w:rPr>
      </w:pPr>
      <w:r w:rsidRPr="002A1808">
        <w:rPr>
          <w:rFonts w:ascii="Rockwell" w:hAnsi="Rockwell" w:cs="Tahoma"/>
        </w:rPr>
        <w:t>What were some of the different ways to govern a nation over the cou</w:t>
      </w:r>
      <w:r w:rsidR="00E53E4D" w:rsidRPr="002A1808">
        <w:rPr>
          <w:rFonts w:ascii="Rockwell" w:hAnsi="Rockwell" w:cs="Tahoma"/>
        </w:rPr>
        <w:t xml:space="preserve">rse of the French Revolution?  Who </w:t>
      </w:r>
      <w:r w:rsidR="006003BF">
        <w:rPr>
          <w:rFonts w:ascii="Rockwell" w:hAnsi="Rockwell" w:cs="Tahoma"/>
        </w:rPr>
        <w:t xml:space="preserve">or what </w:t>
      </w:r>
      <w:r w:rsidR="00E53E4D" w:rsidRPr="002A1808">
        <w:rPr>
          <w:rFonts w:ascii="Rockwell" w:hAnsi="Rockwell" w:cs="Tahoma"/>
        </w:rPr>
        <w:t>was most successful and why?</w:t>
      </w:r>
    </w:p>
    <w:p w14:paraId="58637F91" w14:textId="09779109" w:rsidR="0033498B" w:rsidRPr="002A1808" w:rsidRDefault="0033498B" w:rsidP="00F16FEB">
      <w:pPr>
        <w:pStyle w:val="ListParagraph"/>
        <w:numPr>
          <w:ilvl w:val="0"/>
          <w:numId w:val="18"/>
        </w:numPr>
        <w:spacing w:after="0" w:line="240" w:lineRule="auto"/>
        <w:rPr>
          <w:rFonts w:ascii="Rockwell" w:hAnsi="Rockwell" w:cs="Tahoma"/>
        </w:rPr>
      </w:pPr>
      <w:r w:rsidRPr="002A1808">
        <w:rPr>
          <w:rFonts w:ascii="Rockwell" w:hAnsi="Rockwell" w:cs="Tahoma"/>
        </w:rPr>
        <w:t>You must use at le</w:t>
      </w:r>
      <w:r w:rsidR="00D32790" w:rsidRPr="002A1808">
        <w:rPr>
          <w:rFonts w:ascii="Rockwell" w:hAnsi="Rockwell" w:cs="Tahoma"/>
        </w:rPr>
        <w:t>ast 4 different primary sources.</w:t>
      </w:r>
      <w:r w:rsidRPr="002A1808">
        <w:rPr>
          <w:rFonts w:ascii="Rockwell" w:hAnsi="Rockwell" w:cs="Tahoma"/>
        </w:rPr>
        <w:t xml:space="preserve">  </w:t>
      </w:r>
    </w:p>
    <w:p w14:paraId="7C21C17A" w14:textId="77777777" w:rsidR="0033498B" w:rsidRPr="002A1808" w:rsidRDefault="0033498B" w:rsidP="0033498B">
      <w:pPr>
        <w:pStyle w:val="ListParagraph"/>
        <w:spacing w:after="0" w:line="240" w:lineRule="auto"/>
        <w:ind w:left="360"/>
        <w:rPr>
          <w:rFonts w:ascii="Rockwell" w:hAnsi="Rockwell" w:cs="Tahoma"/>
        </w:rPr>
      </w:pPr>
    </w:p>
    <w:p w14:paraId="3E0F0E39" w14:textId="77777777" w:rsidR="00445D30" w:rsidRPr="002A1808" w:rsidRDefault="00445D30" w:rsidP="00445D30">
      <w:pPr>
        <w:rPr>
          <w:rFonts w:ascii="Rockwell" w:eastAsia="Cambria" w:hAnsi="Rockwell" w:cs="Tahoma"/>
          <w:sz w:val="22"/>
          <w:szCs w:val="22"/>
        </w:rPr>
      </w:pPr>
      <w:r w:rsidRPr="002A1808">
        <w:rPr>
          <w:rFonts w:ascii="Rockwell" w:eastAsia="Cambria" w:hAnsi="Rockwell" w:cs="Tahoma"/>
          <w:sz w:val="22"/>
          <w:szCs w:val="22"/>
        </w:rPr>
        <w:t>The details:</w:t>
      </w:r>
    </w:p>
    <w:p w14:paraId="62A18303"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This paper should be typed and double-spaced, composed of twelve-point font and of a reasonable font type, e.g. Times New Roman, and should have one-inch margins. </w:t>
      </w:r>
    </w:p>
    <w:p w14:paraId="692BEFEA"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The total </w:t>
      </w:r>
      <w:proofErr w:type="gramStart"/>
      <w:r w:rsidRPr="002A1808">
        <w:rPr>
          <w:rFonts w:ascii="Rockwell" w:eastAsia="Cambria" w:hAnsi="Rockwell" w:cs="Tahoma"/>
        </w:rPr>
        <w:t>length</w:t>
      </w:r>
      <w:proofErr w:type="gramEnd"/>
      <w:r w:rsidRPr="002A1808">
        <w:rPr>
          <w:rFonts w:ascii="Rockwell" w:eastAsia="Cambria" w:hAnsi="Rockwell" w:cs="Tahoma"/>
        </w:rPr>
        <w:t xml:space="preserve"> of this paper should be </w:t>
      </w:r>
      <w:proofErr w:type="gramStart"/>
      <w:r>
        <w:rPr>
          <w:rFonts w:ascii="Rockwell" w:eastAsia="Cambria" w:hAnsi="Rockwell" w:cs="Tahoma"/>
        </w:rPr>
        <w:t>two pages</w:t>
      </w:r>
      <w:proofErr w:type="gramEnd"/>
      <w:r>
        <w:rPr>
          <w:rFonts w:ascii="Rockwell" w:eastAsia="Cambria" w:hAnsi="Rockwell" w:cs="Tahoma"/>
        </w:rPr>
        <w:t xml:space="preserve"> (~500 words)</w:t>
      </w:r>
      <w:r w:rsidRPr="002A1808">
        <w:rPr>
          <w:rFonts w:ascii="Rockwell" w:eastAsia="Cambria" w:hAnsi="Rockwell" w:cs="Tahoma"/>
        </w:rPr>
        <w:t>.</w:t>
      </w:r>
    </w:p>
    <w:p w14:paraId="559FDE71"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hAnsi="Rockwell" w:cs="Tahoma"/>
        </w:rPr>
        <w:t xml:space="preserve">This paper needs to be in the proper essay format: Introduction with thesis, body paragraphs, and conclusion.  </w:t>
      </w:r>
    </w:p>
    <w:p w14:paraId="7125673F"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You must cite the sources properly:</w:t>
      </w:r>
    </w:p>
    <w:p w14:paraId="42F6BFB1"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When you use something directly from the Cole/</w:t>
      </w:r>
      <w:proofErr w:type="spellStart"/>
      <w:r w:rsidRPr="002A1808">
        <w:rPr>
          <w:rFonts w:ascii="Rockwell" w:eastAsia="Cambria" w:hAnsi="Rockwell" w:cs="Tahoma"/>
        </w:rPr>
        <w:t>Symes</w:t>
      </w:r>
      <w:proofErr w:type="spellEnd"/>
      <w:r w:rsidRPr="002A1808">
        <w:rPr>
          <w:rFonts w:ascii="Rockwell" w:eastAsia="Cambria" w:hAnsi="Rockwell" w:cs="Tahoma"/>
        </w:rPr>
        <w:t xml:space="preserve"> book, you cite as follows: </w:t>
      </w:r>
    </w:p>
    <w:p w14:paraId="0F24C10C"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 xml:space="preserve">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argue that the “population explosion did not occur because people were living longer” (Cole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517).  </w:t>
      </w:r>
    </w:p>
    <w:p w14:paraId="100E9160"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If you use something from a document, cite as follows:</w:t>
      </w:r>
    </w:p>
    <w:p w14:paraId="19EBC334"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Pr>
          <w:rFonts w:ascii="Rockwell" w:eastAsia="Cambria" w:hAnsi="Rockwell" w:cs="Tahoma"/>
        </w:rPr>
        <w:t xml:space="preserve">According to one French doctor, </w:t>
      </w:r>
      <w:r w:rsidRPr="002A1808">
        <w:rPr>
          <w:rFonts w:ascii="Rockwell" w:eastAsia="Cambria" w:hAnsi="Rockwell" w:cs="Tahoma"/>
        </w:rPr>
        <w:t>“This instinct, this inclination, so active, which attracts one sex towards the other, is liable to be perverted, to deviate from the path nature has laid out” (</w:t>
      </w:r>
      <w:r w:rsidRPr="002A1808">
        <w:rPr>
          <w:rFonts w:ascii="Rockwell" w:eastAsia="Cambria" w:hAnsi="Rockwell" w:cs="Tahoma"/>
          <w:i/>
        </w:rPr>
        <w:t>A French Doctor Denounces Contraception</w:t>
      </w:r>
      <w:r w:rsidRPr="002A1808">
        <w:rPr>
          <w:rFonts w:ascii="Rockwell" w:eastAsia="Cambria" w:hAnsi="Rockwell" w:cs="Tahoma"/>
        </w:rPr>
        <w:t xml:space="preserve">, 522).  </w:t>
      </w:r>
    </w:p>
    <w:p w14:paraId="04AC65A1"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Integrate the sources: no free-floating quotations.</w:t>
      </w:r>
    </w:p>
    <w:p w14:paraId="64C38CC1"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The Nazi party promoted nationalism.  Joseph Goebbels, a top Nazi official, in “Why Are We Enemies of the Jews” explained that the Nazis were “nationalists, because we, as Germans, love Germany.  And because we love Germany, we demand the protection of its national spirit</w:t>
      </w:r>
      <w:r>
        <w:rPr>
          <w:rFonts w:ascii="Rockwell" w:eastAsia="Cambria" w:hAnsi="Rockwell" w:cs="Tahoma"/>
        </w:rPr>
        <w:t xml:space="preserve">” </w:t>
      </w:r>
      <w:r w:rsidRPr="002A1808">
        <w:rPr>
          <w:rFonts w:ascii="Rockwell" w:eastAsia="Cambria" w:hAnsi="Rockwell" w:cs="Tahoma"/>
        </w:rPr>
        <w:t>(Joseph Goebbels, “Why are We Enemies of the Jews,” 690).</w:t>
      </w:r>
    </w:p>
    <w:p w14:paraId="3CFBBBF4"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Use only class materials.  </w:t>
      </w:r>
    </w:p>
    <w:p w14:paraId="20665270"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Before handing your paper in, be sure to proofread for grammatical and other mistakes.  Failure to proofread will result in a lower grade.  </w:t>
      </w:r>
    </w:p>
    <w:p w14:paraId="2039B0F9" w14:textId="77777777" w:rsidR="003B1967" w:rsidRPr="002A1808" w:rsidRDefault="003B1967" w:rsidP="00E31B12">
      <w:pPr>
        <w:rPr>
          <w:rFonts w:ascii="Rockwell" w:eastAsia="Cambria" w:hAnsi="Rockwell" w:cs="Tahoma"/>
          <w:sz w:val="22"/>
          <w:szCs w:val="22"/>
        </w:rPr>
      </w:pPr>
    </w:p>
    <w:p w14:paraId="60470BD5" w14:textId="77777777" w:rsidR="003B1967" w:rsidRPr="002A1808" w:rsidRDefault="003B1967" w:rsidP="00E31B12">
      <w:pPr>
        <w:rPr>
          <w:rFonts w:ascii="Rockwell" w:eastAsia="Cambria" w:hAnsi="Rockwell" w:cs="Tahoma"/>
          <w:sz w:val="22"/>
          <w:szCs w:val="22"/>
        </w:rPr>
      </w:pPr>
    </w:p>
    <w:p w14:paraId="209DE03E" w14:textId="77777777" w:rsidR="003B1967" w:rsidRPr="002A1808" w:rsidRDefault="003B1967" w:rsidP="00E31B12">
      <w:pPr>
        <w:rPr>
          <w:rFonts w:ascii="Rockwell" w:eastAsia="Cambria" w:hAnsi="Rockwell" w:cs="Tahoma"/>
          <w:sz w:val="22"/>
          <w:szCs w:val="22"/>
        </w:rPr>
      </w:pPr>
    </w:p>
    <w:p w14:paraId="63B079A5" w14:textId="77777777" w:rsidR="0033498B" w:rsidRPr="002A1808" w:rsidRDefault="0033498B" w:rsidP="00E31B12">
      <w:pPr>
        <w:rPr>
          <w:rFonts w:ascii="Rockwell" w:eastAsia="Cambria" w:hAnsi="Rockwell" w:cs="Tahoma"/>
          <w:sz w:val="22"/>
          <w:szCs w:val="22"/>
        </w:rPr>
      </w:pPr>
    </w:p>
    <w:p w14:paraId="0437A7F4" w14:textId="77777777" w:rsidR="0033498B" w:rsidRPr="002A1808" w:rsidRDefault="0033498B" w:rsidP="00E31B12">
      <w:pPr>
        <w:rPr>
          <w:rFonts w:ascii="Rockwell" w:eastAsia="Cambria" w:hAnsi="Rockwell" w:cs="Tahoma"/>
          <w:sz w:val="22"/>
          <w:szCs w:val="22"/>
        </w:rPr>
      </w:pPr>
    </w:p>
    <w:p w14:paraId="6632FC87" w14:textId="77777777" w:rsidR="0033498B" w:rsidRPr="002A1808" w:rsidRDefault="0033498B" w:rsidP="00E31B12">
      <w:pPr>
        <w:rPr>
          <w:rFonts w:ascii="Rockwell" w:eastAsia="Cambria" w:hAnsi="Rockwell" w:cs="Tahoma"/>
          <w:sz w:val="22"/>
          <w:szCs w:val="22"/>
        </w:rPr>
      </w:pPr>
    </w:p>
    <w:p w14:paraId="4D0EAC6C" w14:textId="77777777" w:rsidR="0026608C" w:rsidRPr="002A1808" w:rsidRDefault="0026608C" w:rsidP="00E31B12">
      <w:pPr>
        <w:rPr>
          <w:rFonts w:ascii="Rockwell" w:eastAsia="Cambria" w:hAnsi="Rockwell" w:cs="Tahoma"/>
          <w:sz w:val="22"/>
          <w:szCs w:val="22"/>
        </w:rPr>
      </w:pPr>
    </w:p>
    <w:p w14:paraId="46F97BDB" w14:textId="77777777" w:rsidR="0026608C" w:rsidRPr="002A1808" w:rsidRDefault="0026608C" w:rsidP="00E31B12">
      <w:pPr>
        <w:rPr>
          <w:rFonts w:ascii="Rockwell" w:eastAsia="Cambria" w:hAnsi="Rockwell" w:cs="Tahoma"/>
          <w:sz w:val="22"/>
          <w:szCs w:val="22"/>
        </w:rPr>
      </w:pPr>
    </w:p>
    <w:p w14:paraId="6C116B7B" w14:textId="77777777" w:rsidR="0033498B" w:rsidRPr="002A1808" w:rsidRDefault="0033498B" w:rsidP="00E31B12">
      <w:pPr>
        <w:rPr>
          <w:rFonts w:ascii="Rockwell" w:eastAsia="Cambria" w:hAnsi="Rockwell" w:cs="Tahoma"/>
          <w:sz w:val="22"/>
          <w:szCs w:val="22"/>
        </w:rPr>
      </w:pPr>
    </w:p>
    <w:p w14:paraId="73552F3D" w14:textId="77777777" w:rsidR="0033498B" w:rsidRPr="002A1808" w:rsidRDefault="0033498B" w:rsidP="00E31B12">
      <w:pPr>
        <w:rPr>
          <w:rFonts w:ascii="Rockwell" w:eastAsia="Cambria" w:hAnsi="Rockwell" w:cs="Tahoma"/>
          <w:sz w:val="22"/>
          <w:szCs w:val="22"/>
        </w:rPr>
      </w:pPr>
    </w:p>
    <w:p w14:paraId="2602242F" w14:textId="77777777" w:rsidR="0033498B" w:rsidRPr="002A1808" w:rsidRDefault="0033498B" w:rsidP="00E31B12">
      <w:pPr>
        <w:rPr>
          <w:rFonts w:ascii="Rockwell" w:eastAsia="Cambria" w:hAnsi="Rockwell" w:cs="Tahoma"/>
          <w:sz w:val="22"/>
          <w:szCs w:val="22"/>
        </w:rPr>
      </w:pPr>
    </w:p>
    <w:p w14:paraId="3B32DDA4" w14:textId="77777777" w:rsidR="0033498B" w:rsidRDefault="0033498B" w:rsidP="00E31B12">
      <w:pPr>
        <w:rPr>
          <w:rFonts w:ascii="Rockwell" w:eastAsia="Cambria" w:hAnsi="Rockwell" w:cs="Tahoma"/>
          <w:sz w:val="22"/>
          <w:szCs w:val="22"/>
        </w:rPr>
      </w:pPr>
    </w:p>
    <w:p w14:paraId="10CF253C" w14:textId="77777777" w:rsidR="006003BF" w:rsidRDefault="006003BF" w:rsidP="00E31B12">
      <w:pPr>
        <w:rPr>
          <w:rFonts w:ascii="Rockwell" w:eastAsia="Cambria" w:hAnsi="Rockwell" w:cs="Tahoma"/>
          <w:sz w:val="22"/>
          <w:szCs w:val="22"/>
        </w:rPr>
      </w:pPr>
    </w:p>
    <w:p w14:paraId="75D4202C" w14:textId="77777777" w:rsidR="006003BF" w:rsidRPr="002A1808" w:rsidRDefault="006003BF" w:rsidP="00E31B12">
      <w:pPr>
        <w:rPr>
          <w:rFonts w:ascii="Rockwell" w:eastAsia="Cambria" w:hAnsi="Rockwell" w:cs="Tahoma"/>
          <w:sz w:val="22"/>
          <w:szCs w:val="22"/>
        </w:rPr>
      </w:pPr>
    </w:p>
    <w:p w14:paraId="296DA9C2" w14:textId="77777777" w:rsidR="00E31B12" w:rsidRPr="002A1808" w:rsidRDefault="00E31B12" w:rsidP="00E31B12">
      <w:pPr>
        <w:rPr>
          <w:rFonts w:ascii="Rockwell" w:eastAsia="Cambria" w:hAnsi="Rockwell" w:cs="Tahoma"/>
          <w:sz w:val="22"/>
          <w:szCs w:val="22"/>
        </w:rPr>
      </w:pPr>
      <w:r w:rsidRPr="002A1808">
        <w:rPr>
          <w:rFonts w:ascii="Rockwell" w:eastAsia="Cambria" w:hAnsi="Rockwell" w:cs="Tahoma"/>
          <w:sz w:val="22"/>
          <w:szCs w:val="22"/>
        </w:rPr>
        <w:t xml:space="preserve">  </w:t>
      </w:r>
    </w:p>
    <w:p w14:paraId="6F162E65" w14:textId="77777777" w:rsidR="00F16FEB" w:rsidRPr="002A1808" w:rsidRDefault="00F16FEB" w:rsidP="00E31B12">
      <w:pPr>
        <w:rPr>
          <w:rFonts w:ascii="Rockwell" w:eastAsia="Cambria" w:hAnsi="Rockwell" w:cs="Tahoma"/>
          <w:sz w:val="22"/>
          <w:szCs w:val="22"/>
        </w:rPr>
      </w:pPr>
    </w:p>
    <w:p w14:paraId="40FEDE5D" w14:textId="77777777" w:rsidR="00072147" w:rsidRPr="002A1808" w:rsidRDefault="00072147" w:rsidP="00E31B12">
      <w:pPr>
        <w:rPr>
          <w:rFonts w:ascii="Rockwell" w:eastAsia="Cambria" w:hAnsi="Rockwell" w:cs="Tahoma"/>
          <w:sz w:val="22"/>
          <w:szCs w:val="22"/>
        </w:rPr>
      </w:pPr>
    </w:p>
    <w:p w14:paraId="0CA5716D" w14:textId="77777777" w:rsidR="00072147" w:rsidRPr="002A1808" w:rsidRDefault="00072147" w:rsidP="00E31B12">
      <w:pPr>
        <w:rPr>
          <w:rFonts w:ascii="Rockwell" w:eastAsia="Cambria" w:hAnsi="Rockwell" w:cs="Tahoma"/>
          <w:sz w:val="22"/>
          <w:szCs w:val="22"/>
        </w:rPr>
      </w:pPr>
    </w:p>
    <w:p w14:paraId="41FD1BB1" w14:textId="77777777" w:rsidR="00E31B12" w:rsidRPr="002A1808" w:rsidRDefault="00E31B12" w:rsidP="00E31B12">
      <w:pPr>
        <w:rPr>
          <w:rFonts w:ascii="Rockwell" w:hAnsi="Rockwell" w:cs="Tahoma"/>
          <w:sz w:val="22"/>
          <w:szCs w:val="22"/>
        </w:rPr>
      </w:pPr>
      <w:r w:rsidRPr="002A1808">
        <w:rPr>
          <w:rFonts w:ascii="Rockwell" w:hAnsi="Rockwell" w:cs="Tahoma"/>
          <w:sz w:val="22"/>
          <w:szCs w:val="22"/>
        </w:rPr>
        <w:lastRenderedPageBreak/>
        <w:t>Dr. Tiffany A. Ziegler</w:t>
      </w:r>
    </w:p>
    <w:p w14:paraId="261C3EE0" w14:textId="77777777" w:rsidR="00E31B12" w:rsidRPr="002A1808" w:rsidRDefault="00E53E4D" w:rsidP="00E31B12">
      <w:pPr>
        <w:rPr>
          <w:rFonts w:ascii="Rockwell" w:hAnsi="Rockwell" w:cs="Tahoma"/>
          <w:sz w:val="22"/>
          <w:szCs w:val="22"/>
        </w:rPr>
      </w:pPr>
      <w:r w:rsidRPr="002A1808">
        <w:rPr>
          <w:rFonts w:ascii="Rockwell" w:hAnsi="Rockwell" w:cs="Tahoma"/>
          <w:sz w:val="22"/>
          <w:szCs w:val="22"/>
        </w:rPr>
        <w:t>Third</w:t>
      </w:r>
      <w:r w:rsidR="00E31B12" w:rsidRPr="002A1808">
        <w:rPr>
          <w:rFonts w:ascii="Rockwell" w:hAnsi="Rockwell" w:cs="Tahoma"/>
          <w:sz w:val="22"/>
          <w:szCs w:val="22"/>
        </w:rPr>
        <w:t xml:space="preserve"> Short </w:t>
      </w:r>
      <w:r w:rsidRPr="002A1808">
        <w:rPr>
          <w:rFonts w:ascii="Rockwell" w:hAnsi="Rockwell" w:cs="Tahoma"/>
          <w:sz w:val="22"/>
          <w:szCs w:val="22"/>
        </w:rPr>
        <w:t xml:space="preserve">Discussion </w:t>
      </w:r>
      <w:r w:rsidR="00E31B12" w:rsidRPr="002A1808">
        <w:rPr>
          <w:rFonts w:ascii="Rockwell" w:hAnsi="Rockwell" w:cs="Tahoma"/>
          <w:sz w:val="22"/>
          <w:szCs w:val="22"/>
        </w:rPr>
        <w:t>Paper</w:t>
      </w:r>
    </w:p>
    <w:p w14:paraId="24A4EE98" w14:textId="77777777" w:rsidR="00E31B12" w:rsidRPr="002A1808" w:rsidRDefault="00E31B12" w:rsidP="00E31B12">
      <w:pPr>
        <w:rPr>
          <w:rFonts w:ascii="Rockwell" w:hAnsi="Rockwell" w:cs="Tahoma"/>
          <w:sz w:val="22"/>
          <w:szCs w:val="22"/>
        </w:rPr>
      </w:pPr>
    </w:p>
    <w:p w14:paraId="6662012D" w14:textId="77777777" w:rsidR="00E53E4D" w:rsidRPr="002A1808" w:rsidRDefault="00E53E4D" w:rsidP="00E53E4D">
      <w:pPr>
        <w:rPr>
          <w:rFonts w:ascii="Rockwell" w:hAnsi="Rockwell" w:cs="Tahoma"/>
          <w:sz w:val="22"/>
          <w:szCs w:val="22"/>
        </w:rPr>
      </w:pPr>
      <w:r w:rsidRPr="002A1808">
        <w:rPr>
          <w:rFonts w:ascii="Rockwell" w:hAnsi="Rockwell" w:cs="Tahoma"/>
          <w:sz w:val="22"/>
          <w:szCs w:val="22"/>
        </w:rPr>
        <w:t>Introduction: Historians pose questions and then attempt to answer the queries with evidence that the peoples who have come before have left behind (primary documentation).  In this third paper you will refine skills related to the use of primary and secondary sources and how to cite properly.  Please follow the directions below.  Failure to use primary evidence WILL RESULT IN A LOWER GRADE.</w:t>
      </w:r>
    </w:p>
    <w:p w14:paraId="58D411E2" w14:textId="77777777" w:rsidR="00E31B12" w:rsidRPr="002A1808" w:rsidRDefault="00E31B12" w:rsidP="00E31B12">
      <w:pPr>
        <w:rPr>
          <w:rFonts w:ascii="Rockwell" w:hAnsi="Rockwell" w:cs="Tahoma"/>
          <w:sz w:val="22"/>
          <w:szCs w:val="22"/>
        </w:rPr>
      </w:pPr>
    </w:p>
    <w:p w14:paraId="5ABEF294" w14:textId="77777777" w:rsidR="0033498B" w:rsidRPr="002A1808" w:rsidRDefault="0033498B" w:rsidP="0045371D">
      <w:pPr>
        <w:pStyle w:val="ListParagraph"/>
        <w:numPr>
          <w:ilvl w:val="0"/>
          <w:numId w:val="10"/>
        </w:numPr>
        <w:spacing w:after="0" w:line="240" w:lineRule="auto"/>
        <w:rPr>
          <w:rFonts w:ascii="Rockwell" w:hAnsi="Rockwell" w:cs="Tahoma"/>
        </w:rPr>
      </w:pPr>
      <w:r w:rsidRPr="002A1808">
        <w:rPr>
          <w:rFonts w:ascii="Rockwell" w:hAnsi="Rockwell" w:cs="Tahoma"/>
        </w:rPr>
        <w:t xml:space="preserve">Read chapters 19 and 20 of Cole and </w:t>
      </w:r>
      <w:proofErr w:type="spellStart"/>
      <w:r w:rsidRPr="002A1808">
        <w:rPr>
          <w:rFonts w:ascii="Rockwell" w:hAnsi="Rockwell" w:cs="Tahoma"/>
        </w:rPr>
        <w:t>Symes</w:t>
      </w:r>
      <w:proofErr w:type="spellEnd"/>
      <w:r w:rsidRPr="002A1808">
        <w:rPr>
          <w:rFonts w:ascii="Rockwell" w:hAnsi="Rockwell" w:cs="Tahoma"/>
        </w:rPr>
        <w:t xml:space="preserve"> and the </w:t>
      </w:r>
      <w:r w:rsidR="00CD4BB5" w:rsidRPr="002A1808">
        <w:rPr>
          <w:rFonts w:ascii="Rockwell" w:hAnsi="Rockwell" w:cs="Tahoma"/>
        </w:rPr>
        <w:t>primary</w:t>
      </w:r>
      <w:r w:rsidRPr="002A1808">
        <w:rPr>
          <w:rFonts w:ascii="Rockwell" w:hAnsi="Rockwell" w:cs="Tahoma"/>
        </w:rPr>
        <w:t xml:space="preserve"> sources.</w:t>
      </w:r>
    </w:p>
    <w:p w14:paraId="6A6CEBAF" w14:textId="77777777" w:rsidR="00796F07" w:rsidRPr="002A1808" w:rsidRDefault="00796F07" w:rsidP="0045371D">
      <w:pPr>
        <w:pStyle w:val="ListParagraph"/>
        <w:numPr>
          <w:ilvl w:val="0"/>
          <w:numId w:val="10"/>
        </w:numPr>
        <w:spacing w:after="0" w:line="240" w:lineRule="auto"/>
        <w:rPr>
          <w:rFonts w:ascii="Rockwell" w:hAnsi="Rockwell" w:cs="Tahoma"/>
        </w:rPr>
      </w:pPr>
      <w:r w:rsidRPr="002A1808">
        <w:rPr>
          <w:rFonts w:ascii="Rockwell" w:hAnsi="Rockwell" w:cs="Tahoma"/>
        </w:rPr>
        <w:t>Define Classical Conservativism and Liberalism (this can be in your introduction).</w:t>
      </w:r>
    </w:p>
    <w:p w14:paraId="6F9A8332" w14:textId="77777777" w:rsidR="00E31B12" w:rsidRPr="002A1808" w:rsidRDefault="00796F07" w:rsidP="00E31B12">
      <w:pPr>
        <w:pStyle w:val="ListParagraph"/>
        <w:numPr>
          <w:ilvl w:val="0"/>
          <w:numId w:val="10"/>
        </w:numPr>
        <w:spacing w:after="0" w:line="240" w:lineRule="auto"/>
        <w:rPr>
          <w:rFonts w:ascii="Rockwell" w:hAnsi="Rockwell" w:cs="Tahoma"/>
        </w:rPr>
      </w:pPr>
      <w:r w:rsidRPr="002A1808">
        <w:rPr>
          <w:rFonts w:ascii="Rockwell" w:hAnsi="Rockwell" w:cs="Tahoma"/>
        </w:rPr>
        <w:t xml:space="preserve">Then answer the following: </w:t>
      </w:r>
      <w:r w:rsidR="008C225B" w:rsidRPr="002A1808">
        <w:rPr>
          <w:rFonts w:ascii="Rockwell" w:hAnsi="Rockwell" w:cs="Tahoma"/>
        </w:rPr>
        <w:t>What caused the 1830s Revolutions?</w:t>
      </w:r>
    </w:p>
    <w:p w14:paraId="15A80137" w14:textId="4B03B94C" w:rsidR="00796F07" w:rsidRPr="002A1808" w:rsidRDefault="00796F07" w:rsidP="00E31B12">
      <w:pPr>
        <w:pStyle w:val="ListParagraph"/>
        <w:numPr>
          <w:ilvl w:val="0"/>
          <w:numId w:val="10"/>
        </w:numPr>
        <w:spacing w:after="0" w:line="240" w:lineRule="auto"/>
        <w:rPr>
          <w:rFonts w:ascii="Rockwell" w:hAnsi="Rockwell" w:cs="Tahoma"/>
        </w:rPr>
      </w:pPr>
      <w:r w:rsidRPr="002A1808">
        <w:rPr>
          <w:rFonts w:ascii="Rockwell" w:hAnsi="Rockwell" w:cs="Tahoma"/>
        </w:rPr>
        <w:t>You must use at le</w:t>
      </w:r>
      <w:r w:rsidR="00D32790" w:rsidRPr="002A1808">
        <w:rPr>
          <w:rFonts w:ascii="Rockwell" w:hAnsi="Rockwell" w:cs="Tahoma"/>
        </w:rPr>
        <w:t>ast 4 different primary sources.</w:t>
      </w:r>
    </w:p>
    <w:p w14:paraId="69434BC2" w14:textId="77777777" w:rsidR="00796F07" w:rsidRPr="002A1808" w:rsidRDefault="00796F07" w:rsidP="00796F07">
      <w:pPr>
        <w:pStyle w:val="ListParagraph"/>
        <w:spacing w:after="0" w:line="240" w:lineRule="auto"/>
        <w:rPr>
          <w:rFonts w:ascii="Rockwell" w:hAnsi="Rockwell" w:cs="Tahoma"/>
        </w:rPr>
      </w:pPr>
    </w:p>
    <w:p w14:paraId="10756184" w14:textId="77777777" w:rsidR="00445D30" w:rsidRPr="002A1808" w:rsidRDefault="00445D30" w:rsidP="00445D30">
      <w:pPr>
        <w:rPr>
          <w:rFonts w:ascii="Rockwell" w:eastAsia="Cambria" w:hAnsi="Rockwell" w:cs="Tahoma"/>
          <w:sz w:val="22"/>
          <w:szCs w:val="22"/>
        </w:rPr>
      </w:pPr>
      <w:r w:rsidRPr="002A1808">
        <w:rPr>
          <w:rFonts w:ascii="Rockwell" w:eastAsia="Cambria" w:hAnsi="Rockwell" w:cs="Tahoma"/>
          <w:sz w:val="22"/>
          <w:szCs w:val="22"/>
        </w:rPr>
        <w:t>The details:</w:t>
      </w:r>
    </w:p>
    <w:p w14:paraId="022ABBBB"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This paper should be typed and double-spaced, composed of twelve-point font and of a reasonable font type, e.g. Times New Roman, and should have one-inch margins. </w:t>
      </w:r>
    </w:p>
    <w:p w14:paraId="3C709FF1"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The total </w:t>
      </w:r>
      <w:proofErr w:type="gramStart"/>
      <w:r w:rsidRPr="002A1808">
        <w:rPr>
          <w:rFonts w:ascii="Rockwell" w:eastAsia="Cambria" w:hAnsi="Rockwell" w:cs="Tahoma"/>
        </w:rPr>
        <w:t>length</w:t>
      </w:r>
      <w:proofErr w:type="gramEnd"/>
      <w:r w:rsidRPr="002A1808">
        <w:rPr>
          <w:rFonts w:ascii="Rockwell" w:eastAsia="Cambria" w:hAnsi="Rockwell" w:cs="Tahoma"/>
        </w:rPr>
        <w:t xml:space="preserve"> of this paper should be </w:t>
      </w:r>
      <w:proofErr w:type="gramStart"/>
      <w:r>
        <w:rPr>
          <w:rFonts w:ascii="Rockwell" w:eastAsia="Cambria" w:hAnsi="Rockwell" w:cs="Tahoma"/>
        </w:rPr>
        <w:t>two pages</w:t>
      </w:r>
      <w:proofErr w:type="gramEnd"/>
      <w:r>
        <w:rPr>
          <w:rFonts w:ascii="Rockwell" w:eastAsia="Cambria" w:hAnsi="Rockwell" w:cs="Tahoma"/>
        </w:rPr>
        <w:t xml:space="preserve"> (~500 words)</w:t>
      </w:r>
      <w:r w:rsidRPr="002A1808">
        <w:rPr>
          <w:rFonts w:ascii="Rockwell" w:eastAsia="Cambria" w:hAnsi="Rockwell" w:cs="Tahoma"/>
        </w:rPr>
        <w:t>.</w:t>
      </w:r>
    </w:p>
    <w:p w14:paraId="47B4C46F"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hAnsi="Rockwell" w:cs="Tahoma"/>
        </w:rPr>
        <w:t xml:space="preserve">This paper needs to be in the proper essay format: Introduction with thesis, body paragraphs, and conclusion.  </w:t>
      </w:r>
    </w:p>
    <w:p w14:paraId="7CE0A5AB"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You must cite the sources properly:</w:t>
      </w:r>
    </w:p>
    <w:p w14:paraId="51409F09"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When you use something directly from the Cole/</w:t>
      </w:r>
      <w:proofErr w:type="spellStart"/>
      <w:r w:rsidRPr="002A1808">
        <w:rPr>
          <w:rFonts w:ascii="Rockwell" w:eastAsia="Cambria" w:hAnsi="Rockwell" w:cs="Tahoma"/>
        </w:rPr>
        <w:t>Symes</w:t>
      </w:r>
      <w:proofErr w:type="spellEnd"/>
      <w:r w:rsidRPr="002A1808">
        <w:rPr>
          <w:rFonts w:ascii="Rockwell" w:eastAsia="Cambria" w:hAnsi="Rockwell" w:cs="Tahoma"/>
        </w:rPr>
        <w:t xml:space="preserve"> book, you cite as follows: </w:t>
      </w:r>
    </w:p>
    <w:p w14:paraId="3721F74F"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 xml:space="preserve">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argue that the “population explosion did not occur because people were living longer” (Cole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517).  </w:t>
      </w:r>
    </w:p>
    <w:p w14:paraId="2D195FC7"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If you use something from a document, cite as follows:</w:t>
      </w:r>
    </w:p>
    <w:p w14:paraId="417C131C"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Pr>
          <w:rFonts w:ascii="Rockwell" w:eastAsia="Cambria" w:hAnsi="Rockwell" w:cs="Tahoma"/>
        </w:rPr>
        <w:t xml:space="preserve">According to one French doctor, </w:t>
      </w:r>
      <w:r w:rsidRPr="002A1808">
        <w:rPr>
          <w:rFonts w:ascii="Rockwell" w:eastAsia="Cambria" w:hAnsi="Rockwell" w:cs="Tahoma"/>
        </w:rPr>
        <w:t>“This instinct, this inclination, so active, which attracts one sex towards the other, is liable to be perverted, to deviate from the path nature has laid out” (</w:t>
      </w:r>
      <w:r w:rsidRPr="002A1808">
        <w:rPr>
          <w:rFonts w:ascii="Rockwell" w:eastAsia="Cambria" w:hAnsi="Rockwell" w:cs="Tahoma"/>
          <w:i/>
        </w:rPr>
        <w:t>A French Doctor Denounces Contraception</w:t>
      </w:r>
      <w:r w:rsidRPr="002A1808">
        <w:rPr>
          <w:rFonts w:ascii="Rockwell" w:eastAsia="Cambria" w:hAnsi="Rockwell" w:cs="Tahoma"/>
        </w:rPr>
        <w:t xml:space="preserve">, 522).  </w:t>
      </w:r>
    </w:p>
    <w:p w14:paraId="4FF5ED64"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Integrate the sources: no free-floating quotations.</w:t>
      </w:r>
    </w:p>
    <w:p w14:paraId="28A0F576"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The Nazi party promoted nationalism.  Joseph Goebbels, a top Nazi official, in “Why Are We Enemies of the Jews” explained that the Nazis were “nationalists, because we, as Germans, love Germany.  And because we love Germany, we demand the protection of its national spirit</w:t>
      </w:r>
      <w:r>
        <w:rPr>
          <w:rFonts w:ascii="Rockwell" w:eastAsia="Cambria" w:hAnsi="Rockwell" w:cs="Tahoma"/>
        </w:rPr>
        <w:t xml:space="preserve">” </w:t>
      </w:r>
      <w:r w:rsidRPr="002A1808">
        <w:rPr>
          <w:rFonts w:ascii="Rockwell" w:eastAsia="Cambria" w:hAnsi="Rockwell" w:cs="Tahoma"/>
        </w:rPr>
        <w:t>(Joseph Goebbels, “Why are We Enemies of the Jews,” 690).</w:t>
      </w:r>
    </w:p>
    <w:p w14:paraId="41F58B6E"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Use only class materials.  </w:t>
      </w:r>
    </w:p>
    <w:p w14:paraId="03F2D375"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Before handing your paper in, be sure to proofread for grammatical and other mistakes.  Failure to proofread will result in a lower grade.  </w:t>
      </w:r>
    </w:p>
    <w:p w14:paraId="6C30024B" w14:textId="77777777" w:rsidR="00072147" w:rsidRPr="002A1808" w:rsidRDefault="00072147" w:rsidP="00E31B12">
      <w:pPr>
        <w:rPr>
          <w:rFonts w:ascii="Rockwell" w:eastAsia="Cambria" w:hAnsi="Rockwell" w:cs="Tahoma"/>
          <w:sz w:val="22"/>
          <w:szCs w:val="22"/>
        </w:rPr>
      </w:pPr>
    </w:p>
    <w:p w14:paraId="08D4F01C" w14:textId="77777777" w:rsidR="00072147" w:rsidRPr="002A1808" w:rsidRDefault="00072147" w:rsidP="00E31B12">
      <w:pPr>
        <w:rPr>
          <w:rFonts w:ascii="Rockwell" w:eastAsia="Cambria" w:hAnsi="Rockwell" w:cs="Tahoma"/>
          <w:sz w:val="22"/>
          <w:szCs w:val="22"/>
        </w:rPr>
      </w:pPr>
    </w:p>
    <w:p w14:paraId="6C0C20BC" w14:textId="77777777" w:rsidR="00072147" w:rsidRPr="002A1808" w:rsidRDefault="00072147" w:rsidP="00E31B12">
      <w:pPr>
        <w:rPr>
          <w:rFonts w:ascii="Rockwell" w:eastAsia="Cambria" w:hAnsi="Rockwell" w:cs="Tahoma"/>
          <w:sz w:val="22"/>
          <w:szCs w:val="22"/>
        </w:rPr>
      </w:pPr>
    </w:p>
    <w:p w14:paraId="2850BFD7" w14:textId="77777777" w:rsidR="00072147" w:rsidRPr="002A1808" w:rsidRDefault="00072147" w:rsidP="00E31B12">
      <w:pPr>
        <w:rPr>
          <w:rFonts w:ascii="Rockwell" w:eastAsia="Cambria" w:hAnsi="Rockwell" w:cs="Tahoma"/>
          <w:sz w:val="22"/>
          <w:szCs w:val="22"/>
        </w:rPr>
      </w:pPr>
    </w:p>
    <w:p w14:paraId="3CDC522E" w14:textId="77777777" w:rsidR="003B1967" w:rsidRPr="002A1808" w:rsidRDefault="003B1967" w:rsidP="00E31B12">
      <w:pPr>
        <w:rPr>
          <w:rFonts w:ascii="Rockwell" w:eastAsia="Cambria" w:hAnsi="Rockwell" w:cs="Tahoma"/>
          <w:sz w:val="22"/>
          <w:szCs w:val="22"/>
        </w:rPr>
      </w:pPr>
    </w:p>
    <w:p w14:paraId="6B497597" w14:textId="77777777" w:rsidR="003B1967" w:rsidRPr="002A1808" w:rsidRDefault="003B1967" w:rsidP="00E31B12">
      <w:pPr>
        <w:rPr>
          <w:rFonts w:ascii="Rockwell" w:eastAsia="Cambria" w:hAnsi="Rockwell" w:cs="Tahoma"/>
          <w:sz w:val="22"/>
          <w:szCs w:val="22"/>
        </w:rPr>
      </w:pPr>
    </w:p>
    <w:p w14:paraId="7C311B9C" w14:textId="77777777" w:rsidR="003B1967" w:rsidRPr="002A1808" w:rsidRDefault="003B1967" w:rsidP="00E31B12">
      <w:pPr>
        <w:rPr>
          <w:rFonts w:ascii="Rockwell" w:eastAsia="Cambria" w:hAnsi="Rockwell" w:cs="Tahoma"/>
          <w:sz w:val="22"/>
          <w:szCs w:val="22"/>
        </w:rPr>
      </w:pPr>
    </w:p>
    <w:p w14:paraId="02FD3652" w14:textId="77777777" w:rsidR="00796F07" w:rsidRPr="002A1808" w:rsidRDefault="00796F07" w:rsidP="00E31B12">
      <w:pPr>
        <w:rPr>
          <w:rFonts w:ascii="Rockwell" w:eastAsia="Cambria" w:hAnsi="Rockwell" w:cs="Tahoma"/>
          <w:sz w:val="22"/>
          <w:szCs w:val="22"/>
        </w:rPr>
      </w:pPr>
    </w:p>
    <w:p w14:paraId="4719AB00" w14:textId="77777777" w:rsidR="00481C05" w:rsidRPr="002A1808" w:rsidRDefault="00481C05" w:rsidP="00E31B12">
      <w:pPr>
        <w:rPr>
          <w:rFonts w:ascii="Rockwell" w:eastAsia="Cambria" w:hAnsi="Rockwell" w:cs="Tahoma"/>
          <w:sz w:val="22"/>
          <w:szCs w:val="22"/>
        </w:rPr>
      </w:pPr>
    </w:p>
    <w:p w14:paraId="3EC1F638" w14:textId="77777777" w:rsidR="00481C05" w:rsidRPr="002A1808" w:rsidRDefault="00481C05" w:rsidP="00E31B12">
      <w:pPr>
        <w:rPr>
          <w:rFonts w:ascii="Rockwell" w:eastAsia="Cambria" w:hAnsi="Rockwell" w:cs="Tahoma"/>
          <w:sz w:val="22"/>
          <w:szCs w:val="22"/>
        </w:rPr>
      </w:pPr>
    </w:p>
    <w:p w14:paraId="320F9D4F" w14:textId="77777777" w:rsidR="00796F07" w:rsidRPr="002A1808" w:rsidRDefault="00796F07" w:rsidP="00E31B12">
      <w:pPr>
        <w:rPr>
          <w:rFonts w:ascii="Rockwell" w:eastAsia="Cambria" w:hAnsi="Rockwell" w:cs="Tahoma"/>
          <w:sz w:val="22"/>
          <w:szCs w:val="22"/>
        </w:rPr>
      </w:pPr>
    </w:p>
    <w:p w14:paraId="1C12A6CF" w14:textId="77777777" w:rsidR="00796F07" w:rsidRPr="002A1808" w:rsidRDefault="00796F07" w:rsidP="00E31B12">
      <w:pPr>
        <w:rPr>
          <w:rFonts w:ascii="Rockwell" w:eastAsia="Cambria" w:hAnsi="Rockwell" w:cs="Tahoma"/>
          <w:sz w:val="22"/>
          <w:szCs w:val="22"/>
        </w:rPr>
      </w:pPr>
    </w:p>
    <w:p w14:paraId="12961524" w14:textId="77777777" w:rsidR="00796F07" w:rsidRDefault="00796F07" w:rsidP="00E31B12">
      <w:pPr>
        <w:rPr>
          <w:rFonts w:ascii="Rockwell" w:eastAsia="Cambria" w:hAnsi="Rockwell" w:cs="Tahoma"/>
          <w:sz w:val="22"/>
          <w:szCs w:val="22"/>
        </w:rPr>
      </w:pPr>
    </w:p>
    <w:p w14:paraId="65E32CB8" w14:textId="77777777" w:rsidR="006003BF" w:rsidRDefault="006003BF" w:rsidP="00E31B12">
      <w:pPr>
        <w:rPr>
          <w:rFonts w:ascii="Rockwell" w:eastAsia="Cambria" w:hAnsi="Rockwell" w:cs="Tahoma"/>
          <w:sz w:val="22"/>
          <w:szCs w:val="22"/>
        </w:rPr>
      </w:pPr>
    </w:p>
    <w:p w14:paraId="57378F0C" w14:textId="77777777" w:rsidR="006003BF" w:rsidRPr="002A1808" w:rsidRDefault="006003BF" w:rsidP="00E31B12">
      <w:pPr>
        <w:rPr>
          <w:rFonts w:ascii="Rockwell" w:eastAsia="Cambria" w:hAnsi="Rockwell" w:cs="Tahoma"/>
          <w:sz w:val="22"/>
          <w:szCs w:val="22"/>
        </w:rPr>
      </w:pPr>
    </w:p>
    <w:p w14:paraId="22B5B390" w14:textId="77777777" w:rsidR="00481C05" w:rsidRPr="002A1808" w:rsidRDefault="00481C05" w:rsidP="00E31B12">
      <w:pPr>
        <w:rPr>
          <w:rFonts w:ascii="Rockwell" w:eastAsia="Cambria" w:hAnsi="Rockwell" w:cs="Tahoma"/>
          <w:sz w:val="22"/>
          <w:szCs w:val="22"/>
        </w:rPr>
      </w:pPr>
    </w:p>
    <w:p w14:paraId="2FB6589B" w14:textId="77777777" w:rsidR="00E31B12" w:rsidRPr="002A1808" w:rsidRDefault="00E31B12" w:rsidP="00E31B12">
      <w:pPr>
        <w:rPr>
          <w:rFonts w:ascii="Rockwell" w:eastAsia="Cambria" w:hAnsi="Rockwell" w:cs="Tahoma"/>
          <w:sz w:val="22"/>
          <w:szCs w:val="22"/>
        </w:rPr>
      </w:pPr>
    </w:p>
    <w:p w14:paraId="0171FC1E" w14:textId="77777777" w:rsidR="00E31B12" w:rsidRPr="002A1808" w:rsidRDefault="00E31B12" w:rsidP="00E31B12">
      <w:pPr>
        <w:rPr>
          <w:rFonts w:ascii="Rockwell" w:eastAsia="Cambria" w:hAnsi="Rockwell" w:cs="Tahoma"/>
          <w:sz w:val="22"/>
          <w:szCs w:val="22"/>
        </w:rPr>
      </w:pPr>
    </w:p>
    <w:p w14:paraId="0CE1BB28" w14:textId="77777777" w:rsidR="00E31B12" w:rsidRPr="002A1808" w:rsidRDefault="00E31B12" w:rsidP="00E31B12">
      <w:pPr>
        <w:rPr>
          <w:rFonts w:ascii="Rockwell" w:hAnsi="Rockwell" w:cs="Tahoma"/>
          <w:sz w:val="22"/>
          <w:szCs w:val="22"/>
        </w:rPr>
      </w:pPr>
      <w:r w:rsidRPr="002A1808">
        <w:rPr>
          <w:rFonts w:ascii="Rockwell" w:hAnsi="Rockwell" w:cs="Tahoma"/>
          <w:sz w:val="22"/>
          <w:szCs w:val="22"/>
        </w:rPr>
        <w:lastRenderedPageBreak/>
        <w:t>Dr. Tiffany A. Ziegler</w:t>
      </w:r>
    </w:p>
    <w:p w14:paraId="4AD5A01C" w14:textId="77777777" w:rsidR="00E31B12" w:rsidRPr="002A1808" w:rsidRDefault="00E51DB2" w:rsidP="00E31B12">
      <w:pPr>
        <w:rPr>
          <w:rFonts w:ascii="Rockwell" w:hAnsi="Rockwell" w:cs="Tahoma"/>
          <w:sz w:val="22"/>
          <w:szCs w:val="22"/>
        </w:rPr>
      </w:pPr>
      <w:r w:rsidRPr="002A1808">
        <w:rPr>
          <w:rFonts w:ascii="Rockwell" w:hAnsi="Rockwell" w:cs="Tahoma"/>
          <w:sz w:val="22"/>
          <w:szCs w:val="22"/>
        </w:rPr>
        <w:t>Fourth</w:t>
      </w:r>
      <w:r w:rsidR="00E31B12" w:rsidRPr="002A1808">
        <w:rPr>
          <w:rFonts w:ascii="Rockwell" w:hAnsi="Rockwell" w:cs="Tahoma"/>
          <w:sz w:val="22"/>
          <w:szCs w:val="22"/>
        </w:rPr>
        <w:t xml:space="preserve"> Short</w:t>
      </w:r>
      <w:r w:rsidRPr="002A1808">
        <w:rPr>
          <w:rFonts w:ascii="Rockwell" w:hAnsi="Rockwell" w:cs="Tahoma"/>
          <w:sz w:val="22"/>
          <w:szCs w:val="22"/>
        </w:rPr>
        <w:t xml:space="preserve"> Discussion</w:t>
      </w:r>
      <w:r w:rsidR="00E31B12" w:rsidRPr="002A1808">
        <w:rPr>
          <w:rFonts w:ascii="Rockwell" w:hAnsi="Rockwell" w:cs="Tahoma"/>
          <w:sz w:val="22"/>
          <w:szCs w:val="22"/>
        </w:rPr>
        <w:t xml:space="preserve"> Paper</w:t>
      </w:r>
    </w:p>
    <w:p w14:paraId="006C2875" w14:textId="77777777" w:rsidR="00E31B12" w:rsidRPr="002A1808" w:rsidRDefault="00E31B12" w:rsidP="00E31B12">
      <w:pPr>
        <w:rPr>
          <w:rFonts w:ascii="Rockwell" w:hAnsi="Rockwell" w:cs="Tahoma"/>
          <w:sz w:val="22"/>
          <w:szCs w:val="22"/>
        </w:rPr>
      </w:pPr>
    </w:p>
    <w:p w14:paraId="5058B6DE" w14:textId="77777777" w:rsidR="00E51DB2" w:rsidRPr="002A1808" w:rsidRDefault="00E51DB2" w:rsidP="00E51DB2">
      <w:pPr>
        <w:rPr>
          <w:rFonts w:ascii="Rockwell" w:hAnsi="Rockwell" w:cs="Tahoma"/>
          <w:sz w:val="22"/>
          <w:szCs w:val="22"/>
        </w:rPr>
      </w:pPr>
      <w:r w:rsidRPr="002A1808">
        <w:rPr>
          <w:rFonts w:ascii="Rockwell" w:hAnsi="Rockwell" w:cs="Tahoma"/>
          <w:sz w:val="22"/>
          <w:szCs w:val="22"/>
        </w:rPr>
        <w:t xml:space="preserve">Introduction: Historians pose questions and then attempt to answer them with evidence that the peoples who have come before have left behind (primary documentation).  By now, you should have the necessary practice to draw your own conclusions.  You job is to answer one of the following questions in a well-thought and </w:t>
      </w:r>
      <w:proofErr w:type="gramStart"/>
      <w:r w:rsidRPr="002A1808">
        <w:rPr>
          <w:rFonts w:ascii="Rockwell" w:hAnsi="Rockwell" w:cs="Tahoma"/>
          <w:sz w:val="22"/>
          <w:szCs w:val="22"/>
        </w:rPr>
        <w:t>fully-supported</w:t>
      </w:r>
      <w:proofErr w:type="gramEnd"/>
      <w:r w:rsidRPr="002A1808">
        <w:rPr>
          <w:rFonts w:ascii="Rockwell" w:hAnsi="Rockwell" w:cs="Tahoma"/>
          <w:sz w:val="22"/>
          <w:szCs w:val="22"/>
        </w:rPr>
        <w:t xml:space="preserve"> response that uses primary evidence.  Failure to use the primary evidence WILL RESULT IN A LOWER GRADE.</w:t>
      </w:r>
    </w:p>
    <w:p w14:paraId="766C3C7C" w14:textId="77777777" w:rsidR="00E31B12" w:rsidRPr="002A1808" w:rsidRDefault="00E31B12" w:rsidP="00E31B12">
      <w:pPr>
        <w:rPr>
          <w:rFonts w:ascii="Rockwell" w:hAnsi="Rockwell" w:cs="Tahoma"/>
          <w:sz w:val="22"/>
          <w:szCs w:val="22"/>
        </w:rPr>
      </w:pPr>
    </w:p>
    <w:p w14:paraId="3159648C" w14:textId="77777777" w:rsidR="00796F07" w:rsidRPr="002A1808" w:rsidRDefault="00796F07" w:rsidP="00796F07">
      <w:pPr>
        <w:pStyle w:val="ListParagraph"/>
        <w:numPr>
          <w:ilvl w:val="0"/>
          <w:numId w:val="23"/>
        </w:numPr>
        <w:spacing w:after="0" w:line="240" w:lineRule="auto"/>
        <w:rPr>
          <w:rFonts w:ascii="Rockwell" w:hAnsi="Rockwell" w:cs="Tahoma"/>
        </w:rPr>
      </w:pPr>
      <w:r w:rsidRPr="002A1808">
        <w:rPr>
          <w:rFonts w:ascii="Rockwell" w:hAnsi="Rockwell" w:cs="Tahoma"/>
        </w:rPr>
        <w:t xml:space="preserve">Read chapters 19 and 20 of Cole and </w:t>
      </w:r>
      <w:proofErr w:type="spellStart"/>
      <w:r w:rsidRPr="002A1808">
        <w:rPr>
          <w:rFonts w:ascii="Rockwell" w:hAnsi="Rockwell" w:cs="Tahoma"/>
        </w:rPr>
        <w:t>Symes</w:t>
      </w:r>
      <w:proofErr w:type="spellEnd"/>
      <w:r w:rsidRPr="002A1808">
        <w:rPr>
          <w:rFonts w:ascii="Rockwell" w:hAnsi="Rockwell" w:cs="Tahoma"/>
        </w:rPr>
        <w:t xml:space="preserve"> and the </w:t>
      </w:r>
      <w:r w:rsidR="00CD4BB5" w:rsidRPr="002A1808">
        <w:rPr>
          <w:rFonts w:ascii="Rockwell" w:hAnsi="Rockwell" w:cs="Tahoma"/>
        </w:rPr>
        <w:t>primary</w:t>
      </w:r>
      <w:r w:rsidRPr="002A1808">
        <w:rPr>
          <w:rFonts w:ascii="Rockwell" w:hAnsi="Rockwell" w:cs="Tahoma"/>
        </w:rPr>
        <w:t xml:space="preserve"> sources.</w:t>
      </w:r>
    </w:p>
    <w:p w14:paraId="4D73204E" w14:textId="77777777" w:rsidR="00796F07" w:rsidRPr="002A1808" w:rsidRDefault="00796F07" w:rsidP="00796F07">
      <w:pPr>
        <w:pStyle w:val="ListParagraph"/>
        <w:numPr>
          <w:ilvl w:val="0"/>
          <w:numId w:val="23"/>
        </w:numPr>
        <w:spacing w:after="0" w:line="240" w:lineRule="auto"/>
        <w:rPr>
          <w:rFonts w:ascii="Rockwell" w:hAnsi="Rockwell" w:cs="Tahoma"/>
        </w:rPr>
      </w:pPr>
      <w:r w:rsidRPr="002A1808">
        <w:rPr>
          <w:rFonts w:ascii="Rockwell" w:hAnsi="Rockwell" w:cs="Tahoma"/>
        </w:rPr>
        <w:t xml:space="preserve">Define </w:t>
      </w:r>
      <w:proofErr w:type="spellStart"/>
      <w:r w:rsidRPr="002A1808">
        <w:rPr>
          <w:rFonts w:ascii="Rockwell" w:hAnsi="Rockwell" w:cs="Tahoma"/>
        </w:rPr>
        <w:t>Jacobism</w:t>
      </w:r>
      <w:proofErr w:type="spellEnd"/>
      <w:r w:rsidRPr="002A1808">
        <w:rPr>
          <w:rFonts w:ascii="Rockwell" w:hAnsi="Rockwell" w:cs="Tahoma"/>
        </w:rPr>
        <w:t xml:space="preserve"> (Radicalism) and Socialism (this can be in your introduction).</w:t>
      </w:r>
    </w:p>
    <w:p w14:paraId="54AB3B2F" w14:textId="68E866D5" w:rsidR="00796F07" w:rsidRPr="002A1808" w:rsidRDefault="00796F07" w:rsidP="00796F07">
      <w:pPr>
        <w:pStyle w:val="ListParagraph"/>
        <w:numPr>
          <w:ilvl w:val="0"/>
          <w:numId w:val="23"/>
        </w:numPr>
        <w:spacing w:after="0" w:line="240" w:lineRule="auto"/>
        <w:rPr>
          <w:rFonts w:ascii="Rockwell" w:hAnsi="Rockwell" w:cs="Tahoma"/>
        </w:rPr>
      </w:pPr>
      <w:r w:rsidRPr="002A1808">
        <w:rPr>
          <w:rFonts w:ascii="Rockwell" w:hAnsi="Rockwell" w:cs="Tahoma"/>
        </w:rPr>
        <w:t>Then answer the following: What caused the 1848 Revolution</w:t>
      </w:r>
      <w:r w:rsidR="006003BF">
        <w:rPr>
          <w:rFonts w:ascii="Rockwell" w:hAnsi="Rockwell" w:cs="Tahoma"/>
        </w:rPr>
        <w:t>s</w:t>
      </w:r>
      <w:r w:rsidRPr="002A1808">
        <w:rPr>
          <w:rFonts w:ascii="Rockwell" w:hAnsi="Rockwell" w:cs="Tahoma"/>
        </w:rPr>
        <w:t>?</w:t>
      </w:r>
    </w:p>
    <w:p w14:paraId="480A54AA" w14:textId="36BDEB7F" w:rsidR="00E51DB2" w:rsidRPr="002A1808" w:rsidRDefault="00796F07" w:rsidP="00796F07">
      <w:pPr>
        <w:pStyle w:val="ListParagraph"/>
        <w:numPr>
          <w:ilvl w:val="0"/>
          <w:numId w:val="23"/>
        </w:numPr>
        <w:spacing w:after="0" w:line="240" w:lineRule="auto"/>
        <w:rPr>
          <w:rFonts w:ascii="Rockwell" w:hAnsi="Rockwell" w:cs="Tahoma"/>
        </w:rPr>
      </w:pPr>
      <w:r w:rsidRPr="002A1808">
        <w:rPr>
          <w:rFonts w:ascii="Rockwell" w:hAnsi="Rockwell" w:cs="Tahoma"/>
        </w:rPr>
        <w:t>You must use at least 4 different primary sources</w:t>
      </w:r>
      <w:r w:rsidR="00D32790" w:rsidRPr="002A1808">
        <w:rPr>
          <w:rFonts w:ascii="Rockwell" w:hAnsi="Rockwell" w:cs="Tahoma"/>
        </w:rPr>
        <w:t>.</w:t>
      </w:r>
    </w:p>
    <w:p w14:paraId="4F5EC863" w14:textId="77777777" w:rsidR="00796F07" w:rsidRPr="002A1808" w:rsidRDefault="00796F07" w:rsidP="00796F07">
      <w:pPr>
        <w:rPr>
          <w:rFonts w:ascii="Rockwell" w:hAnsi="Rockwell" w:cs="Tahoma"/>
        </w:rPr>
      </w:pPr>
    </w:p>
    <w:p w14:paraId="15A6D07A" w14:textId="77777777" w:rsidR="00445D30" w:rsidRPr="002A1808" w:rsidRDefault="00445D30" w:rsidP="00445D30">
      <w:pPr>
        <w:rPr>
          <w:rFonts w:ascii="Rockwell" w:eastAsia="Cambria" w:hAnsi="Rockwell" w:cs="Tahoma"/>
          <w:sz w:val="22"/>
          <w:szCs w:val="22"/>
        </w:rPr>
      </w:pPr>
      <w:r w:rsidRPr="002A1808">
        <w:rPr>
          <w:rFonts w:ascii="Rockwell" w:eastAsia="Cambria" w:hAnsi="Rockwell" w:cs="Tahoma"/>
          <w:sz w:val="22"/>
          <w:szCs w:val="22"/>
        </w:rPr>
        <w:t>The details:</w:t>
      </w:r>
    </w:p>
    <w:p w14:paraId="3B9888CD"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This paper should be typed and double-spaced, composed of twelve-point font and of a reasonable font type, e.g. Times New Roman, and should have one-inch margins. </w:t>
      </w:r>
    </w:p>
    <w:p w14:paraId="65C4E7F4"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The total </w:t>
      </w:r>
      <w:proofErr w:type="gramStart"/>
      <w:r w:rsidRPr="002A1808">
        <w:rPr>
          <w:rFonts w:ascii="Rockwell" w:eastAsia="Cambria" w:hAnsi="Rockwell" w:cs="Tahoma"/>
        </w:rPr>
        <w:t>length</w:t>
      </w:r>
      <w:proofErr w:type="gramEnd"/>
      <w:r w:rsidRPr="002A1808">
        <w:rPr>
          <w:rFonts w:ascii="Rockwell" w:eastAsia="Cambria" w:hAnsi="Rockwell" w:cs="Tahoma"/>
        </w:rPr>
        <w:t xml:space="preserve"> of this paper should be </w:t>
      </w:r>
      <w:proofErr w:type="gramStart"/>
      <w:r>
        <w:rPr>
          <w:rFonts w:ascii="Rockwell" w:eastAsia="Cambria" w:hAnsi="Rockwell" w:cs="Tahoma"/>
        </w:rPr>
        <w:t>two pages</w:t>
      </w:r>
      <w:proofErr w:type="gramEnd"/>
      <w:r>
        <w:rPr>
          <w:rFonts w:ascii="Rockwell" w:eastAsia="Cambria" w:hAnsi="Rockwell" w:cs="Tahoma"/>
        </w:rPr>
        <w:t xml:space="preserve"> (~500 words)</w:t>
      </w:r>
      <w:r w:rsidRPr="002A1808">
        <w:rPr>
          <w:rFonts w:ascii="Rockwell" w:eastAsia="Cambria" w:hAnsi="Rockwell" w:cs="Tahoma"/>
        </w:rPr>
        <w:t>.</w:t>
      </w:r>
    </w:p>
    <w:p w14:paraId="4E03606B"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hAnsi="Rockwell" w:cs="Tahoma"/>
        </w:rPr>
        <w:t xml:space="preserve">This paper needs to be in the proper essay format: Introduction with thesis, body paragraphs, and conclusion.  </w:t>
      </w:r>
    </w:p>
    <w:p w14:paraId="7296CE79"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You must cite the sources properly:</w:t>
      </w:r>
    </w:p>
    <w:p w14:paraId="1E7BDD7D"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When you use something directly from the Cole/</w:t>
      </w:r>
      <w:proofErr w:type="spellStart"/>
      <w:r w:rsidRPr="002A1808">
        <w:rPr>
          <w:rFonts w:ascii="Rockwell" w:eastAsia="Cambria" w:hAnsi="Rockwell" w:cs="Tahoma"/>
        </w:rPr>
        <w:t>Symes</w:t>
      </w:r>
      <w:proofErr w:type="spellEnd"/>
      <w:r w:rsidRPr="002A1808">
        <w:rPr>
          <w:rFonts w:ascii="Rockwell" w:eastAsia="Cambria" w:hAnsi="Rockwell" w:cs="Tahoma"/>
        </w:rPr>
        <w:t xml:space="preserve"> book, you cite as follows: </w:t>
      </w:r>
    </w:p>
    <w:p w14:paraId="10ECBCAF"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 xml:space="preserve">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argue that the “population explosion did not occur because people were living longer” (Cole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517).  </w:t>
      </w:r>
    </w:p>
    <w:p w14:paraId="650F48DC"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If you use something from a document, cite as follows:</w:t>
      </w:r>
    </w:p>
    <w:p w14:paraId="166AFE1C"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Pr>
          <w:rFonts w:ascii="Rockwell" w:eastAsia="Cambria" w:hAnsi="Rockwell" w:cs="Tahoma"/>
        </w:rPr>
        <w:t xml:space="preserve">According to one French doctor, </w:t>
      </w:r>
      <w:r w:rsidRPr="002A1808">
        <w:rPr>
          <w:rFonts w:ascii="Rockwell" w:eastAsia="Cambria" w:hAnsi="Rockwell" w:cs="Tahoma"/>
        </w:rPr>
        <w:t>“This instinct, this inclination, so active, which attracts one sex towards the other, is liable to be perverted, to deviate from the path nature has laid out” (</w:t>
      </w:r>
      <w:r w:rsidRPr="002A1808">
        <w:rPr>
          <w:rFonts w:ascii="Rockwell" w:eastAsia="Cambria" w:hAnsi="Rockwell" w:cs="Tahoma"/>
          <w:i/>
        </w:rPr>
        <w:t>A French Doctor Denounces Contraception</w:t>
      </w:r>
      <w:r w:rsidRPr="002A1808">
        <w:rPr>
          <w:rFonts w:ascii="Rockwell" w:eastAsia="Cambria" w:hAnsi="Rockwell" w:cs="Tahoma"/>
        </w:rPr>
        <w:t xml:space="preserve">, 522).  </w:t>
      </w:r>
    </w:p>
    <w:p w14:paraId="21A33803"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Integrate the sources: no free-floating quotations.</w:t>
      </w:r>
    </w:p>
    <w:p w14:paraId="0DA89BA4"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The Nazi party promoted nationalism.  Joseph Goebbels, a top Nazi official, in “Why Are We Enemies of the Jews” explained that the Nazis were “nationalists, because we, as Germans, love Germany.  And because we love Germany, we demand the protection of its national spirit</w:t>
      </w:r>
      <w:r>
        <w:rPr>
          <w:rFonts w:ascii="Rockwell" w:eastAsia="Cambria" w:hAnsi="Rockwell" w:cs="Tahoma"/>
        </w:rPr>
        <w:t xml:space="preserve">” </w:t>
      </w:r>
      <w:r w:rsidRPr="002A1808">
        <w:rPr>
          <w:rFonts w:ascii="Rockwell" w:eastAsia="Cambria" w:hAnsi="Rockwell" w:cs="Tahoma"/>
        </w:rPr>
        <w:t>(Joseph Goebbels, “Why are We Enemies of the Jews,” 690).</w:t>
      </w:r>
    </w:p>
    <w:p w14:paraId="1867A02C"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Use only class materials.  </w:t>
      </w:r>
    </w:p>
    <w:p w14:paraId="5A78774C"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Before handing your paper in, be sure to proofread for grammatical and other mistakes.  Failure to proofread will result in a lower grade.  </w:t>
      </w:r>
    </w:p>
    <w:p w14:paraId="212EC706" w14:textId="77777777" w:rsidR="00072147" w:rsidRPr="002A1808" w:rsidRDefault="00072147" w:rsidP="00E31B12">
      <w:pPr>
        <w:rPr>
          <w:rFonts w:ascii="Rockwell" w:hAnsi="Rockwell" w:cs="Tahoma"/>
          <w:sz w:val="22"/>
          <w:szCs w:val="22"/>
        </w:rPr>
      </w:pPr>
    </w:p>
    <w:p w14:paraId="1A95E628" w14:textId="77777777" w:rsidR="00C059BE" w:rsidRPr="002A1808" w:rsidRDefault="00C059BE" w:rsidP="00E31B12">
      <w:pPr>
        <w:rPr>
          <w:rFonts w:ascii="Rockwell" w:hAnsi="Rockwell" w:cs="Tahoma"/>
          <w:sz w:val="22"/>
          <w:szCs w:val="22"/>
        </w:rPr>
      </w:pPr>
    </w:p>
    <w:p w14:paraId="03AB501F" w14:textId="77777777" w:rsidR="00C059BE" w:rsidRPr="002A1808" w:rsidRDefault="00C059BE" w:rsidP="00E31B12">
      <w:pPr>
        <w:rPr>
          <w:rFonts w:ascii="Rockwell" w:hAnsi="Rockwell" w:cs="Tahoma"/>
          <w:sz w:val="22"/>
          <w:szCs w:val="22"/>
        </w:rPr>
      </w:pPr>
    </w:p>
    <w:p w14:paraId="5E2D6298" w14:textId="77777777" w:rsidR="00072147" w:rsidRPr="002A1808" w:rsidRDefault="00072147" w:rsidP="00E31B12">
      <w:pPr>
        <w:rPr>
          <w:rFonts w:ascii="Rockwell" w:hAnsi="Rockwell" w:cs="Tahoma"/>
          <w:sz w:val="22"/>
          <w:szCs w:val="22"/>
        </w:rPr>
      </w:pPr>
    </w:p>
    <w:p w14:paraId="0E2C36F1" w14:textId="77777777" w:rsidR="008C225B" w:rsidRPr="002A1808" w:rsidRDefault="008C225B" w:rsidP="00E31B12">
      <w:pPr>
        <w:rPr>
          <w:rFonts w:ascii="Rockwell" w:hAnsi="Rockwell" w:cs="Tahoma"/>
          <w:sz w:val="22"/>
          <w:szCs w:val="22"/>
        </w:rPr>
      </w:pPr>
    </w:p>
    <w:p w14:paraId="5144673C" w14:textId="77777777" w:rsidR="00796F07" w:rsidRPr="002A1808" w:rsidRDefault="00796F07" w:rsidP="00E31B12">
      <w:pPr>
        <w:rPr>
          <w:rFonts w:ascii="Rockwell" w:hAnsi="Rockwell" w:cs="Tahoma"/>
          <w:sz w:val="22"/>
          <w:szCs w:val="22"/>
        </w:rPr>
      </w:pPr>
    </w:p>
    <w:p w14:paraId="48393EAA" w14:textId="77777777" w:rsidR="00796F07" w:rsidRPr="002A1808" w:rsidRDefault="00796F07" w:rsidP="00E31B12">
      <w:pPr>
        <w:rPr>
          <w:rFonts w:ascii="Rockwell" w:hAnsi="Rockwell" w:cs="Tahoma"/>
          <w:sz w:val="22"/>
          <w:szCs w:val="22"/>
        </w:rPr>
      </w:pPr>
    </w:p>
    <w:p w14:paraId="5725DFBD" w14:textId="77777777" w:rsidR="00796F07" w:rsidRPr="002A1808" w:rsidRDefault="00796F07" w:rsidP="00E31B12">
      <w:pPr>
        <w:rPr>
          <w:rFonts w:ascii="Rockwell" w:hAnsi="Rockwell" w:cs="Tahoma"/>
          <w:sz w:val="22"/>
          <w:szCs w:val="22"/>
        </w:rPr>
      </w:pPr>
    </w:p>
    <w:p w14:paraId="630549A6" w14:textId="77777777" w:rsidR="00796F07" w:rsidRPr="002A1808" w:rsidRDefault="00796F07" w:rsidP="00E31B12">
      <w:pPr>
        <w:rPr>
          <w:rFonts w:ascii="Rockwell" w:hAnsi="Rockwell" w:cs="Tahoma"/>
          <w:sz w:val="22"/>
          <w:szCs w:val="22"/>
        </w:rPr>
      </w:pPr>
    </w:p>
    <w:p w14:paraId="5CE74609" w14:textId="77777777" w:rsidR="00796F07" w:rsidRDefault="00796F07" w:rsidP="00E31B12">
      <w:pPr>
        <w:rPr>
          <w:rFonts w:ascii="Rockwell" w:hAnsi="Rockwell" w:cs="Tahoma"/>
          <w:sz w:val="22"/>
          <w:szCs w:val="22"/>
        </w:rPr>
      </w:pPr>
    </w:p>
    <w:p w14:paraId="2F00331E" w14:textId="77777777" w:rsidR="006003BF" w:rsidRPr="002A1808" w:rsidRDefault="006003BF" w:rsidP="00E31B12">
      <w:pPr>
        <w:rPr>
          <w:rFonts w:ascii="Rockwell" w:hAnsi="Rockwell" w:cs="Tahoma"/>
          <w:sz w:val="22"/>
          <w:szCs w:val="22"/>
        </w:rPr>
      </w:pPr>
    </w:p>
    <w:p w14:paraId="2F76B437" w14:textId="77777777" w:rsidR="00796F07" w:rsidRPr="002A1808" w:rsidRDefault="00796F07" w:rsidP="00E31B12">
      <w:pPr>
        <w:rPr>
          <w:rFonts w:ascii="Rockwell" w:hAnsi="Rockwell" w:cs="Tahoma"/>
          <w:sz w:val="22"/>
          <w:szCs w:val="22"/>
        </w:rPr>
      </w:pPr>
    </w:p>
    <w:p w14:paraId="77EC7FDD" w14:textId="77777777" w:rsidR="00796F07" w:rsidRPr="002A1808" w:rsidRDefault="00796F07" w:rsidP="00E31B12">
      <w:pPr>
        <w:rPr>
          <w:rFonts w:ascii="Rockwell" w:hAnsi="Rockwell" w:cs="Tahoma"/>
          <w:sz w:val="22"/>
          <w:szCs w:val="22"/>
        </w:rPr>
      </w:pPr>
    </w:p>
    <w:p w14:paraId="46F231FA" w14:textId="77777777" w:rsidR="00796F07" w:rsidRPr="002A1808" w:rsidRDefault="00796F07" w:rsidP="00E31B12">
      <w:pPr>
        <w:rPr>
          <w:rFonts w:ascii="Rockwell" w:hAnsi="Rockwell" w:cs="Tahoma"/>
          <w:sz w:val="22"/>
          <w:szCs w:val="22"/>
        </w:rPr>
      </w:pPr>
    </w:p>
    <w:p w14:paraId="547424DA" w14:textId="77777777" w:rsidR="00796F07" w:rsidRPr="002A1808" w:rsidRDefault="00796F07" w:rsidP="00E31B12">
      <w:pPr>
        <w:rPr>
          <w:rFonts w:ascii="Rockwell" w:hAnsi="Rockwell" w:cs="Tahoma"/>
          <w:sz w:val="22"/>
          <w:szCs w:val="22"/>
        </w:rPr>
      </w:pPr>
    </w:p>
    <w:p w14:paraId="06B6A1A8" w14:textId="77777777" w:rsidR="008C225B" w:rsidRPr="002A1808" w:rsidRDefault="008C225B" w:rsidP="00E31B12">
      <w:pPr>
        <w:rPr>
          <w:rFonts w:ascii="Rockwell" w:hAnsi="Rockwell" w:cs="Tahoma"/>
          <w:sz w:val="22"/>
          <w:szCs w:val="22"/>
        </w:rPr>
      </w:pPr>
    </w:p>
    <w:p w14:paraId="27645112" w14:textId="77777777" w:rsidR="00481C05" w:rsidRPr="002A1808" w:rsidRDefault="00481C05" w:rsidP="00E31B12">
      <w:pPr>
        <w:rPr>
          <w:rFonts w:ascii="Rockwell" w:hAnsi="Rockwell" w:cs="Tahoma"/>
          <w:sz w:val="22"/>
          <w:szCs w:val="22"/>
        </w:rPr>
      </w:pPr>
    </w:p>
    <w:p w14:paraId="4E86EB5E" w14:textId="77777777" w:rsidR="00E31B12" w:rsidRPr="002A1808" w:rsidRDefault="00E31B12" w:rsidP="00E31B12">
      <w:pPr>
        <w:rPr>
          <w:rFonts w:ascii="Rockwell" w:hAnsi="Rockwell" w:cs="Tahoma"/>
          <w:sz w:val="22"/>
          <w:szCs w:val="22"/>
        </w:rPr>
      </w:pPr>
      <w:r w:rsidRPr="002A1808">
        <w:rPr>
          <w:rFonts w:ascii="Rockwell" w:hAnsi="Rockwell" w:cs="Tahoma"/>
          <w:sz w:val="22"/>
          <w:szCs w:val="22"/>
        </w:rPr>
        <w:lastRenderedPageBreak/>
        <w:t>Dr. Tiffany A. Ziegler</w:t>
      </w:r>
    </w:p>
    <w:p w14:paraId="29004819" w14:textId="77777777" w:rsidR="00E31B12" w:rsidRPr="002A1808" w:rsidRDefault="00E51DB2" w:rsidP="00E31B12">
      <w:pPr>
        <w:rPr>
          <w:rFonts w:ascii="Rockwell" w:hAnsi="Rockwell" w:cs="Tahoma"/>
          <w:sz w:val="22"/>
          <w:szCs w:val="22"/>
        </w:rPr>
      </w:pPr>
      <w:r w:rsidRPr="002A1808">
        <w:rPr>
          <w:rFonts w:ascii="Rockwell" w:hAnsi="Rockwell" w:cs="Tahoma"/>
          <w:sz w:val="22"/>
          <w:szCs w:val="22"/>
        </w:rPr>
        <w:t>Fifth</w:t>
      </w:r>
      <w:r w:rsidR="00E31B12" w:rsidRPr="002A1808">
        <w:rPr>
          <w:rFonts w:ascii="Rockwell" w:hAnsi="Rockwell" w:cs="Tahoma"/>
          <w:sz w:val="22"/>
          <w:szCs w:val="22"/>
        </w:rPr>
        <w:t xml:space="preserve"> Short</w:t>
      </w:r>
      <w:r w:rsidRPr="002A1808">
        <w:rPr>
          <w:rFonts w:ascii="Rockwell" w:hAnsi="Rockwell" w:cs="Tahoma"/>
          <w:sz w:val="22"/>
          <w:szCs w:val="22"/>
        </w:rPr>
        <w:t xml:space="preserve"> Discussion</w:t>
      </w:r>
      <w:r w:rsidR="00E31B12" w:rsidRPr="002A1808">
        <w:rPr>
          <w:rFonts w:ascii="Rockwell" w:hAnsi="Rockwell" w:cs="Tahoma"/>
          <w:sz w:val="22"/>
          <w:szCs w:val="22"/>
        </w:rPr>
        <w:t xml:space="preserve"> Paper</w:t>
      </w:r>
    </w:p>
    <w:p w14:paraId="0ADA9D7C" w14:textId="77777777" w:rsidR="00E31B12" w:rsidRPr="002A1808" w:rsidRDefault="00E31B12" w:rsidP="00E31B12">
      <w:pPr>
        <w:rPr>
          <w:rFonts w:ascii="Rockwell" w:hAnsi="Rockwell" w:cs="Tahoma"/>
          <w:sz w:val="22"/>
          <w:szCs w:val="22"/>
        </w:rPr>
      </w:pPr>
    </w:p>
    <w:p w14:paraId="7FD84C93" w14:textId="77777777" w:rsidR="00E51DB2" w:rsidRPr="002A1808" w:rsidRDefault="00E51DB2" w:rsidP="00E51DB2">
      <w:pPr>
        <w:rPr>
          <w:rFonts w:ascii="Rockwell" w:hAnsi="Rockwell" w:cs="Tahoma"/>
          <w:sz w:val="22"/>
          <w:szCs w:val="22"/>
        </w:rPr>
      </w:pPr>
      <w:r w:rsidRPr="002A1808">
        <w:rPr>
          <w:rFonts w:ascii="Rockwell" w:hAnsi="Rockwell" w:cs="Tahoma"/>
          <w:sz w:val="22"/>
          <w:szCs w:val="22"/>
        </w:rPr>
        <w:t xml:space="preserve">Introduction: Historians pose questions and then attempt to answer them with evidence that the peoples who have come before have left behind (primary documentation).  By now, you should have the necessary practice to draw your own conclusions.  You job is to answer one of the following questions in a well-thought and </w:t>
      </w:r>
      <w:proofErr w:type="gramStart"/>
      <w:r w:rsidRPr="002A1808">
        <w:rPr>
          <w:rFonts w:ascii="Rockwell" w:hAnsi="Rockwell" w:cs="Tahoma"/>
          <w:sz w:val="22"/>
          <w:szCs w:val="22"/>
        </w:rPr>
        <w:t>fully-supported</w:t>
      </w:r>
      <w:proofErr w:type="gramEnd"/>
      <w:r w:rsidRPr="002A1808">
        <w:rPr>
          <w:rFonts w:ascii="Rockwell" w:hAnsi="Rockwell" w:cs="Tahoma"/>
          <w:sz w:val="22"/>
          <w:szCs w:val="22"/>
        </w:rPr>
        <w:t xml:space="preserve"> response that uses primary evidence.  Failure to use the primary evidence WILL RESULT IN A LOWER GRADE.</w:t>
      </w:r>
    </w:p>
    <w:p w14:paraId="27FE9BE4" w14:textId="77777777" w:rsidR="00E31B12" w:rsidRPr="002A1808" w:rsidRDefault="00E31B12" w:rsidP="00E31B12">
      <w:pPr>
        <w:rPr>
          <w:rFonts w:ascii="Rockwell" w:hAnsi="Rockwell" w:cs="Tahoma"/>
          <w:sz w:val="22"/>
          <w:szCs w:val="22"/>
        </w:rPr>
      </w:pPr>
    </w:p>
    <w:p w14:paraId="6DAF304C" w14:textId="77777777" w:rsidR="00E31B12" w:rsidRPr="002A1808" w:rsidRDefault="00E31B12" w:rsidP="00E31B12">
      <w:pPr>
        <w:rPr>
          <w:rFonts w:ascii="Rockwell" w:hAnsi="Rockwell" w:cs="Tahoma"/>
          <w:sz w:val="22"/>
          <w:szCs w:val="22"/>
        </w:rPr>
      </w:pPr>
      <w:r w:rsidRPr="002A1808">
        <w:rPr>
          <w:rFonts w:ascii="Rockwell" w:hAnsi="Rockwell" w:cs="Tahoma"/>
          <w:sz w:val="22"/>
          <w:szCs w:val="22"/>
        </w:rPr>
        <w:t>Choose one of the following:</w:t>
      </w:r>
    </w:p>
    <w:p w14:paraId="74DCD5D5" w14:textId="77777777" w:rsidR="00796F07" w:rsidRPr="002A1808" w:rsidRDefault="00796F07" w:rsidP="00796F07">
      <w:pPr>
        <w:pStyle w:val="ListParagraph"/>
        <w:numPr>
          <w:ilvl w:val="0"/>
          <w:numId w:val="12"/>
        </w:numPr>
        <w:spacing w:after="0" w:line="240" w:lineRule="auto"/>
        <w:rPr>
          <w:rFonts w:ascii="Rockwell" w:hAnsi="Rockwell" w:cs="Tahoma"/>
        </w:rPr>
      </w:pPr>
      <w:r w:rsidRPr="002A1808">
        <w:rPr>
          <w:rFonts w:ascii="Rockwell" w:hAnsi="Rockwell" w:cs="Tahoma"/>
        </w:rPr>
        <w:t xml:space="preserve">Read chapters 21 and 22 of Cole and </w:t>
      </w:r>
      <w:proofErr w:type="spellStart"/>
      <w:r w:rsidRPr="002A1808">
        <w:rPr>
          <w:rFonts w:ascii="Rockwell" w:hAnsi="Rockwell" w:cs="Tahoma"/>
        </w:rPr>
        <w:t>Symes</w:t>
      </w:r>
      <w:proofErr w:type="spellEnd"/>
      <w:r w:rsidRPr="002A1808">
        <w:rPr>
          <w:rFonts w:ascii="Rockwell" w:hAnsi="Rockwell" w:cs="Tahoma"/>
        </w:rPr>
        <w:t xml:space="preserve"> and the </w:t>
      </w:r>
      <w:r w:rsidR="00CD4BB5" w:rsidRPr="002A1808">
        <w:rPr>
          <w:rFonts w:ascii="Rockwell" w:hAnsi="Rockwell" w:cs="Tahoma"/>
        </w:rPr>
        <w:t>primary</w:t>
      </w:r>
      <w:r w:rsidRPr="002A1808">
        <w:rPr>
          <w:rFonts w:ascii="Rockwell" w:hAnsi="Rockwell" w:cs="Tahoma"/>
        </w:rPr>
        <w:t xml:space="preserve"> sources.</w:t>
      </w:r>
    </w:p>
    <w:p w14:paraId="570440E4" w14:textId="77777777" w:rsidR="00796F07" w:rsidRPr="002A1808" w:rsidRDefault="00796F07" w:rsidP="00796F07">
      <w:pPr>
        <w:pStyle w:val="ListParagraph"/>
        <w:numPr>
          <w:ilvl w:val="0"/>
          <w:numId w:val="12"/>
        </w:numPr>
        <w:spacing w:after="0" w:line="240" w:lineRule="auto"/>
        <w:rPr>
          <w:rFonts w:ascii="Rockwell" w:hAnsi="Rockwell" w:cs="Tahoma"/>
        </w:rPr>
      </w:pPr>
      <w:r w:rsidRPr="002A1808">
        <w:rPr>
          <w:rFonts w:ascii="Rockwell" w:hAnsi="Rockwell" w:cs="Tahoma"/>
        </w:rPr>
        <w:t>Define Nationalism and Imperialism (this can be in your introduction).</w:t>
      </w:r>
    </w:p>
    <w:p w14:paraId="593A560D" w14:textId="77777777" w:rsidR="00E51DB2" w:rsidRPr="002A1808" w:rsidRDefault="00796F07" w:rsidP="00796F07">
      <w:pPr>
        <w:pStyle w:val="ListParagraph"/>
        <w:numPr>
          <w:ilvl w:val="0"/>
          <w:numId w:val="12"/>
        </w:numPr>
        <w:spacing w:after="0" w:line="240" w:lineRule="auto"/>
        <w:rPr>
          <w:rFonts w:ascii="Rockwell" w:hAnsi="Rockwell" w:cs="Tahoma"/>
        </w:rPr>
      </w:pPr>
      <w:r w:rsidRPr="002A1808">
        <w:rPr>
          <w:rFonts w:ascii="Rockwell" w:hAnsi="Rockwell" w:cs="Tahoma"/>
        </w:rPr>
        <w:t>Then c</w:t>
      </w:r>
      <w:r w:rsidR="008C225B" w:rsidRPr="002A1808">
        <w:rPr>
          <w:rFonts w:ascii="Rockwell" w:hAnsi="Rockwell" w:cs="Tahoma"/>
        </w:rPr>
        <w:t>ritique this statement: Nationalism and Imperialism were both positive movements.  Why or why not?</w:t>
      </w:r>
    </w:p>
    <w:p w14:paraId="2E0407CA" w14:textId="35B5C06B" w:rsidR="00796F07" w:rsidRPr="002A1808" w:rsidRDefault="00796F07" w:rsidP="00796F07">
      <w:pPr>
        <w:pStyle w:val="ListParagraph"/>
        <w:numPr>
          <w:ilvl w:val="0"/>
          <w:numId w:val="12"/>
        </w:numPr>
        <w:spacing w:after="0" w:line="240" w:lineRule="auto"/>
        <w:rPr>
          <w:rFonts w:ascii="Rockwell" w:hAnsi="Rockwell" w:cs="Tahoma"/>
        </w:rPr>
      </w:pPr>
      <w:r w:rsidRPr="002A1808">
        <w:rPr>
          <w:rFonts w:ascii="Rockwell" w:hAnsi="Rockwell" w:cs="Tahoma"/>
        </w:rPr>
        <w:t>You must use at le</w:t>
      </w:r>
      <w:r w:rsidR="00D32790" w:rsidRPr="002A1808">
        <w:rPr>
          <w:rFonts w:ascii="Rockwell" w:hAnsi="Rockwell" w:cs="Tahoma"/>
        </w:rPr>
        <w:t>ast 4 different primary sources.</w:t>
      </w:r>
    </w:p>
    <w:p w14:paraId="6BABACC4" w14:textId="77777777" w:rsidR="00796F07" w:rsidRPr="002A1808" w:rsidRDefault="00796F07" w:rsidP="00796F07">
      <w:pPr>
        <w:pStyle w:val="ListParagraph"/>
        <w:spacing w:after="0" w:line="240" w:lineRule="auto"/>
        <w:rPr>
          <w:rFonts w:ascii="Rockwell" w:hAnsi="Rockwell" w:cs="Tahoma"/>
        </w:rPr>
      </w:pPr>
    </w:p>
    <w:p w14:paraId="5A858B1B" w14:textId="77777777" w:rsidR="00445D30" w:rsidRPr="002A1808" w:rsidRDefault="00445D30" w:rsidP="00445D30">
      <w:pPr>
        <w:rPr>
          <w:rFonts w:ascii="Rockwell" w:eastAsia="Cambria" w:hAnsi="Rockwell" w:cs="Tahoma"/>
          <w:sz w:val="22"/>
          <w:szCs w:val="22"/>
        </w:rPr>
      </w:pPr>
      <w:r w:rsidRPr="002A1808">
        <w:rPr>
          <w:rFonts w:ascii="Rockwell" w:eastAsia="Cambria" w:hAnsi="Rockwell" w:cs="Tahoma"/>
          <w:sz w:val="22"/>
          <w:szCs w:val="22"/>
        </w:rPr>
        <w:t>The details:</w:t>
      </w:r>
    </w:p>
    <w:p w14:paraId="5036653F"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This paper should be typed and double-spaced, composed of twelve-point font and of a reasonable font type, e.g. Times New Roman, and should have one-inch margins. </w:t>
      </w:r>
    </w:p>
    <w:p w14:paraId="51D704F1"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The total </w:t>
      </w:r>
      <w:proofErr w:type="gramStart"/>
      <w:r w:rsidRPr="002A1808">
        <w:rPr>
          <w:rFonts w:ascii="Rockwell" w:eastAsia="Cambria" w:hAnsi="Rockwell" w:cs="Tahoma"/>
        </w:rPr>
        <w:t>length</w:t>
      </w:r>
      <w:proofErr w:type="gramEnd"/>
      <w:r w:rsidRPr="002A1808">
        <w:rPr>
          <w:rFonts w:ascii="Rockwell" w:eastAsia="Cambria" w:hAnsi="Rockwell" w:cs="Tahoma"/>
        </w:rPr>
        <w:t xml:space="preserve"> of this paper should be </w:t>
      </w:r>
      <w:proofErr w:type="gramStart"/>
      <w:r>
        <w:rPr>
          <w:rFonts w:ascii="Rockwell" w:eastAsia="Cambria" w:hAnsi="Rockwell" w:cs="Tahoma"/>
        </w:rPr>
        <w:t>two pages</w:t>
      </w:r>
      <w:proofErr w:type="gramEnd"/>
      <w:r>
        <w:rPr>
          <w:rFonts w:ascii="Rockwell" w:eastAsia="Cambria" w:hAnsi="Rockwell" w:cs="Tahoma"/>
        </w:rPr>
        <w:t xml:space="preserve"> (~500 words)</w:t>
      </w:r>
      <w:r w:rsidRPr="002A1808">
        <w:rPr>
          <w:rFonts w:ascii="Rockwell" w:eastAsia="Cambria" w:hAnsi="Rockwell" w:cs="Tahoma"/>
        </w:rPr>
        <w:t>.</w:t>
      </w:r>
    </w:p>
    <w:p w14:paraId="40E57056"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hAnsi="Rockwell" w:cs="Tahoma"/>
        </w:rPr>
        <w:t xml:space="preserve">This paper needs to be in the proper essay format: Introduction with thesis, body paragraphs, and conclusion.  </w:t>
      </w:r>
    </w:p>
    <w:p w14:paraId="3D136477"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You must cite the sources properly:</w:t>
      </w:r>
    </w:p>
    <w:p w14:paraId="2C01FF2D"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When you use something directly from the Cole/</w:t>
      </w:r>
      <w:proofErr w:type="spellStart"/>
      <w:r w:rsidRPr="002A1808">
        <w:rPr>
          <w:rFonts w:ascii="Rockwell" w:eastAsia="Cambria" w:hAnsi="Rockwell" w:cs="Tahoma"/>
        </w:rPr>
        <w:t>Symes</w:t>
      </w:r>
      <w:proofErr w:type="spellEnd"/>
      <w:r w:rsidRPr="002A1808">
        <w:rPr>
          <w:rFonts w:ascii="Rockwell" w:eastAsia="Cambria" w:hAnsi="Rockwell" w:cs="Tahoma"/>
        </w:rPr>
        <w:t xml:space="preserve"> book, you cite as follows: </w:t>
      </w:r>
    </w:p>
    <w:p w14:paraId="63A721EF"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 xml:space="preserve">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argue that the “population explosion did not occur because people were living longer” (Cole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517).  </w:t>
      </w:r>
    </w:p>
    <w:p w14:paraId="1DCDBDB2"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If you use something from a document, cite as follows:</w:t>
      </w:r>
    </w:p>
    <w:p w14:paraId="78F31068"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Pr>
          <w:rFonts w:ascii="Rockwell" w:eastAsia="Cambria" w:hAnsi="Rockwell" w:cs="Tahoma"/>
        </w:rPr>
        <w:t xml:space="preserve">According to one French doctor, </w:t>
      </w:r>
      <w:r w:rsidRPr="002A1808">
        <w:rPr>
          <w:rFonts w:ascii="Rockwell" w:eastAsia="Cambria" w:hAnsi="Rockwell" w:cs="Tahoma"/>
        </w:rPr>
        <w:t>“This instinct, this inclination, so active, which attracts one sex towards the other, is liable to be perverted, to deviate from the path nature has laid out” (</w:t>
      </w:r>
      <w:r w:rsidRPr="002A1808">
        <w:rPr>
          <w:rFonts w:ascii="Rockwell" w:eastAsia="Cambria" w:hAnsi="Rockwell" w:cs="Tahoma"/>
          <w:i/>
        </w:rPr>
        <w:t>A French Doctor Denounces Contraception</w:t>
      </w:r>
      <w:r w:rsidRPr="002A1808">
        <w:rPr>
          <w:rFonts w:ascii="Rockwell" w:eastAsia="Cambria" w:hAnsi="Rockwell" w:cs="Tahoma"/>
        </w:rPr>
        <w:t xml:space="preserve">, 522).  </w:t>
      </w:r>
    </w:p>
    <w:p w14:paraId="1FC94F35"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Integrate the sources: no free-floating quotations.</w:t>
      </w:r>
    </w:p>
    <w:p w14:paraId="08F06D9D"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The Nazi party promoted nationalism.  Joseph Goebbels, a top Nazi official, in “Why Are We Enemies of the Jews” explained that the Nazis were “nationalists, because we, as Germans, love Germany.  And because we love Germany, we demand the protection of its national spirit</w:t>
      </w:r>
      <w:r>
        <w:rPr>
          <w:rFonts w:ascii="Rockwell" w:eastAsia="Cambria" w:hAnsi="Rockwell" w:cs="Tahoma"/>
        </w:rPr>
        <w:t xml:space="preserve">” </w:t>
      </w:r>
      <w:r w:rsidRPr="002A1808">
        <w:rPr>
          <w:rFonts w:ascii="Rockwell" w:eastAsia="Cambria" w:hAnsi="Rockwell" w:cs="Tahoma"/>
        </w:rPr>
        <w:t>(Joseph Goebbels, “Why are We Enemies of the Jews,” 690).</w:t>
      </w:r>
    </w:p>
    <w:p w14:paraId="0AA9CCD9"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Use only class materials.  </w:t>
      </w:r>
    </w:p>
    <w:p w14:paraId="2F2445C6"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Before handing your paper in, be sure to proofread for grammatical and other mistakes.  Failure to proofread will result in a lower grade.  </w:t>
      </w:r>
    </w:p>
    <w:p w14:paraId="77081CC5" w14:textId="77777777" w:rsidR="00796F07" w:rsidRPr="002A1808" w:rsidRDefault="00796F07" w:rsidP="00E31B12">
      <w:pPr>
        <w:rPr>
          <w:rFonts w:ascii="Rockwell" w:hAnsi="Rockwell" w:cs="Tahoma"/>
          <w:sz w:val="22"/>
          <w:szCs w:val="22"/>
        </w:rPr>
      </w:pPr>
    </w:p>
    <w:p w14:paraId="0D44A483" w14:textId="77777777" w:rsidR="00796F07" w:rsidRPr="002A1808" w:rsidRDefault="00796F07" w:rsidP="00E31B12">
      <w:pPr>
        <w:rPr>
          <w:rFonts w:ascii="Rockwell" w:hAnsi="Rockwell" w:cs="Tahoma"/>
          <w:sz w:val="22"/>
          <w:szCs w:val="22"/>
        </w:rPr>
      </w:pPr>
    </w:p>
    <w:p w14:paraId="1D67DB48" w14:textId="77777777" w:rsidR="00796F07" w:rsidRPr="002A1808" w:rsidRDefault="00796F07" w:rsidP="00E31B12">
      <w:pPr>
        <w:rPr>
          <w:rFonts w:ascii="Rockwell" w:hAnsi="Rockwell" w:cs="Tahoma"/>
          <w:sz w:val="22"/>
          <w:szCs w:val="22"/>
        </w:rPr>
      </w:pPr>
    </w:p>
    <w:p w14:paraId="34541AA5" w14:textId="77777777" w:rsidR="00796F07" w:rsidRPr="002A1808" w:rsidRDefault="00796F07" w:rsidP="00E31B12">
      <w:pPr>
        <w:rPr>
          <w:rFonts w:ascii="Rockwell" w:hAnsi="Rockwell" w:cs="Tahoma"/>
          <w:sz w:val="22"/>
          <w:szCs w:val="22"/>
        </w:rPr>
      </w:pPr>
    </w:p>
    <w:p w14:paraId="198EFC58" w14:textId="77777777" w:rsidR="00796F07" w:rsidRDefault="00796F07" w:rsidP="00E31B12">
      <w:pPr>
        <w:rPr>
          <w:rFonts w:ascii="Rockwell" w:hAnsi="Rockwell" w:cs="Tahoma"/>
          <w:sz w:val="22"/>
          <w:szCs w:val="22"/>
        </w:rPr>
      </w:pPr>
    </w:p>
    <w:p w14:paraId="18A39D65" w14:textId="77777777" w:rsidR="006003BF" w:rsidRDefault="006003BF" w:rsidP="00E31B12">
      <w:pPr>
        <w:rPr>
          <w:rFonts w:ascii="Rockwell" w:hAnsi="Rockwell" w:cs="Tahoma"/>
          <w:sz w:val="22"/>
          <w:szCs w:val="22"/>
        </w:rPr>
      </w:pPr>
    </w:p>
    <w:p w14:paraId="57D9DAF8" w14:textId="77777777" w:rsidR="006003BF" w:rsidRDefault="006003BF" w:rsidP="00E31B12">
      <w:pPr>
        <w:rPr>
          <w:rFonts w:ascii="Rockwell" w:hAnsi="Rockwell" w:cs="Tahoma"/>
          <w:sz w:val="22"/>
          <w:szCs w:val="22"/>
        </w:rPr>
      </w:pPr>
    </w:p>
    <w:p w14:paraId="5BB24D89" w14:textId="77777777" w:rsidR="006003BF" w:rsidRDefault="006003BF" w:rsidP="00E31B12">
      <w:pPr>
        <w:rPr>
          <w:rFonts w:ascii="Rockwell" w:hAnsi="Rockwell" w:cs="Tahoma"/>
          <w:sz w:val="22"/>
          <w:szCs w:val="22"/>
        </w:rPr>
      </w:pPr>
    </w:p>
    <w:p w14:paraId="62555AC2" w14:textId="77777777" w:rsidR="006003BF" w:rsidRDefault="006003BF" w:rsidP="00E31B12">
      <w:pPr>
        <w:rPr>
          <w:rFonts w:ascii="Rockwell" w:hAnsi="Rockwell" w:cs="Tahoma"/>
          <w:sz w:val="22"/>
          <w:szCs w:val="22"/>
        </w:rPr>
      </w:pPr>
    </w:p>
    <w:p w14:paraId="7F87A415" w14:textId="77777777" w:rsidR="006003BF" w:rsidRDefault="006003BF" w:rsidP="00E31B12">
      <w:pPr>
        <w:rPr>
          <w:rFonts w:ascii="Rockwell" w:hAnsi="Rockwell" w:cs="Tahoma"/>
          <w:sz w:val="22"/>
          <w:szCs w:val="22"/>
        </w:rPr>
      </w:pPr>
    </w:p>
    <w:p w14:paraId="11AEB125" w14:textId="77777777" w:rsidR="006003BF" w:rsidRPr="002A1808" w:rsidRDefault="006003BF" w:rsidP="00E31B12">
      <w:pPr>
        <w:rPr>
          <w:rFonts w:ascii="Rockwell" w:hAnsi="Rockwell" w:cs="Tahoma"/>
          <w:sz w:val="22"/>
          <w:szCs w:val="22"/>
        </w:rPr>
      </w:pPr>
    </w:p>
    <w:p w14:paraId="1D736BA0" w14:textId="77777777" w:rsidR="00796F07" w:rsidRPr="002A1808" w:rsidRDefault="00796F07" w:rsidP="00E31B12">
      <w:pPr>
        <w:rPr>
          <w:rFonts w:ascii="Rockwell" w:hAnsi="Rockwell" w:cs="Tahoma"/>
          <w:sz w:val="22"/>
          <w:szCs w:val="22"/>
        </w:rPr>
      </w:pPr>
    </w:p>
    <w:p w14:paraId="6FF4A0AE" w14:textId="77777777" w:rsidR="00796F07" w:rsidRPr="002A1808" w:rsidRDefault="00796F07" w:rsidP="00E31B12">
      <w:pPr>
        <w:rPr>
          <w:rFonts w:ascii="Rockwell" w:hAnsi="Rockwell" w:cs="Tahoma"/>
          <w:sz w:val="22"/>
          <w:szCs w:val="22"/>
        </w:rPr>
      </w:pPr>
    </w:p>
    <w:p w14:paraId="16C51EF6" w14:textId="77777777" w:rsidR="00C059BE" w:rsidRPr="002A1808" w:rsidRDefault="00C059BE" w:rsidP="00E31B12">
      <w:pPr>
        <w:rPr>
          <w:rFonts w:ascii="Rockwell" w:hAnsi="Rockwell" w:cs="Tahoma"/>
          <w:sz w:val="22"/>
          <w:szCs w:val="22"/>
        </w:rPr>
      </w:pPr>
    </w:p>
    <w:p w14:paraId="23417EA3" w14:textId="77777777" w:rsidR="00C34A0F" w:rsidRPr="002A1808" w:rsidRDefault="00C34A0F" w:rsidP="00E31B12">
      <w:pPr>
        <w:rPr>
          <w:rFonts w:ascii="Rockwell" w:hAnsi="Rockwell" w:cs="Tahoma"/>
          <w:sz w:val="22"/>
          <w:szCs w:val="22"/>
        </w:rPr>
      </w:pPr>
    </w:p>
    <w:p w14:paraId="22A400B1" w14:textId="77777777" w:rsidR="00E31B12" w:rsidRPr="002A1808" w:rsidRDefault="00E31B12" w:rsidP="00E31B12">
      <w:pPr>
        <w:rPr>
          <w:rFonts w:ascii="Rockwell" w:hAnsi="Rockwell" w:cs="Tahoma"/>
          <w:sz w:val="22"/>
          <w:szCs w:val="22"/>
        </w:rPr>
      </w:pPr>
      <w:r w:rsidRPr="002A1808">
        <w:rPr>
          <w:rFonts w:ascii="Rockwell" w:hAnsi="Rockwell" w:cs="Tahoma"/>
          <w:sz w:val="22"/>
          <w:szCs w:val="22"/>
        </w:rPr>
        <w:lastRenderedPageBreak/>
        <w:t>Dr. Tiffany A. Ziegler</w:t>
      </w:r>
    </w:p>
    <w:p w14:paraId="08BB591A" w14:textId="77777777" w:rsidR="00E31B12" w:rsidRPr="002A1808" w:rsidRDefault="00E51DB2" w:rsidP="00E31B12">
      <w:pPr>
        <w:rPr>
          <w:rFonts w:ascii="Rockwell" w:hAnsi="Rockwell" w:cs="Tahoma"/>
          <w:sz w:val="22"/>
          <w:szCs w:val="22"/>
        </w:rPr>
      </w:pPr>
      <w:r w:rsidRPr="002A1808">
        <w:rPr>
          <w:rFonts w:ascii="Rockwell" w:hAnsi="Rockwell" w:cs="Tahoma"/>
          <w:sz w:val="22"/>
          <w:szCs w:val="22"/>
        </w:rPr>
        <w:t>Sixth</w:t>
      </w:r>
      <w:r w:rsidR="00E31B12" w:rsidRPr="002A1808">
        <w:rPr>
          <w:rFonts w:ascii="Rockwell" w:hAnsi="Rockwell" w:cs="Tahoma"/>
          <w:sz w:val="22"/>
          <w:szCs w:val="22"/>
        </w:rPr>
        <w:t xml:space="preserve"> Short</w:t>
      </w:r>
      <w:r w:rsidRPr="002A1808">
        <w:rPr>
          <w:rFonts w:ascii="Rockwell" w:hAnsi="Rockwell" w:cs="Tahoma"/>
          <w:sz w:val="22"/>
          <w:szCs w:val="22"/>
        </w:rPr>
        <w:t xml:space="preserve"> Discussion</w:t>
      </w:r>
      <w:r w:rsidR="00E31B12" w:rsidRPr="002A1808">
        <w:rPr>
          <w:rFonts w:ascii="Rockwell" w:hAnsi="Rockwell" w:cs="Tahoma"/>
          <w:sz w:val="22"/>
          <w:szCs w:val="22"/>
        </w:rPr>
        <w:t xml:space="preserve"> Paper</w:t>
      </w:r>
    </w:p>
    <w:p w14:paraId="1655E2E9" w14:textId="77777777" w:rsidR="00E31B12" w:rsidRPr="002A1808" w:rsidRDefault="00E31B12" w:rsidP="00E31B12">
      <w:pPr>
        <w:rPr>
          <w:rFonts w:ascii="Rockwell" w:hAnsi="Rockwell" w:cs="Tahoma"/>
          <w:sz w:val="22"/>
          <w:szCs w:val="22"/>
        </w:rPr>
      </w:pPr>
    </w:p>
    <w:p w14:paraId="77EEBB6A" w14:textId="77777777" w:rsidR="00E31B12" w:rsidRPr="002A1808" w:rsidRDefault="00E31B12" w:rsidP="00E31B12">
      <w:pPr>
        <w:rPr>
          <w:rFonts w:ascii="Rockwell" w:hAnsi="Rockwell" w:cs="Tahoma"/>
          <w:sz w:val="22"/>
          <w:szCs w:val="22"/>
        </w:rPr>
      </w:pPr>
      <w:r w:rsidRPr="002A1808">
        <w:rPr>
          <w:rFonts w:ascii="Rockwell" w:hAnsi="Rockwell" w:cs="Tahoma"/>
          <w:sz w:val="22"/>
          <w:szCs w:val="22"/>
        </w:rPr>
        <w:t xml:space="preserve">Introduction: Historians pose questions and then attempt to answer them with evidence that the peoples who have come before have left behind (primary documentation).  You job is to answer one of the following questions in a well-thought and </w:t>
      </w:r>
      <w:proofErr w:type="gramStart"/>
      <w:r w:rsidRPr="002A1808">
        <w:rPr>
          <w:rFonts w:ascii="Rockwell" w:hAnsi="Rockwell" w:cs="Tahoma"/>
          <w:sz w:val="22"/>
          <w:szCs w:val="22"/>
        </w:rPr>
        <w:t>fully-supported</w:t>
      </w:r>
      <w:proofErr w:type="gramEnd"/>
      <w:r w:rsidRPr="002A1808">
        <w:rPr>
          <w:rFonts w:ascii="Rockwell" w:hAnsi="Rockwell" w:cs="Tahoma"/>
          <w:sz w:val="22"/>
          <w:szCs w:val="22"/>
        </w:rPr>
        <w:t xml:space="preserve"> response that uses primary evidence.  Failure to use the primary evidence WILL RESULT IN A LOWER GRADE.</w:t>
      </w:r>
    </w:p>
    <w:p w14:paraId="1C98C93F" w14:textId="77777777" w:rsidR="00E31B12" w:rsidRPr="002A1808" w:rsidRDefault="00E31B12" w:rsidP="00E31B12">
      <w:pPr>
        <w:rPr>
          <w:rFonts w:ascii="Rockwell" w:hAnsi="Rockwell" w:cs="Tahoma"/>
          <w:sz w:val="22"/>
          <w:szCs w:val="22"/>
        </w:rPr>
      </w:pPr>
    </w:p>
    <w:p w14:paraId="2C6D338E" w14:textId="77777777" w:rsidR="00E31B12" w:rsidRPr="002A1808" w:rsidRDefault="00E31B12" w:rsidP="00E31B12">
      <w:pPr>
        <w:rPr>
          <w:rFonts w:ascii="Rockwell" w:hAnsi="Rockwell" w:cs="Tahoma"/>
          <w:sz w:val="22"/>
          <w:szCs w:val="22"/>
        </w:rPr>
      </w:pPr>
      <w:r w:rsidRPr="002A1808">
        <w:rPr>
          <w:rFonts w:ascii="Rockwell" w:hAnsi="Rockwell" w:cs="Tahoma"/>
          <w:sz w:val="22"/>
          <w:szCs w:val="22"/>
        </w:rPr>
        <w:t>Choose one of the following:</w:t>
      </w:r>
    </w:p>
    <w:p w14:paraId="745F94DE" w14:textId="77777777" w:rsidR="00796F07" w:rsidRPr="002A1808" w:rsidRDefault="00796F07" w:rsidP="00796F07">
      <w:pPr>
        <w:pStyle w:val="ListParagraph"/>
        <w:numPr>
          <w:ilvl w:val="0"/>
          <w:numId w:val="13"/>
        </w:numPr>
        <w:spacing w:after="0" w:line="240" w:lineRule="auto"/>
        <w:rPr>
          <w:rFonts w:ascii="Rockwell" w:hAnsi="Rockwell" w:cs="Tahoma"/>
        </w:rPr>
      </w:pPr>
      <w:r w:rsidRPr="002A1808">
        <w:rPr>
          <w:rFonts w:ascii="Rockwell" w:hAnsi="Rockwell" w:cs="Tahoma"/>
        </w:rPr>
        <w:t xml:space="preserve">Read chapters 23 and 24 of Cole and </w:t>
      </w:r>
      <w:proofErr w:type="spellStart"/>
      <w:r w:rsidRPr="002A1808">
        <w:rPr>
          <w:rFonts w:ascii="Rockwell" w:hAnsi="Rockwell" w:cs="Tahoma"/>
        </w:rPr>
        <w:t>Symes</w:t>
      </w:r>
      <w:proofErr w:type="spellEnd"/>
      <w:r w:rsidRPr="002A1808">
        <w:rPr>
          <w:rFonts w:ascii="Rockwell" w:hAnsi="Rockwell" w:cs="Tahoma"/>
        </w:rPr>
        <w:t xml:space="preserve"> and the </w:t>
      </w:r>
      <w:r w:rsidR="00CD4BB5" w:rsidRPr="002A1808">
        <w:rPr>
          <w:rFonts w:ascii="Rockwell" w:hAnsi="Rockwell" w:cs="Tahoma"/>
        </w:rPr>
        <w:t>primary</w:t>
      </w:r>
      <w:r w:rsidRPr="002A1808">
        <w:rPr>
          <w:rFonts w:ascii="Rockwell" w:hAnsi="Rockwell" w:cs="Tahoma"/>
        </w:rPr>
        <w:t xml:space="preserve"> sources.</w:t>
      </w:r>
    </w:p>
    <w:p w14:paraId="30D14E12" w14:textId="40348A23" w:rsidR="0045371D" w:rsidRPr="006003BF" w:rsidRDefault="006003BF" w:rsidP="006003BF">
      <w:pPr>
        <w:pStyle w:val="ListParagraph"/>
        <w:numPr>
          <w:ilvl w:val="0"/>
          <w:numId w:val="13"/>
        </w:numPr>
        <w:spacing w:after="0" w:line="240" w:lineRule="auto"/>
        <w:rPr>
          <w:rFonts w:ascii="Rockwell" w:hAnsi="Rockwell" w:cs="Tahoma"/>
        </w:rPr>
      </w:pPr>
      <w:r>
        <w:rPr>
          <w:rFonts w:ascii="Rockwell" w:hAnsi="Rockwell" w:cs="Tahoma"/>
        </w:rPr>
        <w:t xml:space="preserve">Critique this statement: </w:t>
      </w:r>
      <w:r w:rsidR="008C225B" w:rsidRPr="006003BF">
        <w:rPr>
          <w:rFonts w:ascii="Rockwell" w:hAnsi="Rockwell" w:cs="Tahoma"/>
        </w:rPr>
        <w:t xml:space="preserve">World War I came completely by surprise and changed the </w:t>
      </w:r>
      <w:proofErr w:type="gramStart"/>
      <w:r w:rsidR="008C225B" w:rsidRPr="006003BF">
        <w:rPr>
          <w:rFonts w:ascii="Rockwell" w:hAnsi="Rockwell" w:cs="Tahoma"/>
        </w:rPr>
        <w:t>world</w:t>
      </w:r>
      <w:proofErr w:type="gramEnd"/>
      <w:r w:rsidR="008C225B" w:rsidRPr="006003BF">
        <w:rPr>
          <w:rFonts w:ascii="Rockwell" w:hAnsi="Rockwell" w:cs="Tahoma"/>
        </w:rPr>
        <w:t xml:space="preserve"> as we know it. Do you agree or dis</w:t>
      </w:r>
      <w:r w:rsidR="00E51DB2" w:rsidRPr="006003BF">
        <w:rPr>
          <w:rFonts w:ascii="Rockwell" w:hAnsi="Rockwell" w:cs="Tahoma"/>
        </w:rPr>
        <w:t>agree with this statement?  Why or why not?</w:t>
      </w:r>
    </w:p>
    <w:p w14:paraId="68ACC8AD" w14:textId="3AA43E87" w:rsidR="00E51DB2" w:rsidRPr="002A1808" w:rsidRDefault="00796F07" w:rsidP="003F336A">
      <w:pPr>
        <w:pStyle w:val="ListParagraph"/>
        <w:numPr>
          <w:ilvl w:val="0"/>
          <w:numId w:val="13"/>
        </w:numPr>
        <w:spacing w:after="0" w:line="240" w:lineRule="auto"/>
        <w:rPr>
          <w:rFonts w:ascii="Rockwell" w:hAnsi="Rockwell" w:cs="Tahoma"/>
        </w:rPr>
      </w:pPr>
      <w:r w:rsidRPr="002A1808">
        <w:rPr>
          <w:rFonts w:ascii="Rockwell" w:hAnsi="Rockwell" w:cs="Tahoma"/>
        </w:rPr>
        <w:t>You must use at le</w:t>
      </w:r>
      <w:r w:rsidR="00D32790" w:rsidRPr="002A1808">
        <w:rPr>
          <w:rFonts w:ascii="Rockwell" w:hAnsi="Rockwell" w:cs="Tahoma"/>
        </w:rPr>
        <w:t>ast 4 different primary sources.</w:t>
      </w:r>
    </w:p>
    <w:p w14:paraId="479B8145" w14:textId="77777777" w:rsidR="00E31B12" w:rsidRPr="002A1808" w:rsidRDefault="00E31B12" w:rsidP="00E31B12">
      <w:pPr>
        <w:rPr>
          <w:rFonts w:ascii="Rockwell" w:hAnsi="Rockwell" w:cs="Tahoma"/>
          <w:sz w:val="22"/>
          <w:szCs w:val="22"/>
        </w:rPr>
      </w:pPr>
    </w:p>
    <w:p w14:paraId="0C2DD31E" w14:textId="77777777" w:rsidR="00445D30" w:rsidRPr="002A1808" w:rsidRDefault="00445D30" w:rsidP="00445D30">
      <w:pPr>
        <w:rPr>
          <w:rFonts w:ascii="Rockwell" w:eastAsia="Cambria" w:hAnsi="Rockwell" w:cs="Tahoma"/>
          <w:sz w:val="22"/>
          <w:szCs w:val="22"/>
        </w:rPr>
      </w:pPr>
      <w:r w:rsidRPr="002A1808">
        <w:rPr>
          <w:rFonts w:ascii="Rockwell" w:eastAsia="Cambria" w:hAnsi="Rockwell" w:cs="Tahoma"/>
          <w:sz w:val="22"/>
          <w:szCs w:val="22"/>
        </w:rPr>
        <w:t>The details:</w:t>
      </w:r>
    </w:p>
    <w:p w14:paraId="5508D1CE"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This paper should be typed and double-spaced, composed of twelve-point font and of a reasonable font type, e.g. Times New Roman, and should have one-inch margins. </w:t>
      </w:r>
    </w:p>
    <w:p w14:paraId="4E65B69C"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The total </w:t>
      </w:r>
      <w:proofErr w:type="gramStart"/>
      <w:r w:rsidRPr="002A1808">
        <w:rPr>
          <w:rFonts w:ascii="Rockwell" w:eastAsia="Cambria" w:hAnsi="Rockwell" w:cs="Tahoma"/>
        </w:rPr>
        <w:t>length</w:t>
      </w:r>
      <w:proofErr w:type="gramEnd"/>
      <w:r w:rsidRPr="002A1808">
        <w:rPr>
          <w:rFonts w:ascii="Rockwell" w:eastAsia="Cambria" w:hAnsi="Rockwell" w:cs="Tahoma"/>
        </w:rPr>
        <w:t xml:space="preserve"> of this paper should be </w:t>
      </w:r>
      <w:proofErr w:type="gramStart"/>
      <w:r>
        <w:rPr>
          <w:rFonts w:ascii="Rockwell" w:eastAsia="Cambria" w:hAnsi="Rockwell" w:cs="Tahoma"/>
        </w:rPr>
        <w:t>two pages</w:t>
      </w:r>
      <w:proofErr w:type="gramEnd"/>
      <w:r>
        <w:rPr>
          <w:rFonts w:ascii="Rockwell" w:eastAsia="Cambria" w:hAnsi="Rockwell" w:cs="Tahoma"/>
        </w:rPr>
        <w:t xml:space="preserve"> (~500 words)</w:t>
      </w:r>
      <w:r w:rsidRPr="002A1808">
        <w:rPr>
          <w:rFonts w:ascii="Rockwell" w:eastAsia="Cambria" w:hAnsi="Rockwell" w:cs="Tahoma"/>
        </w:rPr>
        <w:t>.</w:t>
      </w:r>
    </w:p>
    <w:p w14:paraId="2F1B524B"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hAnsi="Rockwell" w:cs="Tahoma"/>
        </w:rPr>
        <w:t xml:space="preserve">This paper needs to be in the proper essay format: Introduction with thesis, body paragraphs, and conclusion.  </w:t>
      </w:r>
    </w:p>
    <w:p w14:paraId="4630D5FF"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You must cite the sources properly:</w:t>
      </w:r>
    </w:p>
    <w:p w14:paraId="5A8E6DCE"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When you use something directly from the Cole/</w:t>
      </w:r>
      <w:proofErr w:type="spellStart"/>
      <w:r w:rsidRPr="002A1808">
        <w:rPr>
          <w:rFonts w:ascii="Rockwell" w:eastAsia="Cambria" w:hAnsi="Rockwell" w:cs="Tahoma"/>
        </w:rPr>
        <w:t>Symes</w:t>
      </w:r>
      <w:proofErr w:type="spellEnd"/>
      <w:r w:rsidRPr="002A1808">
        <w:rPr>
          <w:rFonts w:ascii="Rockwell" w:eastAsia="Cambria" w:hAnsi="Rockwell" w:cs="Tahoma"/>
        </w:rPr>
        <w:t xml:space="preserve"> book, you cite as follows: </w:t>
      </w:r>
    </w:p>
    <w:p w14:paraId="25174D55"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 xml:space="preserve">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argue that the “population explosion did not occur because people were living longer” (Cole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517).  </w:t>
      </w:r>
    </w:p>
    <w:p w14:paraId="09FE7306"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If you use something from a document, cite as follows:</w:t>
      </w:r>
    </w:p>
    <w:p w14:paraId="018F690D"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Pr>
          <w:rFonts w:ascii="Rockwell" w:eastAsia="Cambria" w:hAnsi="Rockwell" w:cs="Tahoma"/>
        </w:rPr>
        <w:t xml:space="preserve">According to one French doctor, </w:t>
      </w:r>
      <w:r w:rsidRPr="002A1808">
        <w:rPr>
          <w:rFonts w:ascii="Rockwell" w:eastAsia="Cambria" w:hAnsi="Rockwell" w:cs="Tahoma"/>
        </w:rPr>
        <w:t>“This instinct, this inclination, so active, which attracts one sex towards the other, is liable to be perverted, to deviate from the path nature has laid out” (</w:t>
      </w:r>
      <w:r w:rsidRPr="002A1808">
        <w:rPr>
          <w:rFonts w:ascii="Rockwell" w:eastAsia="Cambria" w:hAnsi="Rockwell" w:cs="Tahoma"/>
          <w:i/>
        </w:rPr>
        <w:t>A French Doctor Denounces Contraception</w:t>
      </w:r>
      <w:r w:rsidRPr="002A1808">
        <w:rPr>
          <w:rFonts w:ascii="Rockwell" w:eastAsia="Cambria" w:hAnsi="Rockwell" w:cs="Tahoma"/>
        </w:rPr>
        <w:t xml:space="preserve">, 522).  </w:t>
      </w:r>
    </w:p>
    <w:p w14:paraId="75BDD037"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Integrate the sources: no free-floating quotations.</w:t>
      </w:r>
    </w:p>
    <w:p w14:paraId="0DE9CC8A"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The Nazi party promoted nationalism.  Joseph Goebbels, a top Nazi official, in “Why Are We Enemies of the Jews” explained that the Nazis were “nationalists, because we, as Germans, love Germany.  And because we love Germany, we demand the protection of its national spirit</w:t>
      </w:r>
      <w:r>
        <w:rPr>
          <w:rFonts w:ascii="Rockwell" w:eastAsia="Cambria" w:hAnsi="Rockwell" w:cs="Tahoma"/>
        </w:rPr>
        <w:t xml:space="preserve">” </w:t>
      </w:r>
      <w:r w:rsidRPr="002A1808">
        <w:rPr>
          <w:rFonts w:ascii="Rockwell" w:eastAsia="Cambria" w:hAnsi="Rockwell" w:cs="Tahoma"/>
        </w:rPr>
        <w:t>(Joseph Goebbels, “Why are We Enemies of the Jews,” 690).</w:t>
      </w:r>
    </w:p>
    <w:p w14:paraId="5D588134"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Use only class materials.  </w:t>
      </w:r>
    </w:p>
    <w:p w14:paraId="27619523"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Before handing your paper in, be sure to proofread for grammatical and other mistakes.  Failure to proofread will result in a lower grade.  </w:t>
      </w:r>
    </w:p>
    <w:p w14:paraId="2BD0A9E5" w14:textId="1D958576" w:rsidR="00E12B1F" w:rsidRPr="002A1808" w:rsidRDefault="00E12B1F" w:rsidP="006003BF">
      <w:pPr>
        <w:pStyle w:val="ListParagraph"/>
        <w:spacing w:after="0" w:line="240" w:lineRule="auto"/>
        <w:rPr>
          <w:rFonts w:ascii="Rockwell" w:eastAsia="Cambria" w:hAnsi="Rockwell" w:cs="Tahoma"/>
        </w:rPr>
      </w:pPr>
    </w:p>
    <w:p w14:paraId="7F127BA5" w14:textId="77777777" w:rsidR="00E12B1F" w:rsidRPr="002A1808" w:rsidRDefault="00E12B1F" w:rsidP="00E12B1F">
      <w:pPr>
        <w:rPr>
          <w:rFonts w:ascii="Rockwell" w:eastAsia="Cambria" w:hAnsi="Rockwell" w:cs="Tahoma"/>
        </w:rPr>
      </w:pPr>
    </w:p>
    <w:p w14:paraId="031E77C2" w14:textId="77777777" w:rsidR="00E12B1F" w:rsidRPr="002A1808" w:rsidRDefault="00E12B1F" w:rsidP="00E12B1F">
      <w:pPr>
        <w:rPr>
          <w:rFonts w:ascii="Rockwell" w:eastAsia="Cambria" w:hAnsi="Rockwell" w:cs="Tahoma"/>
        </w:rPr>
      </w:pPr>
    </w:p>
    <w:p w14:paraId="42E5090B" w14:textId="77777777" w:rsidR="00E12B1F" w:rsidRPr="002A1808" w:rsidRDefault="00E12B1F" w:rsidP="00E12B1F">
      <w:pPr>
        <w:rPr>
          <w:rFonts w:ascii="Rockwell" w:eastAsia="Cambria" w:hAnsi="Rockwell" w:cs="Tahoma"/>
        </w:rPr>
      </w:pPr>
    </w:p>
    <w:p w14:paraId="6798D458" w14:textId="77777777" w:rsidR="00E12B1F" w:rsidRPr="002A1808" w:rsidRDefault="00E12B1F" w:rsidP="00E12B1F">
      <w:pPr>
        <w:rPr>
          <w:rFonts w:ascii="Rockwell" w:eastAsia="Cambria" w:hAnsi="Rockwell" w:cs="Tahoma"/>
        </w:rPr>
      </w:pPr>
    </w:p>
    <w:p w14:paraId="6D1733A5" w14:textId="77777777" w:rsidR="00E12B1F" w:rsidRPr="002A1808" w:rsidRDefault="00796F07" w:rsidP="00E12B1F">
      <w:pPr>
        <w:rPr>
          <w:rFonts w:ascii="Rockwell" w:eastAsia="Cambria" w:hAnsi="Rockwell" w:cs="Tahoma"/>
        </w:rPr>
      </w:pPr>
      <w:r w:rsidRPr="002A1808">
        <w:rPr>
          <w:rFonts w:ascii="Rockwell" w:eastAsia="Cambria" w:hAnsi="Rockwell" w:cs="Tahoma"/>
        </w:rPr>
        <w:br/>
      </w:r>
    </w:p>
    <w:p w14:paraId="2E252E90" w14:textId="77777777" w:rsidR="00796F07" w:rsidRPr="002A1808" w:rsidRDefault="00796F07" w:rsidP="00E12B1F">
      <w:pPr>
        <w:rPr>
          <w:rFonts w:ascii="Rockwell" w:eastAsia="Cambria" w:hAnsi="Rockwell" w:cs="Tahoma"/>
        </w:rPr>
      </w:pPr>
    </w:p>
    <w:p w14:paraId="63781A42" w14:textId="77777777" w:rsidR="00796F07" w:rsidRPr="002A1808" w:rsidRDefault="00796F07" w:rsidP="00E12B1F">
      <w:pPr>
        <w:rPr>
          <w:rFonts w:ascii="Rockwell" w:eastAsia="Cambria" w:hAnsi="Rockwell" w:cs="Tahoma"/>
        </w:rPr>
      </w:pPr>
    </w:p>
    <w:p w14:paraId="11944EEA" w14:textId="77777777" w:rsidR="00796F07" w:rsidRPr="002A1808" w:rsidRDefault="00796F07" w:rsidP="00E12B1F">
      <w:pPr>
        <w:rPr>
          <w:rFonts w:ascii="Rockwell" w:eastAsia="Cambria" w:hAnsi="Rockwell" w:cs="Tahoma"/>
        </w:rPr>
      </w:pPr>
    </w:p>
    <w:p w14:paraId="01A420EE" w14:textId="77777777" w:rsidR="00796F07" w:rsidRPr="002A1808" w:rsidRDefault="00796F07" w:rsidP="00E12B1F">
      <w:pPr>
        <w:rPr>
          <w:rFonts w:ascii="Rockwell" w:eastAsia="Cambria" w:hAnsi="Rockwell" w:cs="Tahoma"/>
        </w:rPr>
      </w:pPr>
    </w:p>
    <w:p w14:paraId="10900D9A" w14:textId="77777777" w:rsidR="00796F07" w:rsidRDefault="00796F07" w:rsidP="00E12B1F">
      <w:pPr>
        <w:rPr>
          <w:rFonts w:ascii="Rockwell" w:eastAsia="Cambria" w:hAnsi="Rockwell" w:cs="Tahoma"/>
        </w:rPr>
      </w:pPr>
    </w:p>
    <w:p w14:paraId="49FF8467" w14:textId="77777777" w:rsidR="006003BF" w:rsidRPr="002A1808" w:rsidRDefault="006003BF" w:rsidP="00E12B1F">
      <w:pPr>
        <w:rPr>
          <w:rFonts w:ascii="Rockwell" w:eastAsia="Cambria" w:hAnsi="Rockwell" w:cs="Tahoma"/>
        </w:rPr>
      </w:pPr>
    </w:p>
    <w:p w14:paraId="016676D6" w14:textId="77777777" w:rsidR="00E12B1F" w:rsidRPr="002A1808" w:rsidRDefault="00E12B1F" w:rsidP="00E12B1F">
      <w:pPr>
        <w:rPr>
          <w:rFonts w:ascii="Rockwell" w:eastAsia="Cambria" w:hAnsi="Rockwell" w:cs="Tahoma"/>
        </w:rPr>
      </w:pPr>
    </w:p>
    <w:p w14:paraId="52E99CF6" w14:textId="77777777" w:rsidR="00E12B1F" w:rsidRPr="002A1808" w:rsidRDefault="00E12B1F" w:rsidP="00E12B1F">
      <w:pPr>
        <w:rPr>
          <w:rFonts w:ascii="Rockwell" w:eastAsia="Cambria" w:hAnsi="Rockwell" w:cs="Tahoma"/>
        </w:rPr>
      </w:pPr>
    </w:p>
    <w:p w14:paraId="673767D0" w14:textId="77777777" w:rsidR="00E12B1F" w:rsidRPr="002A1808" w:rsidRDefault="00E12B1F" w:rsidP="00E12B1F">
      <w:pPr>
        <w:rPr>
          <w:rFonts w:ascii="Rockwell" w:eastAsia="Cambria" w:hAnsi="Rockwell" w:cs="Tahoma"/>
        </w:rPr>
      </w:pPr>
    </w:p>
    <w:p w14:paraId="53968D79" w14:textId="77777777" w:rsidR="00E31B12" w:rsidRPr="002A1808" w:rsidRDefault="00E31B12" w:rsidP="00E31B12">
      <w:pPr>
        <w:rPr>
          <w:rFonts w:ascii="Rockwell" w:hAnsi="Rockwell" w:cs="Tahoma"/>
          <w:sz w:val="22"/>
          <w:szCs w:val="22"/>
        </w:rPr>
      </w:pPr>
      <w:r w:rsidRPr="002A1808">
        <w:rPr>
          <w:rFonts w:ascii="Rockwell" w:hAnsi="Rockwell" w:cs="Tahoma"/>
          <w:sz w:val="22"/>
          <w:szCs w:val="22"/>
        </w:rPr>
        <w:lastRenderedPageBreak/>
        <w:t>Dr. Tiffany A. Ziegler</w:t>
      </w:r>
    </w:p>
    <w:p w14:paraId="51BE3EE9" w14:textId="77777777" w:rsidR="00E31B12" w:rsidRPr="002A1808" w:rsidRDefault="00C059BE" w:rsidP="00E31B12">
      <w:pPr>
        <w:rPr>
          <w:rFonts w:ascii="Rockwell" w:hAnsi="Rockwell" w:cs="Tahoma"/>
          <w:sz w:val="22"/>
          <w:szCs w:val="22"/>
        </w:rPr>
      </w:pPr>
      <w:r w:rsidRPr="002A1808">
        <w:rPr>
          <w:rFonts w:ascii="Rockwell" w:hAnsi="Rockwell" w:cs="Tahoma"/>
          <w:sz w:val="22"/>
          <w:szCs w:val="22"/>
        </w:rPr>
        <w:t>Seventh</w:t>
      </w:r>
      <w:r w:rsidR="00E31B12" w:rsidRPr="002A1808">
        <w:rPr>
          <w:rFonts w:ascii="Rockwell" w:hAnsi="Rockwell" w:cs="Tahoma"/>
          <w:sz w:val="22"/>
          <w:szCs w:val="22"/>
        </w:rPr>
        <w:t xml:space="preserve"> Short </w:t>
      </w:r>
      <w:r w:rsidRPr="002A1808">
        <w:rPr>
          <w:rFonts w:ascii="Rockwell" w:hAnsi="Rockwell" w:cs="Tahoma"/>
          <w:sz w:val="22"/>
          <w:szCs w:val="22"/>
        </w:rPr>
        <w:t xml:space="preserve">Discussion </w:t>
      </w:r>
      <w:r w:rsidR="00E31B12" w:rsidRPr="002A1808">
        <w:rPr>
          <w:rFonts w:ascii="Rockwell" w:hAnsi="Rockwell" w:cs="Tahoma"/>
          <w:sz w:val="22"/>
          <w:szCs w:val="22"/>
        </w:rPr>
        <w:t>Paper</w:t>
      </w:r>
      <w:r w:rsidR="00E12B1F" w:rsidRPr="002A1808">
        <w:rPr>
          <w:rFonts w:ascii="Rockwell" w:hAnsi="Rockwell" w:cs="Tahoma"/>
          <w:sz w:val="22"/>
          <w:szCs w:val="22"/>
        </w:rPr>
        <w:t xml:space="preserve"> </w:t>
      </w:r>
    </w:p>
    <w:p w14:paraId="0A805653" w14:textId="77777777" w:rsidR="00E31B12" w:rsidRPr="002A1808" w:rsidRDefault="00E31B12" w:rsidP="00E31B12">
      <w:pPr>
        <w:rPr>
          <w:rFonts w:ascii="Rockwell" w:hAnsi="Rockwell" w:cs="Tahoma"/>
          <w:sz w:val="22"/>
          <w:szCs w:val="22"/>
        </w:rPr>
      </w:pPr>
    </w:p>
    <w:p w14:paraId="787C7448" w14:textId="77777777" w:rsidR="00E31B12" w:rsidRPr="002A1808" w:rsidRDefault="00E31B12" w:rsidP="00E31B12">
      <w:pPr>
        <w:rPr>
          <w:rFonts w:ascii="Rockwell" w:hAnsi="Rockwell" w:cs="Tahoma"/>
          <w:sz w:val="22"/>
          <w:szCs w:val="22"/>
        </w:rPr>
      </w:pPr>
      <w:r w:rsidRPr="002A1808">
        <w:rPr>
          <w:rFonts w:ascii="Rockwell" w:hAnsi="Rockwell" w:cs="Tahoma"/>
          <w:sz w:val="22"/>
          <w:szCs w:val="22"/>
        </w:rPr>
        <w:t xml:space="preserve">Introduction: Historians pose questions and then attempt to answer them with evidence that the peoples who have come before have left behind (primary documentation).  You job is to answer one of the following questions in a well-thought and </w:t>
      </w:r>
      <w:proofErr w:type="gramStart"/>
      <w:r w:rsidRPr="002A1808">
        <w:rPr>
          <w:rFonts w:ascii="Rockwell" w:hAnsi="Rockwell" w:cs="Tahoma"/>
          <w:sz w:val="22"/>
          <w:szCs w:val="22"/>
        </w:rPr>
        <w:t>fully-supported</w:t>
      </w:r>
      <w:proofErr w:type="gramEnd"/>
      <w:r w:rsidRPr="002A1808">
        <w:rPr>
          <w:rFonts w:ascii="Rockwell" w:hAnsi="Rockwell" w:cs="Tahoma"/>
          <w:sz w:val="22"/>
          <w:szCs w:val="22"/>
        </w:rPr>
        <w:t xml:space="preserve"> response that uses primary evidence.  Failure to use the primary evidence WILL RESULT IN A LOWER GRADE.</w:t>
      </w:r>
    </w:p>
    <w:p w14:paraId="5985EEF5" w14:textId="77777777" w:rsidR="00E31B12" w:rsidRPr="002A1808" w:rsidRDefault="00E31B12" w:rsidP="00E31B12">
      <w:pPr>
        <w:rPr>
          <w:rFonts w:ascii="Rockwell" w:hAnsi="Rockwell" w:cs="Tahoma"/>
          <w:sz w:val="22"/>
          <w:szCs w:val="22"/>
        </w:rPr>
      </w:pPr>
    </w:p>
    <w:p w14:paraId="022D1023" w14:textId="77777777" w:rsidR="00E31B12" w:rsidRPr="002A1808" w:rsidRDefault="00E31B12" w:rsidP="00E31B12">
      <w:pPr>
        <w:rPr>
          <w:rFonts w:ascii="Rockwell" w:hAnsi="Rockwell" w:cs="Tahoma"/>
          <w:sz w:val="22"/>
          <w:szCs w:val="22"/>
        </w:rPr>
      </w:pPr>
      <w:r w:rsidRPr="002A1808">
        <w:rPr>
          <w:rFonts w:ascii="Rockwell" w:hAnsi="Rockwell" w:cs="Tahoma"/>
          <w:sz w:val="22"/>
          <w:szCs w:val="22"/>
        </w:rPr>
        <w:t>Choose one of the following:</w:t>
      </w:r>
    </w:p>
    <w:p w14:paraId="15D0CE1B" w14:textId="77777777" w:rsidR="00796F07" w:rsidRPr="002A1808" w:rsidRDefault="00796F07" w:rsidP="00796F07">
      <w:pPr>
        <w:pStyle w:val="ListParagraph"/>
        <w:numPr>
          <w:ilvl w:val="0"/>
          <w:numId w:val="17"/>
        </w:numPr>
        <w:spacing w:after="0" w:line="240" w:lineRule="auto"/>
        <w:rPr>
          <w:rFonts w:ascii="Rockwell" w:hAnsi="Rockwell" w:cs="Tahoma"/>
        </w:rPr>
      </w:pPr>
      <w:r w:rsidRPr="002A1808">
        <w:rPr>
          <w:rFonts w:ascii="Rockwell" w:hAnsi="Rockwell" w:cs="Tahoma"/>
        </w:rPr>
        <w:t xml:space="preserve">Read chapters 25 and 26 of Cole and </w:t>
      </w:r>
      <w:proofErr w:type="spellStart"/>
      <w:r w:rsidRPr="002A1808">
        <w:rPr>
          <w:rFonts w:ascii="Rockwell" w:hAnsi="Rockwell" w:cs="Tahoma"/>
        </w:rPr>
        <w:t>Symes</w:t>
      </w:r>
      <w:proofErr w:type="spellEnd"/>
      <w:r w:rsidRPr="002A1808">
        <w:rPr>
          <w:rFonts w:ascii="Rockwell" w:hAnsi="Rockwell" w:cs="Tahoma"/>
        </w:rPr>
        <w:t xml:space="preserve"> and the </w:t>
      </w:r>
      <w:r w:rsidR="00CD4BB5" w:rsidRPr="002A1808">
        <w:rPr>
          <w:rFonts w:ascii="Rockwell" w:hAnsi="Rockwell" w:cs="Tahoma"/>
        </w:rPr>
        <w:t>primary</w:t>
      </w:r>
      <w:r w:rsidRPr="002A1808">
        <w:rPr>
          <w:rFonts w:ascii="Rockwell" w:hAnsi="Rockwell" w:cs="Tahoma"/>
        </w:rPr>
        <w:t xml:space="preserve"> sources.</w:t>
      </w:r>
    </w:p>
    <w:p w14:paraId="067FAEEA" w14:textId="77777777" w:rsidR="00796F07" w:rsidRPr="002A1808" w:rsidRDefault="00521C67" w:rsidP="00C059BE">
      <w:pPr>
        <w:pStyle w:val="ListParagraph"/>
        <w:numPr>
          <w:ilvl w:val="0"/>
          <w:numId w:val="17"/>
        </w:numPr>
        <w:spacing w:after="0" w:line="240" w:lineRule="auto"/>
        <w:rPr>
          <w:rFonts w:ascii="Rockwell" w:hAnsi="Rockwell" w:cs="Tahoma"/>
        </w:rPr>
      </w:pPr>
      <w:r w:rsidRPr="002A1808">
        <w:rPr>
          <w:rFonts w:ascii="Rockwell" w:hAnsi="Rockwell" w:cs="Tahoma"/>
        </w:rPr>
        <w:t xml:space="preserve">Choose two: Nazism, Stalinism, and/or Fascism.  </w:t>
      </w:r>
    </w:p>
    <w:p w14:paraId="45329718" w14:textId="71AE1B90" w:rsidR="00C059BE" w:rsidRPr="006003BF" w:rsidRDefault="006003BF" w:rsidP="006003BF">
      <w:pPr>
        <w:pStyle w:val="ListParagraph"/>
        <w:numPr>
          <w:ilvl w:val="0"/>
          <w:numId w:val="17"/>
        </w:numPr>
        <w:spacing w:after="0" w:line="240" w:lineRule="auto"/>
        <w:rPr>
          <w:rFonts w:ascii="Rockwell" w:hAnsi="Rockwell" w:cs="Tahoma"/>
        </w:rPr>
      </w:pPr>
      <w:r w:rsidRPr="006003BF">
        <w:rPr>
          <w:rFonts w:ascii="Rockwell" w:hAnsi="Rockwell" w:cs="Tahoma"/>
        </w:rPr>
        <w:t xml:space="preserve">Critique the following statement: </w:t>
      </w:r>
      <w:r w:rsidR="00521C67" w:rsidRPr="006003BF">
        <w:rPr>
          <w:rFonts w:ascii="Rockwell" w:hAnsi="Rockwell" w:cs="Tahoma"/>
        </w:rPr>
        <w:t>To</w:t>
      </w:r>
      <w:r>
        <w:rPr>
          <w:rFonts w:ascii="Rockwell" w:hAnsi="Rockwell" w:cs="Tahoma"/>
        </w:rPr>
        <w:t>talitarian leaders of WWII were influenced only by the major movements of the time (</w:t>
      </w:r>
      <w:r w:rsidR="00521C67" w:rsidRPr="006003BF">
        <w:rPr>
          <w:rFonts w:ascii="Rockwell" w:hAnsi="Rockwell" w:cs="Tahoma"/>
        </w:rPr>
        <w:t>i.e., nationalism</w:t>
      </w:r>
      <w:r>
        <w:rPr>
          <w:rFonts w:ascii="Rockwell" w:hAnsi="Rockwell" w:cs="Tahoma"/>
        </w:rPr>
        <w:t>, imperialism, total war, etc.)</w:t>
      </w:r>
      <w:r w:rsidR="00521C67" w:rsidRPr="006003BF">
        <w:rPr>
          <w:rFonts w:ascii="Rockwell" w:hAnsi="Rockwell" w:cs="Tahoma"/>
        </w:rPr>
        <w:t>.</w:t>
      </w:r>
      <w:r w:rsidR="00C059BE" w:rsidRPr="006003BF">
        <w:rPr>
          <w:rFonts w:ascii="Rockwell" w:hAnsi="Rockwell" w:cs="Tahoma"/>
        </w:rPr>
        <w:t xml:space="preserve"> </w:t>
      </w:r>
    </w:p>
    <w:p w14:paraId="40DB4FF5" w14:textId="3A2315DC" w:rsidR="00C059BE" w:rsidRPr="002A1808" w:rsidRDefault="00796F07" w:rsidP="003F336A">
      <w:pPr>
        <w:pStyle w:val="ListParagraph"/>
        <w:numPr>
          <w:ilvl w:val="0"/>
          <w:numId w:val="17"/>
        </w:numPr>
        <w:spacing w:after="0" w:line="240" w:lineRule="auto"/>
        <w:rPr>
          <w:rFonts w:ascii="Rockwell" w:hAnsi="Rockwell" w:cs="Tahoma"/>
        </w:rPr>
      </w:pPr>
      <w:r w:rsidRPr="002A1808">
        <w:rPr>
          <w:rFonts w:ascii="Rockwell" w:hAnsi="Rockwell" w:cs="Tahoma"/>
        </w:rPr>
        <w:t>You must use at le</w:t>
      </w:r>
      <w:r w:rsidR="00D32790" w:rsidRPr="002A1808">
        <w:rPr>
          <w:rFonts w:ascii="Rockwell" w:hAnsi="Rockwell" w:cs="Tahoma"/>
        </w:rPr>
        <w:t>ast 4 different primary sources.</w:t>
      </w:r>
    </w:p>
    <w:p w14:paraId="3897347C" w14:textId="77777777" w:rsidR="00C059BE" w:rsidRPr="002A1808" w:rsidRDefault="00C059BE" w:rsidP="00C059BE">
      <w:pPr>
        <w:rPr>
          <w:rFonts w:ascii="Rockwell" w:hAnsi="Rockwell" w:cs="Tahoma"/>
          <w:sz w:val="22"/>
          <w:szCs w:val="22"/>
        </w:rPr>
      </w:pPr>
    </w:p>
    <w:p w14:paraId="65A3331C" w14:textId="77777777" w:rsidR="00445D30" w:rsidRPr="002A1808" w:rsidRDefault="00445D30" w:rsidP="00445D30">
      <w:pPr>
        <w:rPr>
          <w:rFonts w:ascii="Rockwell" w:eastAsia="Cambria" w:hAnsi="Rockwell" w:cs="Tahoma"/>
          <w:sz w:val="22"/>
          <w:szCs w:val="22"/>
        </w:rPr>
      </w:pPr>
      <w:r w:rsidRPr="002A1808">
        <w:rPr>
          <w:rFonts w:ascii="Rockwell" w:eastAsia="Cambria" w:hAnsi="Rockwell" w:cs="Tahoma"/>
          <w:sz w:val="22"/>
          <w:szCs w:val="22"/>
        </w:rPr>
        <w:t>The details:</w:t>
      </w:r>
    </w:p>
    <w:p w14:paraId="40EC9961"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This paper should be typed and double-spaced, composed of twelve-point font and of a reasonable font type, e.g. Times New Roman, and should have one-inch margins. </w:t>
      </w:r>
    </w:p>
    <w:p w14:paraId="4FC500C5"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The total </w:t>
      </w:r>
      <w:proofErr w:type="gramStart"/>
      <w:r w:rsidRPr="002A1808">
        <w:rPr>
          <w:rFonts w:ascii="Rockwell" w:eastAsia="Cambria" w:hAnsi="Rockwell" w:cs="Tahoma"/>
        </w:rPr>
        <w:t>length</w:t>
      </w:r>
      <w:proofErr w:type="gramEnd"/>
      <w:r w:rsidRPr="002A1808">
        <w:rPr>
          <w:rFonts w:ascii="Rockwell" w:eastAsia="Cambria" w:hAnsi="Rockwell" w:cs="Tahoma"/>
        </w:rPr>
        <w:t xml:space="preserve"> of this paper should be </w:t>
      </w:r>
      <w:proofErr w:type="gramStart"/>
      <w:r>
        <w:rPr>
          <w:rFonts w:ascii="Rockwell" w:eastAsia="Cambria" w:hAnsi="Rockwell" w:cs="Tahoma"/>
        </w:rPr>
        <w:t>two pages</w:t>
      </w:r>
      <w:proofErr w:type="gramEnd"/>
      <w:r>
        <w:rPr>
          <w:rFonts w:ascii="Rockwell" w:eastAsia="Cambria" w:hAnsi="Rockwell" w:cs="Tahoma"/>
        </w:rPr>
        <w:t xml:space="preserve"> (~500 words)</w:t>
      </w:r>
      <w:r w:rsidRPr="002A1808">
        <w:rPr>
          <w:rFonts w:ascii="Rockwell" w:eastAsia="Cambria" w:hAnsi="Rockwell" w:cs="Tahoma"/>
        </w:rPr>
        <w:t>.</w:t>
      </w:r>
    </w:p>
    <w:p w14:paraId="53BB59EF"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hAnsi="Rockwell" w:cs="Tahoma"/>
        </w:rPr>
        <w:t>This paper needs to be in the proper essay format</w:t>
      </w:r>
      <w:bookmarkStart w:id="0" w:name="_GoBack"/>
      <w:bookmarkEnd w:id="0"/>
      <w:r w:rsidRPr="002A1808">
        <w:rPr>
          <w:rFonts w:ascii="Rockwell" w:hAnsi="Rockwell" w:cs="Tahoma"/>
        </w:rPr>
        <w:t xml:space="preserve">: Introduction with thesis, body paragraphs, and conclusion.  </w:t>
      </w:r>
    </w:p>
    <w:p w14:paraId="557613E5"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You must cite the sources properly:</w:t>
      </w:r>
    </w:p>
    <w:p w14:paraId="2DE60B83"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When you use something directly from the Cole/</w:t>
      </w:r>
      <w:proofErr w:type="spellStart"/>
      <w:r w:rsidRPr="002A1808">
        <w:rPr>
          <w:rFonts w:ascii="Rockwell" w:eastAsia="Cambria" w:hAnsi="Rockwell" w:cs="Tahoma"/>
        </w:rPr>
        <w:t>Symes</w:t>
      </w:r>
      <w:proofErr w:type="spellEnd"/>
      <w:r w:rsidRPr="002A1808">
        <w:rPr>
          <w:rFonts w:ascii="Rockwell" w:eastAsia="Cambria" w:hAnsi="Rockwell" w:cs="Tahoma"/>
        </w:rPr>
        <w:t xml:space="preserve"> book, you cite as follows: </w:t>
      </w:r>
    </w:p>
    <w:p w14:paraId="6D5479D4"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 xml:space="preserve">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argue that the “population explosion did not occur because people were living longer” (Cole and </w:t>
      </w:r>
      <w:proofErr w:type="spellStart"/>
      <w:r w:rsidRPr="002A1808">
        <w:rPr>
          <w:rFonts w:ascii="Rockwell" w:eastAsia="Cambria" w:hAnsi="Rockwell" w:cs="Tahoma"/>
        </w:rPr>
        <w:t>Symes</w:t>
      </w:r>
      <w:proofErr w:type="spellEnd"/>
      <w:r w:rsidRPr="002A1808">
        <w:rPr>
          <w:rFonts w:ascii="Rockwell" w:eastAsia="Cambria" w:hAnsi="Rockwell" w:cs="Tahoma"/>
        </w:rPr>
        <w:t xml:space="preserve">, 517).  </w:t>
      </w:r>
    </w:p>
    <w:p w14:paraId="5CD2A0AA"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If you use something from a document, cite as follows:</w:t>
      </w:r>
    </w:p>
    <w:p w14:paraId="176A9445"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Pr>
          <w:rFonts w:ascii="Rockwell" w:eastAsia="Cambria" w:hAnsi="Rockwell" w:cs="Tahoma"/>
        </w:rPr>
        <w:t xml:space="preserve">According to one French doctor, </w:t>
      </w:r>
      <w:r w:rsidRPr="002A1808">
        <w:rPr>
          <w:rFonts w:ascii="Rockwell" w:eastAsia="Cambria" w:hAnsi="Rockwell" w:cs="Tahoma"/>
        </w:rPr>
        <w:t>“This instinct, this inclination, so active, which attracts one sex towards the other, is liable to be perverted, to deviate from the path nature has laid out” (</w:t>
      </w:r>
      <w:r w:rsidRPr="002A1808">
        <w:rPr>
          <w:rFonts w:ascii="Rockwell" w:eastAsia="Cambria" w:hAnsi="Rockwell" w:cs="Tahoma"/>
          <w:i/>
        </w:rPr>
        <w:t>A French Doctor Denounces Contraception</w:t>
      </w:r>
      <w:r w:rsidRPr="002A1808">
        <w:rPr>
          <w:rFonts w:ascii="Rockwell" w:eastAsia="Cambria" w:hAnsi="Rockwell" w:cs="Tahoma"/>
        </w:rPr>
        <w:t xml:space="preserve">, 522).  </w:t>
      </w:r>
    </w:p>
    <w:p w14:paraId="6EC6CDDE" w14:textId="77777777" w:rsidR="00445D30" w:rsidRPr="002A1808" w:rsidRDefault="00445D30" w:rsidP="00445D30">
      <w:pPr>
        <w:pStyle w:val="ListParagraph"/>
        <w:numPr>
          <w:ilvl w:val="1"/>
          <w:numId w:val="8"/>
        </w:numPr>
        <w:spacing w:after="0" w:line="240" w:lineRule="auto"/>
        <w:ind w:left="1440"/>
        <w:rPr>
          <w:rFonts w:ascii="Rockwell" w:eastAsia="Cambria" w:hAnsi="Rockwell" w:cs="Tahoma"/>
        </w:rPr>
      </w:pPr>
      <w:r w:rsidRPr="002A1808">
        <w:rPr>
          <w:rFonts w:ascii="Rockwell" w:eastAsia="Cambria" w:hAnsi="Rockwell" w:cs="Tahoma"/>
        </w:rPr>
        <w:t>Integrate the sources: no free-floating quotations.</w:t>
      </w:r>
    </w:p>
    <w:p w14:paraId="5BD49D55" w14:textId="77777777" w:rsidR="00445D30" w:rsidRPr="002A1808" w:rsidRDefault="00445D30" w:rsidP="00445D30">
      <w:pPr>
        <w:pStyle w:val="ListParagraph"/>
        <w:numPr>
          <w:ilvl w:val="2"/>
          <w:numId w:val="8"/>
        </w:numPr>
        <w:spacing w:after="0" w:line="240" w:lineRule="auto"/>
        <w:ind w:left="2160"/>
        <w:rPr>
          <w:rFonts w:ascii="Rockwell" w:eastAsia="Cambria" w:hAnsi="Rockwell" w:cs="Tahoma"/>
        </w:rPr>
      </w:pPr>
      <w:r w:rsidRPr="002A1808">
        <w:rPr>
          <w:rFonts w:ascii="Rockwell" w:eastAsia="Cambria" w:hAnsi="Rockwell" w:cs="Tahoma"/>
        </w:rPr>
        <w:t>The Nazi party promoted nationalism.  Joseph Goebbels, a top Nazi official, in “Why Are We Enemies of the Jews” explained that the Nazis were “nationalists, because we, as Germans, love Germany.  And because we love Germany, we demand the protection of its national spirit</w:t>
      </w:r>
      <w:r>
        <w:rPr>
          <w:rFonts w:ascii="Rockwell" w:eastAsia="Cambria" w:hAnsi="Rockwell" w:cs="Tahoma"/>
        </w:rPr>
        <w:t xml:space="preserve">” </w:t>
      </w:r>
      <w:r w:rsidRPr="002A1808">
        <w:rPr>
          <w:rFonts w:ascii="Rockwell" w:eastAsia="Cambria" w:hAnsi="Rockwell" w:cs="Tahoma"/>
        </w:rPr>
        <w:t>(Joseph Goebbels, “Why are We Enemies of the Jews,” 690).</w:t>
      </w:r>
    </w:p>
    <w:p w14:paraId="06A49E13"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Use only class materials.  </w:t>
      </w:r>
    </w:p>
    <w:p w14:paraId="7450EA5C" w14:textId="77777777" w:rsidR="00445D30" w:rsidRPr="002A1808" w:rsidRDefault="00445D30" w:rsidP="00445D30">
      <w:pPr>
        <w:pStyle w:val="ListParagraph"/>
        <w:numPr>
          <w:ilvl w:val="0"/>
          <w:numId w:val="8"/>
        </w:numPr>
        <w:spacing w:after="0" w:line="240" w:lineRule="auto"/>
        <w:ind w:left="720"/>
        <w:rPr>
          <w:rFonts w:ascii="Rockwell" w:eastAsia="Cambria" w:hAnsi="Rockwell" w:cs="Tahoma"/>
        </w:rPr>
      </w:pPr>
      <w:r w:rsidRPr="002A1808">
        <w:rPr>
          <w:rFonts w:ascii="Rockwell" w:eastAsia="Cambria" w:hAnsi="Rockwell" w:cs="Tahoma"/>
        </w:rPr>
        <w:t xml:space="preserve">Before handing your paper in, be sure to proofread for grammatical and other mistakes.  Failure to proofread will result in a lower grade.  </w:t>
      </w:r>
    </w:p>
    <w:p w14:paraId="0424EDF9" w14:textId="77777777" w:rsidR="00E31B12" w:rsidRPr="002A1808" w:rsidRDefault="00E31B12" w:rsidP="00E31B12">
      <w:pPr>
        <w:rPr>
          <w:rFonts w:ascii="Rockwell" w:hAnsi="Rockwell" w:cs="Tahoma"/>
          <w:sz w:val="22"/>
          <w:szCs w:val="22"/>
        </w:rPr>
      </w:pPr>
    </w:p>
    <w:p w14:paraId="17CA09C1" w14:textId="77777777" w:rsidR="00E31B12" w:rsidRPr="002A1808" w:rsidRDefault="00E31B12" w:rsidP="00E31B12">
      <w:pPr>
        <w:rPr>
          <w:rFonts w:ascii="Rockwell" w:hAnsi="Rockwell" w:cs="Tahoma"/>
          <w:sz w:val="22"/>
          <w:szCs w:val="22"/>
        </w:rPr>
      </w:pPr>
    </w:p>
    <w:p w14:paraId="3CE4EF9B" w14:textId="77777777" w:rsidR="00E31B12" w:rsidRPr="002A1808" w:rsidRDefault="00E31B12" w:rsidP="00E31B12">
      <w:pPr>
        <w:rPr>
          <w:rFonts w:ascii="Rockwell" w:hAnsi="Rockwell" w:cs="Tahoma"/>
          <w:sz w:val="22"/>
          <w:szCs w:val="22"/>
        </w:rPr>
      </w:pPr>
    </w:p>
    <w:p w14:paraId="35C8D384" w14:textId="77777777" w:rsidR="00E31B12" w:rsidRPr="002A1808" w:rsidRDefault="00E31B12" w:rsidP="00E31B12">
      <w:pPr>
        <w:rPr>
          <w:rFonts w:ascii="Rockwell" w:hAnsi="Rockwell" w:cs="Tahoma"/>
          <w:sz w:val="22"/>
          <w:szCs w:val="22"/>
        </w:rPr>
      </w:pPr>
    </w:p>
    <w:p w14:paraId="7467505B" w14:textId="77777777" w:rsidR="00E31B12" w:rsidRPr="002A1808" w:rsidRDefault="00E31B12" w:rsidP="00E31B12">
      <w:pPr>
        <w:rPr>
          <w:rFonts w:ascii="Rockwell" w:hAnsi="Rockwell" w:cs="Tahoma"/>
          <w:sz w:val="22"/>
          <w:szCs w:val="22"/>
        </w:rPr>
      </w:pPr>
    </w:p>
    <w:p w14:paraId="3A82B85B" w14:textId="77777777" w:rsidR="003B1967" w:rsidRPr="002A1808" w:rsidRDefault="003B1967" w:rsidP="00E31B12">
      <w:pPr>
        <w:rPr>
          <w:rFonts w:ascii="Rockwell" w:hAnsi="Rockwell" w:cs="Tahoma"/>
          <w:sz w:val="22"/>
          <w:szCs w:val="22"/>
        </w:rPr>
      </w:pPr>
    </w:p>
    <w:p w14:paraId="43E75A4B" w14:textId="77777777" w:rsidR="001A71D0" w:rsidRPr="002A1808" w:rsidRDefault="001A71D0" w:rsidP="00E31B12">
      <w:pPr>
        <w:rPr>
          <w:rFonts w:ascii="Rockwell" w:hAnsi="Rockwell" w:cs="Tahoma"/>
          <w:sz w:val="22"/>
          <w:szCs w:val="22"/>
        </w:rPr>
      </w:pPr>
    </w:p>
    <w:p w14:paraId="52271B27" w14:textId="77777777" w:rsidR="00E31B12" w:rsidRPr="002A1808" w:rsidRDefault="00E31B12" w:rsidP="00F377F0">
      <w:pPr>
        <w:rPr>
          <w:rFonts w:ascii="Rockwell" w:hAnsi="Rockwell" w:cs="Tahoma"/>
          <w:sz w:val="22"/>
          <w:szCs w:val="22"/>
        </w:rPr>
      </w:pPr>
    </w:p>
    <w:sectPr w:rsidR="00E31B12" w:rsidRPr="002A1808" w:rsidSect="00370B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4EC62" w14:textId="77777777" w:rsidR="000201B8" w:rsidRDefault="000201B8">
      <w:r>
        <w:separator/>
      </w:r>
    </w:p>
  </w:endnote>
  <w:endnote w:type="continuationSeparator" w:id="0">
    <w:p w14:paraId="0EB2227B" w14:textId="77777777" w:rsidR="000201B8" w:rsidRDefault="0002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C25E" w14:textId="77777777" w:rsidR="000201B8" w:rsidRDefault="0002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D4CD8" w14:textId="77777777" w:rsidR="000201B8" w:rsidRDefault="000201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BD0D" w14:textId="03896601" w:rsidR="000201B8" w:rsidRDefault="0002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3BF">
      <w:rPr>
        <w:rStyle w:val="PageNumber"/>
        <w:noProof/>
      </w:rPr>
      <w:t>16</w:t>
    </w:r>
    <w:r>
      <w:rPr>
        <w:rStyle w:val="PageNumber"/>
      </w:rPr>
      <w:fldChar w:fldCharType="end"/>
    </w:r>
  </w:p>
  <w:p w14:paraId="3B118EF7" w14:textId="77777777" w:rsidR="000201B8" w:rsidRDefault="000201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4F0C" w14:textId="77777777" w:rsidR="000201B8" w:rsidRDefault="000201B8">
      <w:r>
        <w:separator/>
      </w:r>
    </w:p>
  </w:footnote>
  <w:footnote w:type="continuationSeparator" w:id="0">
    <w:p w14:paraId="04284FEA" w14:textId="77777777" w:rsidR="000201B8" w:rsidRDefault="000201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26B"/>
    <w:multiLevelType w:val="hybridMultilevel"/>
    <w:tmpl w:val="0BE23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C0DF5"/>
    <w:multiLevelType w:val="hybridMultilevel"/>
    <w:tmpl w:val="EEA4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757ED"/>
    <w:multiLevelType w:val="hybridMultilevel"/>
    <w:tmpl w:val="C1C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E4E1E"/>
    <w:multiLevelType w:val="hybridMultilevel"/>
    <w:tmpl w:val="B7B6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07E6C"/>
    <w:multiLevelType w:val="hybridMultilevel"/>
    <w:tmpl w:val="959C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673DB"/>
    <w:multiLevelType w:val="hybridMultilevel"/>
    <w:tmpl w:val="58C016FC"/>
    <w:lvl w:ilvl="0" w:tplc="21980CFC">
      <w:start w:val="1"/>
      <w:numFmt w:val="decimal"/>
      <w:lvlText w:val="%1."/>
      <w:lvlJc w:val="left"/>
      <w:pPr>
        <w:ind w:left="720" w:hanging="360"/>
      </w:pPr>
      <w:rPr>
        <w:rFonts w:hint="default"/>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D25EE"/>
    <w:multiLevelType w:val="hybridMultilevel"/>
    <w:tmpl w:val="CDA4C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93F5B"/>
    <w:multiLevelType w:val="hybridMultilevel"/>
    <w:tmpl w:val="AB0C5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3D6C4D"/>
    <w:multiLevelType w:val="hybridMultilevel"/>
    <w:tmpl w:val="48A667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5897F1A"/>
    <w:multiLevelType w:val="hybridMultilevel"/>
    <w:tmpl w:val="EFF89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D143F"/>
    <w:multiLevelType w:val="hybridMultilevel"/>
    <w:tmpl w:val="0BE23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956EE"/>
    <w:multiLevelType w:val="hybridMultilevel"/>
    <w:tmpl w:val="9024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B7B89"/>
    <w:multiLevelType w:val="hybridMultilevel"/>
    <w:tmpl w:val="0840F9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3B0E5844"/>
    <w:multiLevelType w:val="hybridMultilevel"/>
    <w:tmpl w:val="C8784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923B2"/>
    <w:multiLevelType w:val="hybridMultilevel"/>
    <w:tmpl w:val="2E8E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128E1"/>
    <w:multiLevelType w:val="hybridMultilevel"/>
    <w:tmpl w:val="8690C1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521056"/>
    <w:multiLevelType w:val="hybridMultilevel"/>
    <w:tmpl w:val="EC2A942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46322C"/>
    <w:multiLevelType w:val="hybridMultilevel"/>
    <w:tmpl w:val="A9F83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67486"/>
    <w:multiLevelType w:val="hybridMultilevel"/>
    <w:tmpl w:val="D4AA2D0C"/>
    <w:lvl w:ilvl="0" w:tplc="D4E853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FD1649"/>
    <w:multiLevelType w:val="hybridMultilevel"/>
    <w:tmpl w:val="A90A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D2739C"/>
    <w:multiLevelType w:val="hybridMultilevel"/>
    <w:tmpl w:val="C4EE9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C7AF5"/>
    <w:multiLevelType w:val="hybridMultilevel"/>
    <w:tmpl w:val="1B5CE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F0DF0"/>
    <w:multiLevelType w:val="hybridMultilevel"/>
    <w:tmpl w:val="C9347894"/>
    <w:lvl w:ilvl="0" w:tplc="B75CE4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16"/>
  </w:num>
  <w:num w:numId="4">
    <w:abstractNumId w:val="11"/>
  </w:num>
  <w:num w:numId="5">
    <w:abstractNumId w:val="4"/>
  </w:num>
  <w:num w:numId="6">
    <w:abstractNumId w:val="14"/>
  </w:num>
  <w:num w:numId="7">
    <w:abstractNumId w:val="3"/>
  </w:num>
  <w:num w:numId="8">
    <w:abstractNumId w:val="7"/>
  </w:num>
  <w:num w:numId="9">
    <w:abstractNumId w:val="9"/>
  </w:num>
  <w:num w:numId="10">
    <w:abstractNumId w:val="10"/>
  </w:num>
  <w:num w:numId="11">
    <w:abstractNumId w:val="6"/>
  </w:num>
  <w:num w:numId="12">
    <w:abstractNumId w:val="17"/>
  </w:num>
  <w:num w:numId="13">
    <w:abstractNumId w:val="21"/>
  </w:num>
  <w:num w:numId="14">
    <w:abstractNumId w:val="1"/>
  </w:num>
  <w:num w:numId="15">
    <w:abstractNumId w:val="20"/>
  </w:num>
  <w:num w:numId="16">
    <w:abstractNumId w:val="19"/>
  </w:num>
  <w:num w:numId="17">
    <w:abstractNumId w:val="18"/>
  </w:num>
  <w:num w:numId="18">
    <w:abstractNumId w:val="15"/>
  </w:num>
  <w:num w:numId="19">
    <w:abstractNumId w:val="13"/>
  </w:num>
  <w:num w:numId="20">
    <w:abstractNumId w:val="22"/>
  </w:num>
  <w:num w:numId="21">
    <w:abstractNumId w:val="5"/>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EB"/>
    <w:rsid w:val="000201B8"/>
    <w:rsid w:val="00031026"/>
    <w:rsid w:val="00041001"/>
    <w:rsid w:val="00042827"/>
    <w:rsid w:val="00043C8C"/>
    <w:rsid w:val="00072147"/>
    <w:rsid w:val="00076FDD"/>
    <w:rsid w:val="00086317"/>
    <w:rsid w:val="00093255"/>
    <w:rsid w:val="00115734"/>
    <w:rsid w:val="00132997"/>
    <w:rsid w:val="0015285C"/>
    <w:rsid w:val="00190347"/>
    <w:rsid w:val="001A4956"/>
    <w:rsid w:val="001A71D0"/>
    <w:rsid w:val="001F6A77"/>
    <w:rsid w:val="00203F74"/>
    <w:rsid w:val="00245887"/>
    <w:rsid w:val="00251637"/>
    <w:rsid w:val="0026608C"/>
    <w:rsid w:val="0028276E"/>
    <w:rsid w:val="002A1808"/>
    <w:rsid w:val="002B4F10"/>
    <w:rsid w:val="002D2760"/>
    <w:rsid w:val="00316EEE"/>
    <w:rsid w:val="003338E2"/>
    <w:rsid w:val="0033498B"/>
    <w:rsid w:val="003503A9"/>
    <w:rsid w:val="00370B5F"/>
    <w:rsid w:val="00381DB6"/>
    <w:rsid w:val="003B1967"/>
    <w:rsid w:val="003F336A"/>
    <w:rsid w:val="003F78B8"/>
    <w:rsid w:val="004148B0"/>
    <w:rsid w:val="004153F4"/>
    <w:rsid w:val="00422C68"/>
    <w:rsid w:val="004369F3"/>
    <w:rsid w:val="0044327E"/>
    <w:rsid w:val="00445D30"/>
    <w:rsid w:val="0045371D"/>
    <w:rsid w:val="00460A11"/>
    <w:rsid w:val="00467B6A"/>
    <w:rsid w:val="00481C05"/>
    <w:rsid w:val="004A16A1"/>
    <w:rsid w:val="004B503C"/>
    <w:rsid w:val="004B6A59"/>
    <w:rsid w:val="004D6C1E"/>
    <w:rsid w:val="004F3BB7"/>
    <w:rsid w:val="00503F99"/>
    <w:rsid w:val="00511340"/>
    <w:rsid w:val="00521C67"/>
    <w:rsid w:val="00531CC2"/>
    <w:rsid w:val="00561CF8"/>
    <w:rsid w:val="00565F51"/>
    <w:rsid w:val="0059024C"/>
    <w:rsid w:val="0059090C"/>
    <w:rsid w:val="005D7C4F"/>
    <w:rsid w:val="006003BF"/>
    <w:rsid w:val="00655FE4"/>
    <w:rsid w:val="00686D06"/>
    <w:rsid w:val="006B1625"/>
    <w:rsid w:val="00713FB3"/>
    <w:rsid w:val="007531FB"/>
    <w:rsid w:val="00786E9D"/>
    <w:rsid w:val="00796F07"/>
    <w:rsid w:val="007A6C55"/>
    <w:rsid w:val="0081204F"/>
    <w:rsid w:val="00822215"/>
    <w:rsid w:val="00834A2B"/>
    <w:rsid w:val="00845DE3"/>
    <w:rsid w:val="008472F4"/>
    <w:rsid w:val="00886521"/>
    <w:rsid w:val="008903A5"/>
    <w:rsid w:val="008C225B"/>
    <w:rsid w:val="008C2314"/>
    <w:rsid w:val="008C612C"/>
    <w:rsid w:val="008D0DCD"/>
    <w:rsid w:val="008E2453"/>
    <w:rsid w:val="0094180D"/>
    <w:rsid w:val="009421A8"/>
    <w:rsid w:val="00953019"/>
    <w:rsid w:val="009869D3"/>
    <w:rsid w:val="009923F0"/>
    <w:rsid w:val="00996F2C"/>
    <w:rsid w:val="009B6449"/>
    <w:rsid w:val="009C3153"/>
    <w:rsid w:val="009D5A4E"/>
    <w:rsid w:val="00A07764"/>
    <w:rsid w:val="00A4190D"/>
    <w:rsid w:val="00A46F6E"/>
    <w:rsid w:val="00A50C5F"/>
    <w:rsid w:val="00A60476"/>
    <w:rsid w:val="00A873EE"/>
    <w:rsid w:val="00A917B1"/>
    <w:rsid w:val="00A97C69"/>
    <w:rsid w:val="00B07533"/>
    <w:rsid w:val="00B11343"/>
    <w:rsid w:val="00B1283C"/>
    <w:rsid w:val="00B14D16"/>
    <w:rsid w:val="00BC3B75"/>
    <w:rsid w:val="00C059BE"/>
    <w:rsid w:val="00C25177"/>
    <w:rsid w:val="00C34A0F"/>
    <w:rsid w:val="00C444A5"/>
    <w:rsid w:val="00C50CC1"/>
    <w:rsid w:val="00C81542"/>
    <w:rsid w:val="00CB3980"/>
    <w:rsid w:val="00CD4A32"/>
    <w:rsid w:val="00CD4BB5"/>
    <w:rsid w:val="00CF338A"/>
    <w:rsid w:val="00D26A3E"/>
    <w:rsid w:val="00D32790"/>
    <w:rsid w:val="00D40F0F"/>
    <w:rsid w:val="00D53619"/>
    <w:rsid w:val="00D708F7"/>
    <w:rsid w:val="00D72487"/>
    <w:rsid w:val="00D87CCD"/>
    <w:rsid w:val="00D92B86"/>
    <w:rsid w:val="00DA432B"/>
    <w:rsid w:val="00DA5325"/>
    <w:rsid w:val="00E12B1F"/>
    <w:rsid w:val="00E21EFC"/>
    <w:rsid w:val="00E2512F"/>
    <w:rsid w:val="00E31B12"/>
    <w:rsid w:val="00E43E83"/>
    <w:rsid w:val="00E500EB"/>
    <w:rsid w:val="00E51C48"/>
    <w:rsid w:val="00E51DB2"/>
    <w:rsid w:val="00E53E4D"/>
    <w:rsid w:val="00E63FC7"/>
    <w:rsid w:val="00E74607"/>
    <w:rsid w:val="00EA1ADE"/>
    <w:rsid w:val="00ED19EF"/>
    <w:rsid w:val="00EF08E8"/>
    <w:rsid w:val="00F13FB2"/>
    <w:rsid w:val="00F16FEB"/>
    <w:rsid w:val="00F176AD"/>
    <w:rsid w:val="00F377F0"/>
    <w:rsid w:val="00F402E1"/>
    <w:rsid w:val="00F550A4"/>
    <w:rsid w:val="00F74A43"/>
    <w:rsid w:val="00FA3B4A"/>
    <w:rsid w:val="00FA458D"/>
    <w:rsid w:val="00FD0F33"/>
    <w:rsid w:val="00FD24A5"/>
    <w:rsid w:val="00FE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8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500EB"/>
    <w:pPr>
      <w:keepNext/>
      <w:outlineLvl w:val="0"/>
    </w:pPr>
    <w:rPr>
      <w:b/>
      <w:sz w:val="20"/>
    </w:rPr>
  </w:style>
  <w:style w:type="paragraph" w:styleId="Heading2">
    <w:name w:val="heading 2"/>
    <w:basedOn w:val="Normal"/>
    <w:next w:val="Normal"/>
    <w:link w:val="Heading2Char"/>
    <w:qFormat/>
    <w:rsid w:val="00E500EB"/>
    <w:pPr>
      <w:keepNext/>
      <w:outlineLvl w:val="1"/>
    </w:pPr>
    <w:rPr>
      <w:b/>
      <w:sz w:val="20"/>
      <w:u w:val="single"/>
    </w:rPr>
  </w:style>
  <w:style w:type="paragraph" w:styleId="Heading3">
    <w:name w:val="heading 3"/>
    <w:basedOn w:val="Normal"/>
    <w:next w:val="Normal"/>
    <w:link w:val="Heading3Char"/>
    <w:qFormat/>
    <w:rsid w:val="00E500EB"/>
    <w:pPr>
      <w:keepNext/>
      <w:jc w:val="center"/>
      <w:outlineLvl w:val="2"/>
    </w:pPr>
    <w:rPr>
      <w:b/>
      <w:sz w:val="20"/>
      <w:u w:val="single"/>
    </w:rPr>
  </w:style>
  <w:style w:type="paragraph" w:styleId="Heading4">
    <w:name w:val="heading 4"/>
    <w:basedOn w:val="Normal"/>
    <w:next w:val="Normal"/>
    <w:link w:val="Heading4Char"/>
    <w:uiPriority w:val="9"/>
    <w:unhideWhenUsed/>
    <w:qFormat/>
    <w:rsid w:val="00E500E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00E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00EB"/>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E500EB"/>
    <w:pPr>
      <w:keepNext/>
      <w:outlineLvl w:val="7"/>
    </w:pPr>
    <w:rPr>
      <w:b/>
      <w:smallCaps/>
      <w:sz w:val="28"/>
      <w:u w:val="single"/>
    </w:rPr>
  </w:style>
  <w:style w:type="paragraph" w:styleId="Heading9">
    <w:name w:val="heading 9"/>
    <w:basedOn w:val="Normal"/>
    <w:next w:val="Normal"/>
    <w:link w:val="Heading9Char"/>
    <w:qFormat/>
    <w:rsid w:val="00E500EB"/>
    <w:pPr>
      <w:keepNext/>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0EB"/>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E500EB"/>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E500EB"/>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uiPriority w:val="9"/>
    <w:rsid w:val="00E500EB"/>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E500EB"/>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E500EB"/>
    <w:rPr>
      <w:rFonts w:asciiTheme="majorHAnsi" w:eastAsiaTheme="majorEastAsia" w:hAnsiTheme="majorHAnsi" w:cstheme="majorBidi"/>
      <w:color w:val="1F4D78" w:themeColor="accent1" w:themeShade="7F"/>
      <w:sz w:val="24"/>
      <w:szCs w:val="20"/>
    </w:rPr>
  </w:style>
  <w:style w:type="character" w:customStyle="1" w:styleId="Heading8Char">
    <w:name w:val="Heading 8 Char"/>
    <w:basedOn w:val="DefaultParagraphFont"/>
    <w:link w:val="Heading8"/>
    <w:rsid w:val="00E500EB"/>
    <w:rPr>
      <w:rFonts w:ascii="Times New Roman" w:eastAsia="Times New Roman" w:hAnsi="Times New Roman" w:cs="Times New Roman"/>
      <w:b/>
      <w:smallCaps/>
      <w:sz w:val="28"/>
      <w:szCs w:val="20"/>
      <w:u w:val="single"/>
    </w:rPr>
  </w:style>
  <w:style w:type="character" w:customStyle="1" w:styleId="Heading9Char">
    <w:name w:val="Heading 9 Char"/>
    <w:basedOn w:val="DefaultParagraphFont"/>
    <w:link w:val="Heading9"/>
    <w:rsid w:val="00E500EB"/>
    <w:rPr>
      <w:rFonts w:ascii="Times New Roman" w:eastAsia="Times New Roman" w:hAnsi="Times New Roman" w:cs="Times New Roman"/>
      <w:b/>
      <w:smallCaps/>
      <w:sz w:val="28"/>
      <w:szCs w:val="20"/>
    </w:rPr>
  </w:style>
  <w:style w:type="paragraph" w:styleId="Footer">
    <w:name w:val="footer"/>
    <w:basedOn w:val="Normal"/>
    <w:link w:val="FooterChar"/>
    <w:semiHidden/>
    <w:rsid w:val="00E500EB"/>
    <w:pPr>
      <w:tabs>
        <w:tab w:val="center" w:pos="4320"/>
        <w:tab w:val="right" w:pos="8640"/>
      </w:tabs>
    </w:pPr>
    <w:rPr>
      <w:sz w:val="20"/>
    </w:rPr>
  </w:style>
  <w:style w:type="character" w:customStyle="1" w:styleId="FooterChar">
    <w:name w:val="Footer Char"/>
    <w:basedOn w:val="DefaultParagraphFont"/>
    <w:link w:val="Footer"/>
    <w:semiHidden/>
    <w:rsid w:val="00E500EB"/>
    <w:rPr>
      <w:rFonts w:ascii="Times New Roman" w:eastAsia="Times New Roman" w:hAnsi="Times New Roman" w:cs="Times New Roman"/>
      <w:sz w:val="20"/>
      <w:szCs w:val="20"/>
    </w:rPr>
  </w:style>
  <w:style w:type="character" w:styleId="Hyperlink">
    <w:name w:val="Hyperlink"/>
    <w:semiHidden/>
    <w:rsid w:val="00E500EB"/>
    <w:rPr>
      <w:color w:val="0000FF"/>
      <w:u w:val="single"/>
    </w:rPr>
  </w:style>
  <w:style w:type="character" w:styleId="PageNumber">
    <w:name w:val="page number"/>
    <w:basedOn w:val="DefaultParagraphFont"/>
    <w:semiHidden/>
    <w:rsid w:val="00E500EB"/>
  </w:style>
  <w:style w:type="paragraph" w:styleId="NormalWeb">
    <w:name w:val="Normal (Web)"/>
    <w:basedOn w:val="Normal"/>
    <w:uiPriority w:val="99"/>
    <w:unhideWhenUsed/>
    <w:rsid w:val="00E500EB"/>
    <w:pPr>
      <w:spacing w:before="100" w:beforeAutospacing="1" w:after="100" w:afterAutospacing="1"/>
    </w:pPr>
    <w:rPr>
      <w:szCs w:val="24"/>
    </w:rPr>
  </w:style>
  <w:style w:type="paragraph" w:styleId="ListParagraph">
    <w:name w:val="List Paragraph"/>
    <w:basedOn w:val="Normal"/>
    <w:uiPriority w:val="34"/>
    <w:qFormat/>
    <w:rsid w:val="00F377F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A6C55"/>
    <w:rPr>
      <w:rFonts w:ascii="Tahoma" w:hAnsi="Tahoma" w:cs="Tahoma"/>
      <w:sz w:val="16"/>
      <w:szCs w:val="16"/>
    </w:rPr>
  </w:style>
  <w:style w:type="character" w:customStyle="1" w:styleId="BalloonTextChar">
    <w:name w:val="Balloon Text Char"/>
    <w:basedOn w:val="DefaultParagraphFont"/>
    <w:link w:val="BalloonText"/>
    <w:uiPriority w:val="99"/>
    <w:semiHidden/>
    <w:rsid w:val="007A6C55"/>
    <w:rPr>
      <w:rFonts w:ascii="Tahoma" w:eastAsia="Times New Roman" w:hAnsi="Tahoma" w:cs="Tahoma"/>
      <w:sz w:val="16"/>
      <w:szCs w:val="16"/>
    </w:rPr>
  </w:style>
  <w:style w:type="paragraph" w:styleId="Header">
    <w:name w:val="header"/>
    <w:basedOn w:val="Normal"/>
    <w:link w:val="HeaderChar"/>
    <w:uiPriority w:val="99"/>
    <w:unhideWhenUsed/>
    <w:rsid w:val="0059090C"/>
    <w:pPr>
      <w:tabs>
        <w:tab w:val="center" w:pos="4320"/>
        <w:tab w:val="right" w:pos="8640"/>
      </w:tabs>
    </w:pPr>
  </w:style>
  <w:style w:type="character" w:customStyle="1" w:styleId="HeaderChar">
    <w:name w:val="Header Char"/>
    <w:basedOn w:val="DefaultParagraphFont"/>
    <w:link w:val="Header"/>
    <w:uiPriority w:val="99"/>
    <w:rsid w:val="0059090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500EB"/>
    <w:pPr>
      <w:keepNext/>
      <w:outlineLvl w:val="0"/>
    </w:pPr>
    <w:rPr>
      <w:b/>
      <w:sz w:val="20"/>
    </w:rPr>
  </w:style>
  <w:style w:type="paragraph" w:styleId="Heading2">
    <w:name w:val="heading 2"/>
    <w:basedOn w:val="Normal"/>
    <w:next w:val="Normal"/>
    <w:link w:val="Heading2Char"/>
    <w:qFormat/>
    <w:rsid w:val="00E500EB"/>
    <w:pPr>
      <w:keepNext/>
      <w:outlineLvl w:val="1"/>
    </w:pPr>
    <w:rPr>
      <w:b/>
      <w:sz w:val="20"/>
      <w:u w:val="single"/>
    </w:rPr>
  </w:style>
  <w:style w:type="paragraph" w:styleId="Heading3">
    <w:name w:val="heading 3"/>
    <w:basedOn w:val="Normal"/>
    <w:next w:val="Normal"/>
    <w:link w:val="Heading3Char"/>
    <w:qFormat/>
    <w:rsid w:val="00E500EB"/>
    <w:pPr>
      <w:keepNext/>
      <w:jc w:val="center"/>
      <w:outlineLvl w:val="2"/>
    </w:pPr>
    <w:rPr>
      <w:b/>
      <w:sz w:val="20"/>
      <w:u w:val="single"/>
    </w:rPr>
  </w:style>
  <w:style w:type="paragraph" w:styleId="Heading4">
    <w:name w:val="heading 4"/>
    <w:basedOn w:val="Normal"/>
    <w:next w:val="Normal"/>
    <w:link w:val="Heading4Char"/>
    <w:uiPriority w:val="9"/>
    <w:unhideWhenUsed/>
    <w:qFormat/>
    <w:rsid w:val="00E500E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00E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00EB"/>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E500EB"/>
    <w:pPr>
      <w:keepNext/>
      <w:outlineLvl w:val="7"/>
    </w:pPr>
    <w:rPr>
      <w:b/>
      <w:smallCaps/>
      <w:sz w:val="28"/>
      <w:u w:val="single"/>
    </w:rPr>
  </w:style>
  <w:style w:type="paragraph" w:styleId="Heading9">
    <w:name w:val="heading 9"/>
    <w:basedOn w:val="Normal"/>
    <w:next w:val="Normal"/>
    <w:link w:val="Heading9Char"/>
    <w:qFormat/>
    <w:rsid w:val="00E500EB"/>
    <w:pPr>
      <w:keepNext/>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0EB"/>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E500EB"/>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E500EB"/>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uiPriority w:val="9"/>
    <w:rsid w:val="00E500EB"/>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E500EB"/>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E500EB"/>
    <w:rPr>
      <w:rFonts w:asciiTheme="majorHAnsi" w:eastAsiaTheme="majorEastAsia" w:hAnsiTheme="majorHAnsi" w:cstheme="majorBidi"/>
      <w:color w:val="1F4D78" w:themeColor="accent1" w:themeShade="7F"/>
      <w:sz w:val="24"/>
      <w:szCs w:val="20"/>
    </w:rPr>
  </w:style>
  <w:style w:type="character" w:customStyle="1" w:styleId="Heading8Char">
    <w:name w:val="Heading 8 Char"/>
    <w:basedOn w:val="DefaultParagraphFont"/>
    <w:link w:val="Heading8"/>
    <w:rsid w:val="00E500EB"/>
    <w:rPr>
      <w:rFonts w:ascii="Times New Roman" w:eastAsia="Times New Roman" w:hAnsi="Times New Roman" w:cs="Times New Roman"/>
      <w:b/>
      <w:smallCaps/>
      <w:sz w:val="28"/>
      <w:szCs w:val="20"/>
      <w:u w:val="single"/>
    </w:rPr>
  </w:style>
  <w:style w:type="character" w:customStyle="1" w:styleId="Heading9Char">
    <w:name w:val="Heading 9 Char"/>
    <w:basedOn w:val="DefaultParagraphFont"/>
    <w:link w:val="Heading9"/>
    <w:rsid w:val="00E500EB"/>
    <w:rPr>
      <w:rFonts w:ascii="Times New Roman" w:eastAsia="Times New Roman" w:hAnsi="Times New Roman" w:cs="Times New Roman"/>
      <w:b/>
      <w:smallCaps/>
      <w:sz w:val="28"/>
      <w:szCs w:val="20"/>
    </w:rPr>
  </w:style>
  <w:style w:type="paragraph" w:styleId="Footer">
    <w:name w:val="footer"/>
    <w:basedOn w:val="Normal"/>
    <w:link w:val="FooterChar"/>
    <w:semiHidden/>
    <w:rsid w:val="00E500EB"/>
    <w:pPr>
      <w:tabs>
        <w:tab w:val="center" w:pos="4320"/>
        <w:tab w:val="right" w:pos="8640"/>
      </w:tabs>
    </w:pPr>
    <w:rPr>
      <w:sz w:val="20"/>
    </w:rPr>
  </w:style>
  <w:style w:type="character" w:customStyle="1" w:styleId="FooterChar">
    <w:name w:val="Footer Char"/>
    <w:basedOn w:val="DefaultParagraphFont"/>
    <w:link w:val="Footer"/>
    <w:semiHidden/>
    <w:rsid w:val="00E500EB"/>
    <w:rPr>
      <w:rFonts w:ascii="Times New Roman" w:eastAsia="Times New Roman" w:hAnsi="Times New Roman" w:cs="Times New Roman"/>
      <w:sz w:val="20"/>
      <w:szCs w:val="20"/>
    </w:rPr>
  </w:style>
  <w:style w:type="character" w:styleId="Hyperlink">
    <w:name w:val="Hyperlink"/>
    <w:semiHidden/>
    <w:rsid w:val="00E500EB"/>
    <w:rPr>
      <w:color w:val="0000FF"/>
      <w:u w:val="single"/>
    </w:rPr>
  </w:style>
  <w:style w:type="character" w:styleId="PageNumber">
    <w:name w:val="page number"/>
    <w:basedOn w:val="DefaultParagraphFont"/>
    <w:semiHidden/>
    <w:rsid w:val="00E500EB"/>
  </w:style>
  <w:style w:type="paragraph" w:styleId="NormalWeb">
    <w:name w:val="Normal (Web)"/>
    <w:basedOn w:val="Normal"/>
    <w:uiPriority w:val="99"/>
    <w:unhideWhenUsed/>
    <w:rsid w:val="00E500EB"/>
    <w:pPr>
      <w:spacing w:before="100" w:beforeAutospacing="1" w:after="100" w:afterAutospacing="1"/>
    </w:pPr>
    <w:rPr>
      <w:szCs w:val="24"/>
    </w:rPr>
  </w:style>
  <w:style w:type="paragraph" w:styleId="ListParagraph">
    <w:name w:val="List Paragraph"/>
    <w:basedOn w:val="Normal"/>
    <w:uiPriority w:val="34"/>
    <w:qFormat/>
    <w:rsid w:val="00F377F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A6C55"/>
    <w:rPr>
      <w:rFonts w:ascii="Tahoma" w:hAnsi="Tahoma" w:cs="Tahoma"/>
      <w:sz w:val="16"/>
      <w:szCs w:val="16"/>
    </w:rPr>
  </w:style>
  <w:style w:type="character" w:customStyle="1" w:styleId="BalloonTextChar">
    <w:name w:val="Balloon Text Char"/>
    <w:basedOn w:val="DefaultParagraphFont"/>
    <w:link w:val="BalloonText"/>
    <w:uiPriority w:val="99"/>
    <w:semiHidden/>
    <w:rsid w:val="007A6C55"/>
    <w:rPr>
      <w:rFonts w:ascii="Tahoma" w:eastAsia="Times New Roman" w:hAnsi="Tahoma" w:cs="Tahoma"/>
      <w:sz w:val="16"/>
      <w:szCs w:val="16"/>
    </w:rPr>
  </w:style>
  <w:style w:type="paragraph" w:styleId="Header">
    <w:name w:val="header"/>
    <w:basedOn w:val="Normal"/>
    <w:link w:val="HeaderChar"/>
    <w:uiPriority w:val="99"/>
    <w:unhideWhenUsed/>
    <w:rsid w:val="0059090C"/>
    <w:pPr>
      <w:tabs>
        <w:tab w:val="center" w:pos="4320"/>
        <w:tab w:val="right" w:pos="8640"/>
      </w:tabs>
    </w:pPr>
  </w:style>
  <w:style w:type="character" w:customStyle="1" w:styleId="HeaderChar">
    <w:name w:val="Header Char"/>
    <w:basedOn w:val="DefaultParagraphFont"/>
    <w:link w:val="Header"/>
    <w:uiPriority w:val="99"/>
    <w:rsid w:val="005909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5872">
      <w:bodyDiv w:val="1"/>
      <w:marLeft w:val="0"/>
      <w:marRight w:val="0"/>
      <w:marTop w:val="0"/>
      <w:marBottom w:val="0"/>
      <w:divBdr>
        <w:top w:val="none" w:sz="0" w:space="0" w:color="auto"/>
        <w:left w:val="none" w:sz="0" w:space="0" w:color="auto"/>
        <w:bottom w:val="none" w:sz="0" w:space="0" w:color="auto"/>
        <w:right w:val="none" w:sz="0" w:space="0" w:color="auto"/>
      </w:divBdr>
    </w:div>
    <w:div w:id="1481268896">
      <w:bodyDiv w:val="1"/>
      <w:marLeft w:val="0"/>
      <w:marRight w:val="0"/>
      <w:marTop w:val="0"/>
      <w:marBottom w:val="0"/>
      <w:divBdr>
        <w:top w:val="none" w:sz="0" w:space="0" w:color="auto"/>
        <w:left w:val="none" w:sz="0" w:space="0" w:color="auto"/>
        <w:bottom w:val="none" w:sz="0" w:space="0" w:color="auto"/>
        <w:right w:val="none" w:sz="0" w:space="0" w:color="auto"/>
      </w:divBdr>
      <w:divsChild>
        <w:div w:id="2127389149">
          <w:marLeft w:val="0"/>
          <w:marRight w:val="0"/>
          <w:marTop w:val="0"/>
          <w:marBottom w:val="0"/>
          <w:divBdr>
            <w:top w:val="none" w:sz="0" w:space="0" w:color="auto"/>
            <w:left w:val="none" w:sz="0" w:space="0" w:color="auto"/>
            <w:bottom w:val="none" w:sz="0" w:space="0" w:color="auto"/>
            <w:right w:val="none" w:sz="0" w:space="0" w:color="auto"/>
          </w:divBdr>
        </w:div>
        <w:div w:id="106659021">
          <w:marLeft w:val="0"/>
          <w:marRight w:val="0"/>
          <w:marTop w:val="0"/>
          <w:marBottom w:val="0"/>
          <w:divBdr>
            <w:top w:val="none" w:sz="0" w:space="0" w:color="auto"/>
            <w:left w:val="none" w:sz="0" w:space="0" w:color="auto"/>
            <w:bottom w:val="none" w:sz="0" w:space="0" w:color="auto"/>
            <w:right w:val="none" w:sz="0" w:space="0" w:color="auto"/>
          </w:divBdr>
        </w:div>
        <w:div w:id="1798911486">
          <w:marLeft w:val="0"/>
          <w:marRight w:val="0"/>
          <w:marTop w:val="0"/>
          <w:marBottom w:val="0"/>
          <w:divBdr>
            <w:top w:val="none" w:sz="0" w:space="0" w:color="auto"/>
            <w:left w:val="none" w:sz="0" w:space="0" w:color="auto"/>
            <w:bottom w:val="none" w:sz="0" w:space="0" w:color="auto"/>
            <w:right w:val="none" w:sz="0" w:space="0" w:color="auto"/>
          </w:divBdr>
        </w:div>
        <w:div w:id="1522664524">
          <w:marLeft w:val="0"/>
          <w:marRight w:val="0"/>
          <w:marTop w:val="0"/>
          <w:marBottom w:val="0"/>
          <w:divBdr>
            <w:top w:val="none" w:sz="0" w:space="0" w:color="auto"/>
            <w:left w:val="none" w:sz="0" w:space="0" w:color="auto"/>
            <w:bottom w:val="none" w:sz="0" w:space="0" w:color="auto"/>
            <w:right w:val="none" w:sz="0" w:space="0" w:color="auto"/>
          </w:divBdr>
        </w:div>
        <w:div w:id="1447118217">
          <w:marLeft w:val="0"/>
          <w:marRight w:val="0"/>
          <w:marTop w:val="0"/>
          <w:marBottom w:val="0"/>
          <w:divBdr>
            <w:top w:val="none" w:sz="0" w:space="0" w:color="auto"/>
            <w:left w:val="none" w:sz="0" w:space="0" w:color="auto"/>
            <w:bottom w:val="none" w:sz="0" w:space="0" w:color="auto"/>
            <w:right w:val="none" w:sz="0" w:space="0" w:color="auto"/>
          </w:divBdr>
        </w:div>
        <w:div w:id="992950563">
          <w:marLeft w:val="0"/>
          <w:marRight w:val="0"/>
          <w:marTop w:val="0"/>
          <w:marBottom w:val="0"/>
          <w:divBdr>
            <w:top w:val="none" w:sz="0" w:space="0" w:color="auto"/>
            <w:left w:val="none" w:sz="0" w:space="0" w:color="auto"/>
            <w:bottom w:val="none" w:sz="0" w:space="0" w:color="auto"/>
            <w:right w:val="none" w:sz="0" w:space="0" w:color="auto"/>
          </w:divBdr>
        </w:div>
        <w:div w:id="2067946164">
          <w:marLeft w:val="0"/>
          <w:marRight w:val="0"/>
          <w:marTop w:val="0"/>
          <w:marBottom w:val="0"/>
          <w:divBdr>
            <w:top w:val="none" w:sz="0" w:space="0" w:color="auto"/>
            <w:left w:val="none" w:sz="0" w:space="0" w:color="auto"/>
            <w:bottom w:val="none" w:sz="0" w:space="0" w:color="auto"/>
            <w:right w:val="none" w:sz="0" w:space="0" w:color="auto"/>
          </w:divBdr>
        </w:div>
        <w:div w:id="1164737265">
          <w:marLeft w:val="0"/>
          <w:marRight w:val="0"/>
          <w:marTop w:val="0"/>
          <w:marBottom w:val="0"/>
          <w:divBdr>
            <w:top w:val="none" w:sz="0" w:space="0" w:color="auto"/>
            <w:left w:val="none" w:sz="0" w:space="0" w:color="auto"/>
            <w:bottom w:val="none" w:sz="0" w:space="0" w:color="auto"/>
            <w:right w:val="none" w:sz="0" w:space="0" w:color="auto"/>
          </w:divBdr>
        </w:div>
        <w:div w:id="289408157">
          <w:marLeft w:val="0"/>
          <w:marRight w:val="0"/>
          <w:marTop w:val="0"/>
          <w:marBottom w:val="0"/>
          <w:divBdr>
            <w:top w:val="none" w:sz="0" w:space="0" w:color="auto"/>
            <w:left w:val="none" w:sz="0" w:space="0" w:color="auto"/>
            <w:bottom w:val="none" w:sz="0" w:space="0" w:color="auto"/>
            <w:right w:val="none" w:sz="0" w:space="0" w:color="auto"/>
          </w:divBdr>
        </w:div>
        <w:div w:id="74787013">
          <w:marLeft w:val="0"/>
          <w:marRight w:val="0"/>
          <w:marTop w:val="0"/>
          <w:marBottom w:val="0"/>
          <w:divBdr>
            <w:top w:val="none" w:sz="0" w:space="0" w:color="auto"/>
            <w:left w:val="none" w:sz="0" w:space="0" w:color="auto"/>
            <w:bottom w:val="none" w:sz="0" w:space="0" w:color="auto"/>
            <w:right w:val="none" w:sz="0" w:space="0" w:color="auto"/>
          </w:divBdr>
        </w:div>
        <w:div w:id="443497084">
          <w:marLeft w:val="0"/>
          <w:marRight w:val="0"/>
          <w:marTop w:val="0"/>
          <w:marBottom w:val="0"/>
          <w:divBdr>
            <w:top w:val="none" w:sz="0" w:space="0" w:color="auto"/>
            <w:left w:val="none" w:sz="0" w:space="0" w:color="auto"/>
            <w:bottom w:val="none" w:sz="0" w:space="0" w:color="auto"/>
            <w:right w:val="none" w:sz="0" w:space="0" w:color="auto"/>
          </w:divBdr>
        </w:div>
        <w:div w:id="1319311978">
          <w:marLeft w:val="0"/>
          <w:marRight w:val="0"/>
          <w:marTop w:val="0"/>
          <w:marBottom w:val="0"/>
          <w:divBdr>
            <w:top w:val="none" w:sz="0" w:space="0" w:color="auto"/>
            <w:left w:val="none" w:sz="0" w:space="0" w:color="auto"/>
            <w:bottom w:val="none" w:sz="0" w:space="0" w:color="auto"/>
            <w:right w:val="none" w:sz="0" w:space="0" w:color="auto"/>
          </w:divBdr>
        </w:div>
        <w:div w:id="1444837828">
          <w:marLeft w:val="0"/>
          <w:marRight w:val="0"/>
          <w:marTop w:val="0"/>
          <w:marBottom w:val="0"/>
          <w:divBdr>
            <w:top w:val="none" w:sz="0" w:space="0" w:color="auto"/>
            <w:left w:val="none" w:sz="0" w:space="0" w:color="auto"/>
            <w:bottom w:val="none" w:sz="0" w:space="0" w:color="auto"/>
            <w:right w:val="none" w:sz="0" w:space="0" w:color="auto"/>
          </w:divBdr>
        </w:div>
        <w:div w:id="1946227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iffany.ziegler@mwsu.edu" TargetMode="External"/><Relationship Id="rId10" Type="http://schemas.openxmlformats.org/officeDocument/2006/relationships/hyperlink" Target="https://d2l.m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06CF-731C-EC42-94D2-1D520EBF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5074</Words>
  <Characters>28923</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Ziegler</dc:creator>
  <cp:keywords/>
  <dc:description/>
  <cp:lastModifiedBy>Tiffany</cp:lastModifiedBy>
  <cp:revision>6</cp:revision>
  <cp:lastPrinted>2015-12-08T17:56:00Z</cp:lastPrinted>
  <dcterms:created xsi:type="dcterms:W3CDTF">2018-11-28T15:53:00Z</dcterms:created>
  <dcterms:modified xsi:type="dcterms:W3CDTF">2019-01-09T15:30:00Z</dcterms:modified>
</cp:coreProperties>
</file>