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A6" w:rsidRDefault="004D6CA6" w:rsidP="004D6CA6">
      <w:pPr>
        <w:pStyle w:val="Title"/>
      </w:pPr>
      <w:r>
        <w:t>Course Syllabus</w:t>
      </w:r>
    </w:p>
    <w:p w:rsidR="004D6CA6" w:rsidRDefault="004D6CA6" w:rsidP="00881617">
      <w:pPr>
        <w:rPr>
          <w:sz w:val="24"/>
          <w:szCs w:val="24"/>
        </w:rPr>
      </w:pPr>
    </w:p>
    <w:p w:rsidR="00E52D91" w:rsidRDefault="00E52D91" w:rsidP="00881617">
      <w:pPr>
        <w:rPr>
          <w:sz w:val="24"/>
          <w:szCs w:val="24"/>
        </w:rPr>
      </w:pPr>
      <w:r>
        <w:rPr>
          <w:noProof/>
          <w:sz w:val="24"/>
          <w:szCs w:val="24"/>
        </w:rPr>
        <w:drawing>
          <wp:inline distT="0" distB="0" distL="0" distR="0">
            <wp:extent cx="1417320" cy="1303655"/>
            <wp:effectExtent l="0" t="0" r="0" b="0"/>
            <wp:docPr id="2" name="Picture 2" descr="MSU Tex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Texas_vertical.jpg"/>
                    <pic:cNvPicPr/>
                  </pic:nvPicPr>
                  <pic:blipFill>
                    <a:blip r:embed="rId8">
                      <a:extLst>
                        <a:ext uri="{28A0092B-C50C-407E-A947-70E740481C1C}">
                          <a14:useLocalDpi xmlns:a14="http://schemas.microsoft.com/office/drawing/2010/main" val="0"/>
                        </a:ext>
                      </a:extLst>
                    </a:blip>
                    <a:stretch>
                      <a:fillRect/>
                    </a:stretch>
                  </pic:blipFill>
                  <pic:spPr>
                    <a:xfrm>
                      <a:off x="0" y="0"/>
                      <a:ext cx="1417320" cy="1303655"/>
                    </a:xfrm>
                    <a:prstGeom prst="rect">
                      <a:avLst/>
                    </a:prstGeom>
                  </pic:spPr>
                </pic:pic>
              </a:graphicData>
            </a:graphic>
          </wp:inline>
        </w:drawing>
      </w:r>
    </w:p>
    <w:p w:rsidR="00E52D91" w:rsidRDefault="00E52D91" w:rsidP="00881617">
      <w:pPr>
        <w:rPr>
          <w:sz w:val="24"/>
          <w:szCs w:val="24"/>
        </w:rPr>
      </w:pPr>
    </w:p>
    <w:p w:rsidR="00E52D91" w:rsidRDefault="00E52D91" w:rsidP="004D6CA6">
      <w:pPr>
        <w:pStyle w:val="Subtitle"/>
      </w:pPr>
      <w:r>
        <w:t>Midwestern State University</w:t>
      </w:r>
    </w:p>
    <w:p w:rsidR="00E52D91" w:rsidRDefault="00E52D91" w:rsidP="004D6CA6">
      <w:pPr>
        <w:pStyle w:val="Subtitle"/>
      </w:pPr>
      <w:r>
        <w:t>Dillard College of Business Administration</w:t>
      </w:r>
    </w:p>
    <w:p w:rsidR="00E52D91" w:rsidRDefault="003E0D2B" w:rsidP="004D6CA6">
      <w:pPr>
        <w:pStyle w:val="Subtitle"/>
      </w:pPr>
      <w:r>
        <w:t>MGMT 3783.X30</w:t>
      </w:r>
    </w:p>
    <w:p w:rsidR="00E52D91" w:rsidRDefault="00E52D91" w:rsidP="004D6CA6">
      <w:pPr>
        <w:pStyle w:val="Subtitle"/>
      </w:pPr>
      <w:r>
        <w:t>Entrepreneurship and Management of Small Enterprises</w:t>
      </w:r>
    </w:p>
    <w:p w:rsidR="00E52D91" w:rsidRDefault="003E0D2B" w:rsidP="004D6CA6">
      <w:pPr>
        <w:pStyle w:val="Subtitle"/>
      </w:pPr>
      <w:r>
        <w:t>Summer 1, 2020</w:t>
      </w:r>
    </w:p>
    <w:p w:rsidR="004D6CA6" w:rsidRDefault="004D6CA6" w:rsidP="00881617">
      <w:pPr>
        <w:rPr>
          <w:sz w:val="24"/>
          <w:szCs w:val="24"/>
        </w:rPr>
      </w:pPr>
    </w:p>
    <w:p w:rsidR="00432E13" w:rsidRPr="00813B72" w:rsidRDefault="00895B7E" w:rsidP="00881617">
      <w:pPr>
        <w:rPr>
          <w:sz w:val="24"/>
          <w:szCs w:val="24"/>
        </w:rPr>
      </w:pPr>
      <w:r w:rsidRPr="00813B72">
        <w:rPr>
          <w:sz w:val="24"/>
          <w:szCs w:val="24"/>
        </w:rPr>
        <w:t>Class Hours:</w:t>
      </w:r>
      <w:r w:rsidRPr="00813B72">
        <w:rPr>
          <w:sz w:val="24"/>
          <w:szCs w:val="24"/>
        </w:rPr>
        <w:tab/>
      </w:r>
      <w:r w:rsidR="006A2EFF" w:rsidRPr="00813B72">
        <w:rPr>
          <w:sz w:val="24"/>
          <w:szCs w:val="24"/>
        </w:rPr>
        <w:tab/>
      </w:r>
      <w:r w:rsidR="00506C8E" w:rsidRPr="00813B72">
        <w:rPr>
          <w:sz w:val="24"/>
          <w:szCs w:val="24"/>
        </w:rPr>
        <w:tab/>
      </w:r>
      <w:r w:rsidR="003E0D2B">
        <w:rPr>
          <w:sz w:val="24"/>
          <w:szCs w:val="24"/>
        </w:rPr>
        <w:t>Asynchronous online</w:t>
      </w:r>
    </w:p>
    <w:p w:rsidR="00005767" w:rsidRPr="00813B72" w:rsidRDefault="00005767" w:rsidP="00881617">
      <w:pPr>
        <w:rPr>
          <w:sz w:val="24"/>
          <w:szCs w:val="24"/>
        </w:rPr>
      </w:pPr>
    </w:p>
    <w:p w:rsidR="00895B7E" w:rsidRPr="00813B72" w:rsidRDefault="00432E13" w:rsidP="00506C8E">
      <w:pPr>
        <w:rPr>
          <w:sz w:val="24"/>
          <w:szCs w:val="24"/>
        </w:rPr>
      </w:pPr>
      <w:r w:rsidRPr="00813B72">
        <w:rPr>
          <w:sz w:val="24"/>
          <w:szCs w:val="24"/>
        </w:rPr>
        <w:t>Class Location:</w:t>
      </w:r>
      <w:r w:rsidRPr="00813B72">
        <w:rPr>
          <w:sz w:val="24"/>
          <w:szCs w:val="24"/>
        </w:rPr>
        <w:tab/>
      </w:r>
      <w:r w:rsidR="00881617" w:rsidRPr="00813B72">
        <w:rPr>
          <w:sz w:val="24"/>
          <w:szCs w:val="24"/>
        </w:rPr>
        <w:tab/>
      </w:r>
      <w:r w:rsidR="003E0D2B">
        <w:rPr>
          <w:sz w:val="24"/>
          <w:szCs w:val="24"/>
        </w:rPr>
        <w:t>Online via D2L</w:t>
      </w:r>
    </w:p>
    <w:p w:rsidR="00895B7E" w:rsidRPr="00813B72" w:rsidRDefault="00895B7E" w:rsidP="00881617">
      <w:pPr>
        <w:rPr>
          <w:sz w:val="24"/>
          <w:szCs w:val="24"/>
        </w:rPr>
      </w:pPr>
    </w:p>
    <w:p w:rsidR="002B526B" w:rsidRPr="00A163A4" w:rsidRDefault="00A163A4" w:rsidP="00F85A4D">
      <w:pPr>
        <w:pStyle w:val="Subtitle"/>
      </w:pPr>
      <w:r w:rsidRPr="00A163A4">
        <w:t xml:space="preserve">Instructor </w:t>
      </w:r>
      <w:r w:rsidR="00895B7E" w:rsidRPr="00A163A4">
        <w:t>Contact Information</w:t>
      </w:r>
    </w:p>
    <w:p w:rsidR="00BE228D" w:rsidRPr="00813B72" w:rsidRDefault="00895B7E" w:rsidP="00881617">
      <w:pPr>
        <w:rPr>
          <w:sz w:val="24"/>
          <w:szCs w:val="24"/>
        </w:rPr>
      </w:pPr>
      <w:r w:rsidRPr="00813B72">
        <w:rPr>
          <w:sz w:val="24"/>
          <w:szCs w:val="24"/>
        </w:rPr>
        <w:t>Instructor:</w:t>
      </w:r>
      <w:r w:rsidRPr="00813B72">
        <w:rPr>
          <w:sz w:val="24"/>
          <w:szCs w:val="24"/>
        </w:rPr>
        <w:tab/>
      </w:r>
      <w:r w:rsidR="002B526B" w:rsidRPr="00813B72">
        <w:rPr>
          <w:sz w:val="24"/>
          <w:szCs w:val="24"/>
        </w:rPr>
        <w:tab/>
      </w:r>
      <w:r w:rsidRPr="00813B72">
        <w:rPr>
          <w:sz w:val="24"/>
          <w:szCs w:val="24"/>
        </w:rPr>
        <w:t xml:space="preserve">Dr. </w:t>
      </w:r>
      <w:r w:rsidR="00432E13" w:rsidRPr="00813B72">
        <w:rPr>
          <w:sz w:val="24"/>
          <w:szCs w:val="24"/>
        </w:rPr>
        <w:t>Scott Manley</w:t>
      </w:r>
    </w:p>
    <w:p w:rsidR="002B526B" w:rsidRPr="00813B72" w:rsidRDefault="00895B7E" w:rsidP="00881617">
      <w:pPr>
        <w:rPr>
          <w:sz w:val="24"/>
          <w:szCs w:val="24"/>
        </w:rPr>
      </w:pPr>
      <w:r w:rsidRPr="00813B72">
        <w:rPr>
          <w:sz w:val="24"/>
          <w:szCs w:val="24"/>
        </w:rPr>
        <w:t>Office:</w:t>
      </w:r>
      <w:r w:rsidR="00753990">
        <w:rPr>
          <w:sz w:val="24"/>
          <w:szCs w:val="24"/>
        </w:rPr>
        <w:t xml:space="preserve"> </w:t>
      </w:r>
      <w:r w:rsidR="009C1FD2">
        <w:rPr>
          <w:sz w:val="24"/>
          <w:szCs w:val="24"/>
        </w:rPr>
        <w:tab/>
      </w:r>
      <w:r w:rsidR="009C1FD2">
        <w:rPr>
          <w:sz w:val="24"/>
          <w:szCs w:val="24"/>
        </w:rPr>
        <w:tab/>
      </w:r>
      <w:r w:rsidRPr="00813B72">
        <w:rPr>
          <w:sz w:val="24"/>
          <w:szCs w:val="24"/>
        </w:rPr>
        <w:t xml:space="preserve">DB </w:t>
      </w:r>
      <w:r w:rsidR="00432E13" w:rsidRPr="00813B72">
        <w:rPr>
          <w:sz w:val="24"/>
          <w:szCs w:val="24"/>
        </w:rPr>
        <w:t>272-A</w:t>
      </w:r>
      <w:r w:rsidR="006A2EFF" w:rsidRPr="00813B72">
        <w:rPr>
          <w:sz w:val="24"/>
          <w:szCs w:val="24"/>
        </w:rPr>
        <w:t xml:space="preserve"> (Lalani Center for Entrepreneurship &amp; Free Enterprise)</w:t>
      </w:r>
    </w:p>
    <w:p w:rsidR="002B526B" w:rsidRPr="00813B72" w:rsidRDefault="002B526B" w:rsidP="00881617">
      <w:pPr>
        <w:rPr>
          <w:sz w:val="24"/>
          <w:szCs w:val="24"/>
        </w:rPr>
      </w:pPr>
      <w:r w:rsidRPr="00813B72">
        <w:rPr>
          <w:sz w:val="24"/>
          <w:szCs w:val="24"/>
        </w:rPr>
        <w:t>Phone:</w:t>
      </w:r>
      <w:r w:rsidR="00432E13" w:rsidRPr="00813B72">
        <w:rPr>
          <w:sz w:val="24"/>
          <w:szCs w:val="24"/>
        </w:rPr>
        <w:tab/>
      </w:r>
      <w:r w:rsidR="009C1FD2">
        <w:rPr>
          <w:sz w:val="24"/>
          <w:szCs w:val="24"/>
        </w:rPr>
        <w:tab/>
      </w:r>
      <w:r w:rsidR="009C1FD2">
        <w:rPr>
          <w:sz w:val="24"/>
          <w:szCs w:val="24"/>
        </w:rPr>
        <w:tab/>
      </w:r>
      <w:r w:rsidR="00753990">
        <w:rPr>
          <w:sz w:val="24"/>
          <w:szCs w:val="24"/>
        </w:rPr>
        <w:t>9</w:t>
      </w:r>
      <w:r w:rsidR="00895B7E" w:rsidRPr="00813B72">
        <w:rPr>
          <w:sz w:val="24"/>
          <w:szCs w:val="24"/>
        </w:rPr>
        <w:t>40-397-</w:t>
      </w:r>
      <w:r w:rsidR="00432E13" w:rsidRPr="00813B72">
        <w:rPr>
          <w:sz w:val="24"/>
          <w:szCs w:val="24"/>
        </w:rPr>
        <w:t>4366</w:t>
      </w:r>
      <w:r w:rsidR="00322271" w:rsidRPr="00813B72">
        <w:rPr>
          <w:sz w:val="24"/>
          <w:szCs w:val="24"/>
        </w:rPr>
        <w:t xml:space="preserve"> (office)</w:t>
      </w:r>
      <w:r w:rsidR="00506C8E" w:rsidRPr="00813B72">
        <w:rPr>
          <w:sz w:val="24"/>
          <w:szCs w:val="24"/>
        </w:rPr>
        <w:t>, 229-560-4102 (cell)</w:t>
      </w:r>
    </w:p>
    <w:p w:rsidR="00BE228D" w:rsidRPr="00813B72" w:rsidRDefault="00432E13" w:rsidP="00881617">
      <w:pPr>
        <w:rPr>
          <w:sz w:val="24"/>
          <w:szCs w:val="24"/>
        </w:rPr>
      </w:pPr>
      <w:r w:rsidRPr="00813B72">
        <w:rPr>
          <w:sz w:val="24"/>
          <w:szCs w:val="24"/>
        </w:rPr>
        <w:t>E-Mail:</w:t>
      </w:r>
      <w:r w:rsidR="00753990">
        <w:rPr>
          <w:sz w:val="24"/>
          <w:szCs w:val="24"/>
        </w:rPr>
        <w:t xml:space="preserve"> </w:t>
      </w:r>
      <w:r w:rsidR="009C1FD2">
        <w:rPr>
          <w:sz w:val="24"/>
          <w:szCs w:val="24"/>
        </w:rPr>
        <w:tab/>
      </w:r>
      <w:r w:rsidR="009C1FD2">
        <w:rPr>
          <w:sz w:val="24"/>
          <w:szCs w:val="24"/>
        </w:rPr>
        <w:tab/>
      </w:r>
      <w:hyperlink r:id="rId9" w:history="1">
        <w:r w:rsidR="001D7225" w:rsidRPr="000349E1">
          <w:rPr>
            <w:rStyle w:val="Hyperlink"/>
            <w:sz w:val="24"/>
            <w:szCs w:val="24"/>
          </w:rPr>
          <w:t>scott.manley@msutexas.edu</w:t>
        </w:r>
      </w:hyperlink>
    </w:p>
    <w:p w:rsidR="009C1FD2" w:rsidRDefault="00BE228D" w:rsidP="00753990">
      <w:pPr>
        <w:rPr>
          <w:sz w:val="24"/>
          <w:szCs w:val="24"/>
        </w:rPr>
      </w:pPr>
      <w:r w:rsidRPr="00813B72">
        <w:rPr>
          <w:sz w:val="24"/>
          <w:szCs w:val="24"/>
        </w:rPr>
        <w:t>Social Media:</w:t>
      </w:r>
      <w:r w:rsidR="00753990">
        <w:rPr>
          <w:sz w:val="24"/>
          <w:szCs w:val="24"/>
        </w:rPr>
        <w:t xml:space="preserve"> </w:t>
      </w:r>
      <w:r w:rsidR="00506C8E" w:rsidRPr="00813B72">
        <w:rPr>
          <w:sz w:val="24"/>
          <w:szCs w:val="24"/>
        </w:rPr>
        <w:tab/>
      </w:r>
      <w:r w:rsidR="009C1FD2">
        <w:rPr>
          <w:sz w:val="24"/>
          <w:szCs w:val="24"/>
        </w:rPr>
        <w:tab/>
      </w:r>
      <w:r w:rsidRPr="00813B72">
        <w:rPr>
          <w:noProof/>
          <w:sz w:val="24"/>
          <w:szCs w:val="24"/>
        </w:rPr>
        <w:drawing>
          <wp:inline distT="0" distB="0" distL="0" distR="0" wp14:anchorId="4A61937D" wp14:editId="1C63F6C8">
            <wp:extent cx="154940" cy="154940"/>
            <wp:effectExtent l="0" t="0" r="0" b="0"/>
            <wp:docPr id="1" name="Picture 1" descr="This is the Twitter logo" title="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N0QZm4rFdWQyH3ObxGsxJCrhQ5leMEBnzKtWi6mPePGNf3jg8">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881617" w:rsidRPr="00813B72">
        <w:rPr>
          <w:sz w:val="24"/>
          <w:szCs w:val="24"/>
        </w:rPr>
        <w:t xml:space="preserve"> </w:t>
      </w:r>
      <w:r w:rsidR="00753990">
        <w:rPr>
          <w:sz w:val="24"/>
          <w:szCs w:val="24"/>
        </w:rPr>
        <w:t>@ScottCManley</w:t>
      </w:r>
    </w:p>
    <w:p w:rsidR="009C1FD2" w:rsidRDefault="006D2454" w:rsidP="009C1FD2">
      <w:pPr>
        <w:ind w:left="1440" w:firstLine="720"/>
        <w:rPr>
          <w:sz w:val="24"/>
          <w:szCs w:val="24"/>
        </w:rPr>
      </w:pPr>
      <w:r>
        <w:rPr>
          <w:noProof/>
          <w:sz w:val="24"/>
          <w:szCs w:val="24"/>
        </w:rPr>
        <w:drawing>
          <wp:inline distT="0" distB="0" distL="0" distR="0">
            <wp:extent cx="153670" cy="153670"/>
            <wp:effectExtent l="0" t="0" r="0" b="0"/>
            <wp:docPr id="3" name="Picture 3" descr="This is the Linked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s the LinkedI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753990">
        <w:rPr>
          <w:sz w:val="24"/>
          <w:szCs w:val="24"/>
        </w:rPr>
        <w:t xml:space="preserve"> linkedin.com/in/scottcmanley</w:t>
      </w:r>
    </w:p>
    <w:p w:rsidR="00BE228D" w:rsidRPr="00813B72" w:rsidRDefault="00BE228D" w:rsidP="009C1FD2">
      <w:pPr>
        <w:ind w:left="1440" w:firstLine="720"/>
        <w:rPr>
          <w:sz w:val="24"/>
          <w:szCs w:val="24"/>
        </w:rPr>
      </w:pPr>
      <w:r w:rsidRPr="00813B72">
        <w:rPr>
          <w:noProof/>
          <w:sz w:val="24"/>
          <w:szCs w:val="24"/>
        </w:rPr>
        <w:drawing>
          <wp:inline distT="0" distB="0" distL="0" distR="0" wp14:anchorId="369E6EF4" wp14:editId="77134AD3">
            <wp:extent cx="152400" cy="152400"/>
            <wp:effectExtent l="0" t="0" r="0" b="0"/>
            <wp:docPr id="4" name="Picture 4" descr="This is the Facebook logo" title="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inline>
        </w:drawing>
      </w:r>
      <w:r w:rsidRPr="00813B72">
        <w:rPr>
          <w:sz w:val="24"/>
          <w:szCs w:val="24"/>
        </w:rPr>
        <w:t xml:space="preserve"> facebook.com/scmanley</w:t>
      </w:r>
    </w:p>
    <w:p w:rsidR="00AB0545" w:rsidRPr="00813B72" w:rsidRDefault="00895B7E" w:rsidP="00881617">
      <w:pPr>
        <w:rPr>
          <w:sz w:val="24"/>
          <w:szCs w:val="24"/>
        </w:rPr>
      </w:pPr>
      <w:r w:rsidRPr="00813B72">
        <w:rPr>
          <w:sz w:val="24"/>
          <w:szCs w:val="24"/>
        </w:rPr>
        <w:t>Office Hours:</w:t>
      </w:r>
      <w:r w:rsidRPr="00813B72">
        <w:rPr>
          <w:sz w:val="24"/>
          <w:szCs w:val="24"/>
        </w:rPr>
        <w:tab/>
      </w:r>
      <w:r w:rsidR="002B526B" w:rsidRPr="00813B72">
        <w:rPr>
          <w:sz w:val="24"/>
          <w:szCs w:val="24"/>
        </w:rPr>
        <w:tab/>
      </w:r>
      <w:r w:rsidR="00AB0545" w:rsidRPr="00813B72">
        <w:rPr>
          <w:sz w:val="24"/>
          <w:szCs w:val="24"/>
        </w:rPr>
        <w:t>M</w:t>
      </w:r>
      <w:r w:rsidR="00C461FA" w:rsidRPr="00813B72">
        <w:rPr>
          <w:sz w:val="24"/>
          <w:szCs w:val="24"/>
        </w:rPr>
        <w:t>TWR/</w:t>
      </w:r>
      <w:r w:rsidR="00AB0545" w:rsidRPr="00813B72">
        <w:rPr>
          <w:sz w:val="24"/>
          <w:szCs w:val="24"/>
        </w:rPr>
        <w:t>9:</w:t>
      </w:r>
      <w:r w:rsidR="001C7380" w:rsidRPr="00813B72">
        <w:rPr>
          <w:sz w:val="24"/>
          <w:szCs w:val="24"/>
        </w:rPr>
        <w:t>0</w:t>
      </w:r>
      <w:r w:rsidR="00AB0545" w:rsidRPr="00813B72">
        <w:rPr>
          <w:sz w:val="24"/>
          <w:szCs w:val="24"/>
        </w:rPr>
        <w:t xml:space="preserve">0 </w:t>
      </w:r>
      <w:r w:rsidR="00506C8E" w:rsidRPr="00813B72">
        <w:rPr>
          <w:sz w:val="24"/>
          <w:szCs w:val="24"/>
        </w:rPr>
        <w:t>until</w:t>
      </w:r>
      <w:r w:rsidR="00AB0545" w:rsidRPr="00813B72">
        <w:rPr>
          <w:sz w:val="24"/>
          <w:szCs w:val="24"/>
        </w:rPr>
        <w:t xml:space="preserve"> 11:30</w:t>
      </w:r>
    </w:p>
    <w:p w:rsidR="00895B7E" w:rsidRPr="00813B72" w:rsidRDefault="00895B7E" w:rsidP="00881617">
      <w:pPr>
        <w:rPr>
          <w:sz w:val="24"/>
          <w:szCs w:val="24"/>
        </w:rPr>
      </w:pPr>
      <w:r w:rsidRPr="00813B72">
        <w:rPr>
          <w:sz w:val="24"/>
          <w:szCs w:val="24"/>
        </w:rPr>
        <w:tab/>
      </w:r>
    </w:p>
    <w:p w:rsidR="00A56C84" w:rsidRPr="00813B72" w:rsidRDefault="001C3CA4" w:rsidP="00F85A4D">
      <w:pPr>
        <w:pStyle w:val="Subtitle"/>
      </w:pPr>
      <w:r w:rsidRPr="00813B72">
        <w:t xml:space="preserve">Course </w:t>
      </w:r>
      <w:r w:rsidR="00A56C84" w:rsidRPr="00813B72">
        <w:t>Material</w:t>
      </w:r>
      <w:r w:rsidR="00432E13" w:rsidRPr="00813B72">
        <w:t>:</w:t>
      </w:r>
    </w:p>
    <w:p w:rsidR="006A2EFF" w:rsidRDefault="00005767" w:rsidP="00881617">
      <w:pPr>
        <w:rPr>
          <w:sz w:val="24"/>
          <w:szCs w:val="24"/>
        </w:rPr>
      </w:pPr>
      <w:r w:rsidRPr="00813B72">
        <w:rPr>
          <w:sz w:val="24"/>
          <w:szCs w:val="24"/>
        </w:rPr>
        <w:t xml:space="preserve">Barringer, B.R. &amp; Ireland, R.D. </w:t>
      </w:r>
      <w:r w:rsidR="005B6A32" w:rsidRPr="00813B72">
        <w:rPr>
          <w:sz w:val="24"/>
          <w:szCs w:val="24"/>
        </w:rPr>
        <w:t>(201</w:t>
      </w:r>
      <w:r w:rsidRPr="00813B72">
        <w:rPr>
          <w:sz w:val="24"/>
          <w:szCs w:val="24"/>
        </w:rPr>
        <w:t>2</w:t>
      </w:r>
      <w:r w:rsidR="005B6A32" w:rsidRPr="00813B72">
        <w:rPr>
          <w:sz w:val="24"/>
          <w:szCs w:val="24"/>
        </w:rPr>
        <w:t>)</w:t>
      </w:r>
      <w:r w:rsidR="002B526B" w:rsidRPr="00813B72">
        <w:rPr>
          <w:sz w:val="24"/>
          <w:szCs w:val="24"/>
        </w:rPr>
        <w:t>.</w:t>
      </w:r>
      <w:r w:rsidR="005B6A32" w:rsidRPr="00813B72">
        <w:rPr>
          <w:sz w:val="24"/>
          <w:szCs w:val="24"/>
        </w:rPr>
        <w:t xml:space="preserve"> </w:t>
      </w:r>
      <w:r w:rsidRPr="00813B72">
        <w:rPr>
          <w:sz w:val="24"/>
          <w:szCs w:val="24"/>
        </w:rPr>
        <w:t xml:space="preserve">Entrepreneurship:  Successfully Launching New Ventures </w:t>
      </w:r>
      <w:r w:rsidR="002B526B" w:rsidRPr="00813B72">
        <w:rPr>
          <w:sz w:val="24"/>
          <w:szCs w:val="24"/>
        </w:rPr>
        <w:t>(</w:t>
      </w:r>
      <w:r w:rsidRPr="00813B72">
        <w:rPr>
          <w:sz w:val="24"/>
          <w:szCs w:val="24"/>
        </w:rPr>
        <w:t>4</w:t>
      </w:r>
      <w:r w:rsidR="002B526B" w:rsidRPr="00813B72">
        <w:rPr>
          <w:sz w:val="24"/>
          <w:szCs w:val="24"/>
        </w:rPr>
        <w:t xml:space="preserve">th edition). </w:t>
      </w:r>
      <w:r w:rsidR="005B6A32" w:rsidRPr="00813B72">
        <w:rPr>
          <w:sz w:val="24"/>
          <w:szCs w:val="24"/>
        </w:rPr>
        <w:t xml:space="preserve">ISBN: </w:t>
      </w:r>
      <w:r w:rsidRPr="00813B72">
        <w:rPr>
          <w:sz w:val="24"/>
          <w:szCs w:val="24"/>
        </w:rPr>
        <w:t>978-0-13-255552-4</w:t>
      </w:r>
      <w:r w:rsidR="005B6A32" w:rsidRPr="00813B72">
        <w:rPr>
          <w:sz w:val="24"/>
          <w:szCs w:val="24"/>
        </w:rPr>
        <w:t xml:space="preserve"> </w:t>
      </w:r>
    </w:p>
    <w:p w:rsidR="003E0D2B" w:rsidRPr="00813B72" w:rsidRDefault="003E0D2B" w:rsidP="00881617">
      <w:pPr>
        <w:rPr>
          <w:sz w:val="24"/>
          <w:szCs w:val="24"/>
        </w:rPr>
      </w:pPr>
      <w:r>
        <w:rPr>
          <w:sz w:val="24"/>
          <w:szCs w:val="24"/>
        </w:rPr>
        <w:t>A webcam is required to complete the exams in this course.</w:t>
      </w:r>
    </w:p>
    <w:p w:rsidR="005B6A32" w:rsidRPr="00813B72" w:rsidRDefault="005B6A32" w:rsidP="00881617">
      <w:pPr>
        <w:rPr>
          <w:sz w:val="24"/>
          <w:szCs w:val="24"/>
        </w:rPr>
      </w:pPr>
    </w:p>
    <w:p w:rsidR="00FE523B" w:rsidRPr="00813B72" w:rsidRDefault="00FE523B" w:rsidP="00F85A4D">
      <w:pPr>
        <w:pStyle w:val="Subtitle"/>
      </w:pPr>
      <w:r w:rsidRPr="00813B72">
        <w:t>Course Description</w:t>
      </w:r>
      <w:r w:rsidR="00432E13" w:rsidRPr="00813B72">
        <w:t>:</w:t>
      </w:r>
    </w:p>
    <w:p w:rsidR="00FE523B" w:rsidRPr="00813B72" w:rsidRDefault="00005767" w:rsidP="00881617">
      <w:pPr>
        <w:rPr>
          <w:sz w:val="24"/>
          <w:szCs w:val="24"/>
        </w:rPr>
      </w:pPr>
      <w:r w:rsidRPr="00813B72">
        <w:rPr>
          <w:sz w:val="24"/>
          <w:szCs w:val="24"/>
        </w:rPr>
        <w:t>Focus on the principles and problems associated with starting and managing small enterprises. Students gain an understanding of forms of ownership, sources of funds, location analysis, facility requirements, and business plans.</w:t>
      </w:r>
    </w:p>
    <w:p w:rsidR="00005767" w:rsidRPr="00813B72" w:rsidRDefault="00005767" w:rsidP="00881617">
      <w:pPr>
        <w:rPr>
          <w:sz w:val="24"/>
          <w:szCs w:val="24"/>
        </w:rPr>
      </w:pPr>
    </w:p>
    <w:p w:rsidR="00762E22" w:rsidRPr="00813B72" w:rsidRDefault="00762E22" w:rsidP="00F85A4D">
      <w:pPr>
        <w:pStyle w:val="Subtitle"/>
      </w:pPr>
      <w:r w:rsidRPr="00813B72">
        <w:t>Course Prerequisites</w:t>
      </w:r>
      <w:r w:rsidR="002B526B" w:rsidRPr="00813B72">
        <w:t>:</w:t>
      </w:r>
    </w:p>
    <w:p w:rsidR="00932070" w:rsidRPr="00813B72" w:rsidRDefault="00005767" w:rsidP="00881617">
      <w:pPr>
        <w:rPr>
          <w:sz w:val="24"/>
          <w:szCs w:val="24"/>
        </w:rPr>
      </w:pPr>
      <w:r w:rsidRPr="00813B72">
        <w:rPr>
          <w:sz w:val="24"/>
          <w:szCs w:val="24"/>
        </w:rPr>
        <w:t>Junior standing or above or consent of the chair.</w:t>
      </w:r>
    </w:p>
    <w:p w:rsidR="00762E22" w:rsidRPr="00813B72" w:rsidRDefault="00762E22" w:rsidP="00881617">
      <w:pPr>
        <w:rPr>
          <w:sz w:val="24"/>
          <w:szCs w:val="24"/>
        </w:rPr>
      </w:pPr>
    </w:p>
    <w:p w:rsidR="00EC0AA1" w:rsidRPr="00813B72" w:rsidRDefault="00F312CF" w:rsidP="00F85A4D">
      <w:pPr>
        <w:pStyle w:val="Subtitle"/>
      </w:pPr>
      <w:r w:rsidRPr="00813B72">
        <w:t>Course Objectives</w:t>
      </w:r>
      <w:r w:rsidR="00A36F2D" w:rsidRPr="00813B72">
        <w:t xml:space="preserve"> - </w:t>
      </w:r>
      <w:r w:rsidR="00005767" w:rsidRPr="00813B72">
        <w:t>General Learning Goals:</w:t>
      </w:r>
    </w:p>
    <w:p w:rsidR="00EC0AA1" w:rsidRPr="00813B72" w:rsidRDefault="00005767" w:rsidP="00881617">
      <w:pPr>
        <w:rPr>
          <w:sz w:val="24"/>
          <w:szCs w:val="24"/>
        </w:rPr>
      </w:pPr>
      <w:r w:rsidRPr="00813B72">
        <w:rPr>
          <w:sz w:val="24"/>
          <w:szCs w:val="24"/>
        </w:rPr>
        <w:t>Problem solving and decision-making abilities through critical analysis, evaluation, and interpretation of business information. Students will practice problem solving and decision-</w:t>
      </w:r>
      <w:r w:rsidRPr="00813B72">
        <w:rPr>
          <w:sz w:val="24"/>
          <w:szCs w:val="24"/>
        </w:rPr>
        <w:lastRenderedPageBreak/>
        <w:t>making skills during projects and in-class discussions. Assessment occurs during course quizzes</w:t>
      </w:r>
      <w:r w:rsidR="00C43786" w:rsidRPr="00813B72">
        <w:rPr>
          <w:sz w:val="24"/>
          <w:szCs w:val="24"/>
        </w:rPr>
        <w:t xml:space="preserve"> and home</w:t>
      </w:r>
      <w:r w:rsidRPr="00813B72">
        <w:rPr>
          <w:sz w:val="24"/>
          <w:szCs w:val="24"/>
        </w:rPr>
        <w:t>work.</w:t>
      </w:r>
    </w:p>
    <w:p w:rsidR="00A36F2D" w:rsidRPr="00813B72" w:rsidRDefault="00A36F2D" w:rsidP="00881617">
      <w:pPr>
        <w:rPr>
          <w:sz w:val="24"/>
          <w:szCs w:val="24"/>
        </w:rPr>
      </w:pPr>
    </w:p>
    <w:p w:rsidR="00005767" w:rsidRPr="00813B72" w:rsidRDefault="00005767" w:rsidP="00881617">
      <w:pPr>
        <w:rPr>
          <w:sz w:val="24"/>
          <w:szCs w:val="24"/>
        </w:rPr>
      </w:pPr>
      <w:r w:rsidRPr="00813B72">
        <w:rPr>
          <w:sz w:val="24"/>
          <w:szCs w:val="24"/>
        </w:rPr>
        <w:t xml:space="preserve">Competency in speaking and writing </w:t>
      </w:r>
      <w:r w:rsidR="00C43786" w:rsidRPr="00813B72">
        <w:rPr>
          <w:sz w:val="24"/>
          <w:szCs w:val="24"/>
        </w:rPr>
        <w:t xml:space="preserve">for common business scenarios. </w:t>
      </w:r>
      <w:r w:rsidRPr="00813B72">
        <w:rPr>
          <w:sz w:val="24"/>
          <w:szCs w:val="24"/>
        </w:rPr>
        <w:t>Students practice their oral presentation skills in numerous in-class presentations</w:t>
      </w:r>
      <w:r w:rsidR="00C43786" w:rsidRPr="00813B72">
        <w:rPr>
          <w:sz w:val="24"/>
          <w:szCs w:val="24"/>
        </w:rPr>
        <w:t xml:space="preserve"> and/or discussions. </w:t>
      </w:r>
      <w:r w:rsidRPr="00813B72">
        <w:rPr>
          <w:sz w:val="24"/>
          <w:szCs w:val="24"/>
        </w:rPr>
        <w:t>The student’s ability to speak clearly to an audience will be included in the score for these exercises.</w:t>
      </w:r>
      <w:r w:rsidR="00753990">
        <w:rPr>
          <w:sz w:val="24"/>
          <w:szCs w:val="24"/>
        </w:rPr>
        <w:t xml:space="preserve"> </w:t>
      </w:r>
    </w:p>
    <w:p w:rsidR="006F04F6" w:rsidRPr="00813B72" w:rsidRDefault="006F04F6" w:rsidP="00881617">
      <w:pPr>
        <w:rPr>
          <w:sz w:val="24"/>
          <w:szCs w:val="24"/>
        </w:rPr>
      </w:pPr>
    </w:p>
    <w:p w:rsidR="00005767" w:rsidRPr="00813B72" w:rsidRDefault="00EC0AA1" w:rsidP="00881617">
      <w:pPr>
        <w:rPr>
          <w:sz w:val="24"/>
          <w:szCs w:val="24"/>
        </w:rPr>
      </w:pPr>
      <w:r w:rsidRPr="00813B72">
        <w:rPr>
          <w:sz w:val="24"/>
          <w:szCs w:val="24"/>
        </w:rPr>
        <w:t xml:space="preserve">Note:  </w:t>
      </w:r>
      <w:r w:rsidR="00005767" w:rsidRPr="00813B72">
        <w:rPr>
          <w:sz w:val="24"/>
          <w:szCs w:val="24"/>
        </w:rPr>
        <w:t>These general learning goals are among those established by the Dillard Colle</w:t>
      </w:r>
      <w:r w:rsidR="004D6CA6">
        <w:rPr>
          <w:sz w:val="24"/>
          <w:szCs w:val="24"/>
        </w:rPr>
        <w:t xml:space="preserve">ge of Business Administration. </w:t>
      </w:r>
      <w:r w:rsidR="00005767" w:rsidRPr="00813B72">
        <w:rPr>
          <w:sz w:val="24"/>
          <w:szCs w:val="24"/>
        </w:rPr>
        <w:t>General learning goals represent the skills that graduates will carry with them into their careers. While assessing student performance in obtaining these general learning goals, the Dillard College is assessing its programs.  The assessments help us as improve our curriculum and curriculum delivery.</w:t>
      </w:r>
      <w:r w:rsidR="00753990">
        <w:rPr>
          <w:sz w:val="24"/>
          <w:szCs w:val="24"/>
        </w:rPr>
        <w:t xml:space="preserve"> </w:t>
      </w:r>
    </w:p>
    <w:p w:rsidR="00005767" w:rsidRPr="00813B72" w:rsidRDefault="00005767" w:rsidP="00881617">
      <w:pPr>
        <w:rPr>
          <w:sz w:val="24"/>
          <w:szCs w:val="24"/>
        </w:rPr>
      </w:pPr>
    </w:p>
    <w:p w:rsidR="00EC0AA1" w:rsidRPr="00813B72" w:rsidRDefault="00005767" w:rsidP="00F85A4D">
      <w:pPr>
        <w:pStyle w:val="Subtitle"/>
      </w:pPr>
      <w:r w:rsidRPr="00813B72">
        <w:t xml:space="preserve">Course Specific Learning Goals:  </w:t>
      </w:r>
    </w:p>
    <w:p w:rsidR="00EC0AA1" w:rsidRPr="00813B72" w:rsidRDefault="00005767" w:rsidP="00881617">
      <w:pPr>
        <w:rPr>
          <w:sz w:val="24"/>
          <w:szCs w:val="24"/>
        </w:rPr>
      </w:pPr>
      <w:r w:rsidRPr="00813B72">
        <w:rPr>
          <w:sz w:val="24"/>
          <w:szCs w:val="24"/>
        </w:rPr>
        <w:t>After completing this course, students should be able to:</w:t>
      </w:r>
    </w:p>
    <w:p w:rsidR="00EC0AA1" w:rsidRPr="00813B72" w:rsidRDefault="00005767" w:rsidP="00881617">
      <w:pPr>
        <w:rPr>
          <w:sz w:val="24"/>
          <w:szCs w:val="24"/>
        </w:rPr>
      </w:pPr>
      <w:r w:rsidRPr="00813B72">
        <w:rPr>
          <w:sz w:val="24"/>
          <w:szCs w:val="24"/>
        </w:rPr>
        <w:t>Know the economic and personal underpinnings of entrepreneurship.</w:t>
      </w:r>
    </w:p>
    <w:p w:rsidR="00EC0AA1" w:rsidRPr="00813B72" w:rsidRDefault="00005767" w:rsidP="00881617">
      <w:pPr>
        <w:rPr>
          <w:sz w:val="24"/>
          <w:szCs w:val="24"/>
        </w:rPr>
      </w:pPr>
      <w:r w:rsidRPr="00813B72">
        <w:rPr>
          <w:sz w:val="24"/>
          <w:szCs w:val="24"/>
        </w:rPr>
        <w:t>Understand the sources of entrepreneurial ideas and be able to generate ideas.</w:t>
      </w:r>
    </w:p>
    <w:p w:rsidR="00EC0AA1" w:rsidRPr="00813B72" w:rsidRDefault="00005767" w:rsidP="00881617">
      <w:pPr>
        <w:rPr>
          <w:sz w:val="24"/>
          <w:szCs w:val="24"/>
        </w:rPr>
      </w:pPr>
      <w:r w:rsidRPr="00813B72">
        <w:rPr>
          <w:sz w:val="24"/>
          <w:szCs w:val="24"/>
        </w:rPr>
        <w:t>Conduct a feasibility study of an entrepreneurial opportunity.</w:t>
      </w:r>
    </w:p>
    <w:p w:rsidR="00005767" w:rsidRPr="00813B72" w:rsidRDefault="00005767" w:rsidP="00881617">
      <w:pPr>
        <w:rPr>
          <w:sz w:val="24"/>
          <w:szCs w:val="24"/>
        </w:rPr>
      </w:pPr>
      <w:r w:rsidRPr="00813B72">
        <w:rPr>
          <w:sz w:val="24"/>
          <w:szCs w:val="24"/>
        </w:rPr>
        <w:t>Understand the process of implementing a business plan, with particular emphasis on financial considerations.</w:t>
      </w:r>
    </w:p>
    <w:p w:rsidR="00A36F2D" w:rsidRPr="00813B72" w:rsidRDefault="00A36F2D" w:rsidP="00881617">
      <w:pPr>
        <w:rPr>
          <w:sz w:val="24"/>
          <w:szCs w:val="24"/>
        </w:rPr>
      </w:pPr>
    </w:p>
    <w:p w:rsidR="00CD5567" w:rsidRPr="00813B72" w:rsidRDefault="006B296B" w:rsidP="00F85A4D">
      <w:pPr>
        <w:pStyle w:val="Subtitle"/>
      </w:pPr>
      <w:r w:rsidRPr="00813B72">
        <w:t xml:space="preserve">Official </w:t>
      </w:r>
      <w:r w:rsidR="00CD5567" w:rsidRPr="00813B72">
        <w:t>Course Policies</w:t>
      </w:r>
      <w:r w:rsidR="005D7341">
        <w:t>:</w:t>
      </w:r>
    </w:p>
    <w:p w:rsidR="006B296B" w:rsidRDefault="00CD2802" w:rsidP="00881617">
      <w:pPr>
        <w:rPr>
          <w:sz w:val="24"/>
          <w:szCs w:val="24"/>
        </w:rPr>
      </w:pPr>
      <w:r w:rsidRPr="00813B72">
        <w:rPr>
          <w:sz w:val="24"/>
          <w:szCs w:val="24"/>
        </w:rPr>
        <w:t>Attendance:</w:t>
      </w:r>
      <w:r w:rsidR="00E1150C" w:rsidRPr="00813B72">
        <w:rPr>
          <w:sz w:val="24"/>
          <w:szCs w:val="24"/>
        </w:rPr>
        <w:t xml:space="preserve">  </w:t>
      </w:r>
      <w:r w:rsidR="00B824A7">
        <w:rPr>
          <w:sz w:val="24"/>
          <w:szCs w:val="24"/>
        </w:rPr>
        <w:t xml:space="preserve">As this course is administered online, there is no attendance requirement. However, students will be expected to “attend” class by regularly logging into D2L and completing course content as prescribed. Students who do not regularly log in to D2L to complete course content will be presumed to be “absent” from the course. </w:t>
      </w:r>
    </w:p>
    <w:p w:rsidR="003E0D2B" w:rsidRPr="00813B72" w:rsidRDefault="003E0D2B" w:rsidP="00881617">
      <w:pPr>
        <w:rPr>
          <w:sz w:val="24"/>
          <w:szCs w:val="24"/>
        </w:rPr>
      </w:pPr>
    </w:p>
    <w:p w:rsidR="006B296B" w:rsidRPr="00813B72" w:rsidRDefault="006B296B" w:rsidP="00881617">
      <w:pPr>
        <w:rPr>
          <w:sz w:val="24"/>
          <w:szCs w:val="24"/>
        </w:rPr>
      </w:pPr>
      <w:r w:rsidRPr="00813B72">
        <w:rPr>
          <w:sz w:val="24"/>
          <w:szCs w:val="24"/>
        </w:rPr>
        <w:t>Academic Integrity:  With regard to academic honesty, students are referred to the “Student Honor Creed</w:t>
      </w:r>
      <w:r w:rsidR="00FF0385" w:rsidRPr="00813B72">
        <w:rPr>
          <w:sz w:val="24"/>
          <w:szCs w:val="24"/>
        </w:rPr>
        <w:t>,</w:t>
      </w:r>
      <w:r w:rsidRPr="00813B72">
        <w:rPr>
          <w:sz w:val="24"/>
          <w:szCs w:val="24"/>
        </w:rPr>
        <w:t xml:space="preserve">” </w:t>
      </w:r>
      <w:r w:rsidR="00FF0385" w:rsidRPr="00813B72">
        <w:rPr>
          <w:sz w:val="24"/>
          <w:szCs w:val="24"/>
        </w:rPr>
        <w:t xml:space="preserve">which may be found in the </w:t>
      </w:r>
      <w:r w:rsidRPr="00813B72">
        <w:rPr>
          <w:sz w:val="24"/>
          <w:szCs w:val="24"/>
        </w:rPr>
        <w:t xml:space="preserve">Midwestern State University </w:t>
      </w:r>
      <w:r w:rsidRPr="00813B72">
        <w:rPr>
          <w:i/>
          <w:sz w:val="24"/>
          <w:szCs w:val="24"/>
        </w:rPr>
        <w:t>Student Handbook</w:t>
      </w:r>
      <w:r w:rsidRPr="00813B72">
        <w:rPr>
          <w:sz w:val="24"/>
          <w:szCs w:val="24"/>
        </w:rPr>
        <w:t>. Consistent with the student honor creed, I expect the following of students: academic integrity, personal professionalism, and ethical character. As such, academic integrity violations will not be tolerated</w:t>
      </w:r>
      <w:r w:rsidR="007F5C77" w:rsidRPr="00813B72">
        <w:rPr>
          <w:sz w:val="24"/>
          <w:szCs w:val="24"/>
        </w:rPr>
        <w:t xml:space="preserve"> and </w:t>
      </w:r>
      <w:r w:rsidR="007F5C77" w:rsidRPr="00813B72">
        <w:rPr>
          <w:rStyle w:val="IntenseEmphasis"/>
          <w:sz w:val="24"/>
          <w:szCs w:val="24"/>
        </w:rPr>
        <w:t>students who are caught cheating will receive an F in the course</w:t>
      </w:r>
      <w:r w:rsidRPr="00813B72">
        <w:rPr>
          <w:sz w:val="24"/>
          <w:szCs w:val="24"/>
        </w:rPr>
        <w:t>. Additional information regarding academic misconduct and the procedures for handling such misconduct (i.e., cheating, collusion, and plagiarism) may be</w:t>
      </w:r>
      <w:r w:rsidR="00C607E8" w:rsidRPr="00813B72">
        <w:rPr>
          <w:sz w:val="24"/>
          <w:szCs w:val="24"/>
        </w:rPr>
        <w:t xml:space="preserve"> found in Appendix E</w:t>
      </w:r>
      <w:r w:rsidRPr="00813B72">
        <w:rPr>
          <w:sz w:val="24"/>
          <w:szCs w:val="24"/>
        </w:rPr>
        <w:t xml:space="preserve"> of the Student Handbook.</w:t>
      </w:r>
      <w:r w:rsidR="00753990">
        <w:rPr>
          <w:sz w:val="24"/>
          <w:szCs w:val="24"/>
        </w:rPr>
        <w:t xml:space="preserve"> </w:t>
      </w:r>
    </w:p>
    <w:p w:rsidR="006B296B" w:rsidRPr="00813B72" w:rsidRDefault="006B296B" w:rsidP="00881617">
      <w:pPr>
        <w:rPr>
          <w:sz w:val="24"/>
          <w:szCs w:val="24"/>
        </w:rPr>
      </w:pPr>
    </w:p>
    <w:p w:rsidR="00AF5349" w:rsidRPr="00813B72" w:rsidRDefault="00AF5349" w:rsidP="00881617">
      <w:pPr>
        <w:rPr>
          <w:sz w:val="24"/>
          <w:szCs w:val="24"/>
        </w:rPr>
      </w:pPr>
      <w:r w:rsidRPr="00813B72">
        <w:rPr>
          <w:sz w:val="24"/>
          <w:szCs w:val="24"/>
        </w:rPr>
        <w:t xml:space="preserve">Campus Carry: 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4" w:tooltip="Link to MWSU campus carry policy" w:history="1">
        <w:r w:rsidRPr="00813B72">
          <w:rPr>
            <w:rStyle w:val="Hyperlink"/>
            <w:sz w:val="24"/>
            <w:szCs w:val="24"/>
          </w:rPr>
          <w:t>https://mwsu.edu/campus-carry/rules-policies</w:t>
        </w:r>
      </w:hyperlink>
      <w:r w:rsidRPr="00813B72">
        <w:rPr>
          <w:sz w:val="24"/>
          <w:szCs w:val="24"/>
        </w:rPr>
        <w:t>.</w:t>
      </w:r>
    </w:p>
    <w:p w:rsidR="00AF5349" w:rsidRPr="00813B72" w:rsidRDefault="00AF5349" w:rsidP="00881617">
      <w:pPr>
        <w:rPr>
          <w:sz w:val="24"/>
          <w:szCs w:val="24"/>
        </w:rPr>
      </w:pPr>
    </w:p>
    <w:p w:rsidR="006B296B" w:rsidRPr="00813B72" w:rsidRDefault="006B296B" w:rsidP="00881617">
      <w:pPr>
        <w:rPr>
          <w:sz w:val="24"/>
          <w:szCs w:val="24"/>
        </w:rPr>
      </w:pPr>
      <w:r w:rsidRPr="00813B72">
        <w:rPr>
          <w:sz w:val="24"/>
          <w:szCs w:val="24"/>
        </w:rPr>
        <w:t>Classroom Accommodations: Students requiring classroom or course accommodations or modifications due to a documented disability should contact the office of Disability Support Services in Clark Student Center (Room 168, telephone number 940</w:t>
      </w:r>
      <w:r w:rsidR="001A07E7" w:rsidRPr="00813B72">
        <w:rPr>
          <w:sz w:val="24"/>
          <w:szCs w:val="24"/>
        </w:rPr>
        <w:t>-</w:t>
      </w:r>
      <w:r w:rsidRPr="00813B72">
        <w:rPr>
          <w:sz w:val="24"/>
          <w:szCs w:val="24"/>
        </w:rPr>
        <w:t>397</w:t>
      </w:r>
      <w:r w:rsidR="001A07E7" w:rsidRPr="00813B72">
        <w:rPr>
          <w:sz w:val="24"/>
          <w:szCs w:val="24"/>
        </w:rPr>
        <w:t>-</w:t>
      </w:r>
      <w:r w:rsidRPr="00813B72">
        <w:rPr>
          <w:sz w:val="24"/>
          <w:szCs w:val="24"/>
        </w:rPr>
        <w:t>414</w:t>
      </w:r>
      <w:r w:rsidR="001C7380" w:rsidRPr="00813B72">
        <w:rPr>
          <w:sz w:val="24"/>
          <w:szCs w:val="24"/>
        </w:rPr>
        <w:t xml:space="preserve">0). </w:t>
      </w:r>
      <w:r w:rsidRPr="00813B72">
        <w:rPr>
          <w:sz w:val="24"/>
          <w:szCs w:val="24"/>
        </w:rPr>
        <w:t xml:space="preserve">The mission of Disability Support Services is to provide equal access to educational, social, and recreational </w:t>
      </w:r>
      <w:r w:rsidRPr="00813B72">
        <w:rPr>
          <w:sz w:val="24"/>
          <w:szCs w:val="24"/>
        </w:rPr>
        <w:lastRenderedPageBreak/>
        <w:t>programs through the coordination of services and reasonable accommodations, consultation, and advocacy.</w:t>
      </w:r>
      <w:r w:rsidR="00753990">
        <w:rPr>
          <w:sz w:val="24"/>
          <w:szCs w:val="24"/>
        </w:rPr>
        <w:t xml:space="preserve"> </w:t>
      </w:r>
    </w:p>
    <w:p w:rsidR="006B296B" w:rsidRPr="00813B72" w:rsidRDefault="006B296B" w:rsidP="00881617">
      <w:pPr>
        <w:rPr>
          <w:sz w:val="24"/>
          <w:szCs w:val="24"/>
        </w:rPr>
      </w:pPr>
    </w:p>
    <w:p w:rsidR="006B296B" w:rsidRPr="00813B72" w:rsidRDefault="006B296B" w:rsidP="00881617">
      <w:pPr>
        <w:rPr>
          <w:sz w:val="24"/>
          <w:szCs w:val="24"/>
        </w:rPr>
      </w:pPr>
      <w:r w:rsidRPr="00813B72">
        <w:rPr>
          <w:sz w:val="24"/>
          <w:szCs w:val="24"/>
        </w:rPr>
        <w:t xml:space="preserve">Communications: When you have questions, please feel free to </w:t>
      </w:r>
      <w:r w:rsidR="003E0D2B">
        <w:rPr>
          <w:sz w:val="24"/>
          <w:szCs w:val="24"/>
        </w:rPr>
        <w:t xml:space="preserve">contact me via e-mail or text message, or </w:t>
      </w:r>
      <w:r w:rsidRPr="00813B72">
        <w:rPr>
          <w:sz w:val="24"/>
          <w:szCs w:val="24"/>
        </w:rPr>
        <w:t>come by my office during office hours. All email should be sent from, and will be sent to, the student’s MSU e</w:t>
      </w:r>
      <w:r w:rsidR="00670BF5" w:rsidRPr="00813B72">
        <w:rPr>
          <w:sz w:val="24"/>
          <w:szCs w:val="24"/>
        </w:rPr>
        <w:t>-</w:t>
      </w:r>
      <w:r w:rsidRPr="00813B72">
        <w:rPr>
          <w:sz w:val="24"/>
          <w:szCs w:val="24"/>
        </w:rPr>
        <w:t>mail address.</w:t>
      </w:r>
      <w:r w:rsidR="004838E9" w:rsidRPr="00813B72">
        <w:rPr>
          <w:sz w:val="24"/>
          <w:szCs w:val="24"/>
        </w:rPr>
        <w:t xml:space="preserve"> </w:t>
      </w:r>
      <w:r w:rsidRPr="00813B72">
        <w:rPr>
          <w:sz w:val="24"/>
          <w:szCs w:val="24"/>
        </w:rPr>
        <w:t>No other addresses will be recognized for communication about class matters. You are responsible for communicating difficulties or problems that you may be experiencing in this class, and I ask that you do so in a timely manner.</w:t>
      </w:r>
    </w:p>
    <w:p w:rsidR="00FE6BD3" w:rsidRPr="00813B72" w:rsidRDefault="00FE6BD3" w:rsidP="00881617">
      <w:pPr>
        <w:rPr>
          <w:sz w:val="24"/>
          <w:szCs w:val="24"/>
        </w:rPr>
      </w:pPr>
    </w:p>
    <w:p w:rsidR="00FE6BD3" w:rsidRPr="00813B72" w:rsidRDefault="00FE6BD3" w:rsidP="00881617">
      <w:pPr>
        <w:rPr>
          <w:sz w:val="24"/>
          <w:szCs w:val="24"/>
        </w:rPr>
      </w:pPr>
      <w:r w:rsidRPr="00813B72">
        <w:rPr>
          <w:sz w:val="24"/>
          <w:szCs w:val="24"/>
        </w:rPr>
        <w:t>Course Syllabus: This syllabus is a guide for the course and is subject to change.</w:t>
      </w:r>
      <w:r w:rsidR="004838E9" w:rsidRPr="00813B72">
        <w:rPr>
          <w:sz w:val="24"/>
          <w:szCs w:val="24"/>
        </w:rPr>
        <w:t xml:space="preserve"> </w:t>
      </w:r>
      <w:r w:rsidRPr="00813B72">
        <w:rPr>
          <w:sz w:val="24"/>
          <w:szCs w:val="24"/>
        </w:rPr>
        <w:t>Such changes are generally communicated via D2L and</w:t>
      </w:r>
      <w:r w:rsidR="00B824A7">
        <w:rPr>
          <w:sz w:val="24"/>
          <w:szCs w:val="24"/>
        </w:rPr>
        <w:t xml:space="preserve"> e-mail</w:t>
      </w:r>
      <w:r w:rsidRPr="00813B72">
        <w:rPr>
          <w:sz w:val="24"/>
          <w:szCs w:val="24"/>
        </w:rPr>
        <w:t>. However, please print and keep this syllabus as a reference because you are responsible for the assignments and information contained in the syllabus.</w:t>
      </w:r>
    </w:p>
    <w:p w:rsidR="00FE6BD3" w:rsidRPr="00813B72" w:rsidRDefault="00FE6BD3" w:rsidP="00881617">
      <w:pPr>
        <w:rPr>
          <w:sz w:val="24"/>
          <w:szCs w:val="24"/>
        </w:rPr>
      </w:pPr>
    </w:p>
    <w:p w:rsidR="00FE6BD3" w:rsidRPr="00813B72" w:rsidRDefault="00FE6BD3" w:rsidP="00881617">
      <w:pPr>
        <w:rPr>
          <w:sz w:val="24"/>
          <w:szCs w:val="24"/>
        </w:rPr>
      </w:pPr>
      <w:r w:rsidRPr="00813B72">
        <w:rPr>
          <w:sz w:val="24"/>
          <w:szCs w:val="24"/>
        </w:rPr>
        <w:t>Extra Credit:  There is no such thing as “extra credit” in this course.</w:t>
      </w:r>
      <w:r w:rsidR="004838E9" w:rsidRPr="00813B72">
        <w:rPr>
          <w:sz w:val="24"/>
          <w:szCs w:val="24"/>
        </w:rPr>
        <w:t xml:space="preserve"> </w:t>
      </w:r>
      <w:r w:rsidRPr="00813B72">
        <w:rPr>
          <w:sz w:val="24"/>
          <w:szCs w:val="24"/>
        </w:rPr>
        <w:t>My personal belief is that in order to achieve extra credit, you must complete extra work.</w:t>
      </w:r>
      <w:r w:rsidR="004838E9" w:rsidRPr="00813B72">
        <w:rPr>
          <w:sz w:val="24"/>
          <w:szCs w:val="24"/>
        </w:rPr>
        <w:t xml:space="preserve"> </w:t>
      </w:r>
      <w:r w:rsidRPr="00813B72">
        <w:rPr>
          <w:sz w:val="24"/>
          <w:szCs w:val="24"/>
        </w:rPr>
        <w:t>If one student requests extra work, it is only fair that all students have the opportunity to complete the extra work as well. If you are conscientious, attend class, and complete the assignments as directed, you will do well in the course.</w:t>
      </w:r>
      <w:r w:rsidR="00753990">
        <w:rPr>
          <w:sz w:val="24"/>
          <w:szCs w:val="24"/>
        </w:rPr>
        <w:t xml:space="preserve"> </w:t>
      </w:r>
    </w:p>
    <w:p w:rsidR="006B296B" w:rsidRPr="00813B72" w:rsidRDefault="006B296B" w:rsidP="00881617">
      <w:pPr>
        <w:rPr>
          <w:sz w:val="24"/>
          <w:szCs w:val="24"/>
        </w:rPr>
      </w:pPr>
    </w:p>
    <w:p w:rsidR="00FE6BD3" w:rsidRPr="00813B72" w:rsidRDefault="00FE6BD3" w:rsidP="00881617">
      <w:pPr>
        <w:rPr>
          <w:sz w:val="24"/>
          <w:szCs w:val="24"/>
        </w:rPr>
      </w:pPr>
      <w:r w:rsidRPr="00813B72">
        <w:rPr>
          <w:sz w:val="24"/>
          <w:szCs w:val="24"/>
        </w:rPr>
        <w:t xml:space="preserve">Make-up Tests: Make-up work or alternative assignments will be determined by the professor and at the sole discretion of the professor. These assignments may or may not exactly duplicate the original and will not entitle other students to the same alternatives since they may not have experienced the same situation. Only students with authorized absences (see University Class Attendance Policy) may make up a missed </w:t>
      </w:r>
      <w:r w:rsidR="00C063EE" w:rsidRPr="00813B72">
        <w:rPr>
          <w:sz w:val="24"/>
          <w:szCs w:val="24"/>
        </w:rPr>
        <w:t>assignment</w:t>
      </w:r>
      <w:r w:rsidRPr="00813B72">
        <w:rPr>
          <w:sz w:val="24"/>
          <w:szCs w:val="24"/>
        </w:rPr>
        <w:t xml:space="preserve">. In any case, you are expected to call me prior to the time of the test if you must </w:t>
      </w:r>
      <w:r w:rsidR="00D55AC3" w:rsidRPr="00813B72">
        <w:rPr>
          <w:sz w:val="24"/>
          <w:szCs w:val="24"/>
        </w:rPr>
        <w:t>miss an exam</w:t>
      </w:r>
      <w:r w:rsidRPr="00813B72">
        <w:rPr>
          <w:sz w:val="24"/>
          <w:szCs w:val="24"/>
        </w:rPr>
        <w:t>. If I am not in my office when you call, please leave your name, telephone number, and the time of your call on my voicemail, and I will return your call.</w:t>
      </w:r>
    </w:p>
    <w:p w:rsidR="00EA0D31" w:rsidRPr="00813B72" w:rsidRDefault="00EA0D31" w:rsidP="00881617">
      <w:pPr>
        <w:rPr>
          <w:sz w:val="24"/>
          <w:szCs w:val="24"/>
        </w:rPr>
      </w:pPr>
    </w:p>
    <w:p w:rsidR="006B296B" w:rsidRPr="00813B72" w:rsidRDefault="00CD2802" w:rsidP="005D7341">
      <w:pPr>
        <w:pStyle w:val="Subtitle"/>
      </w:pPr>
      <w:r w:rsidRPr="00813B72">
        <w:t>Grading and Evaluation</w:t>
      </w:r>
      <w:r w:rsidR="005D7341">
        <w:t>:</w:t>
      </w:r>
    </w:p>
    <w:p w:rsidR="00CD2802" w:rsidRPr="00813B72" w:rsidRDefault="00474ECB" w:rsidP="00881617">
      <w:pPr>
        <w:rPr>
          <w:sz w:val="24"/>
          <w:szCs w:val="24"/>
        </w:rPr>
      </w:pPr>
      <w:r w:rsidRPr="00813B72">
        <w:rPr>
          <w:sz w:val="24"/>
          <w:szCs w:val="24"/>
        </w:rPr>
        <w:t>P</w:t>
      </w:r>
      <w:r w:rsidR="00CD2802" w:rsidRPr="00813B72">
        <w:rPr>
          <w:sz w:val="24"/>
          <w:szCs w:val="24"/>
        </w:rPr>
        <w:t xml:space="preserve">erformance will be assessed </w:t>
      </w:r>
      <w:r w:rsidRPr="00813B72">
        <w:rPr>
          <w:sz w:val="24"/>
          <w:szCs w:val="24"/>
        </w:rPr>
        <w:t xml:space="preserve">based on </w:t>
      </w:r>
      <w:r w:rsidR="00CD2802" w:rsidRPr="00813B72">
        <w:rPr>
          <w:sz w:val="24"/>
          <w:szCs w:val="24"/>
        </w:rPr>
        <w:t xml:space="preserve">the following </w:t>
      </w:r>
      <w:r w:rsidR="00AF2360" w:rsidRPr="00813B72">
        <w:rPr>
          <w:sz w:val="24"/>
          <w:szCs w:val="24"/>
        </w:rPr>
        <w:t>compone</w:t>
      </w:r>
      <w:r w:rsidR="00CD2802" w:rsidRPr="00813B72">
        <w:rPr>
          <w:sz w:val="24"/>
          <w:szCs w:val="24"/>
        </w:rPr>
        <w:t>nts:</w:t>
      </w:r>
    </w:p>
    <w:p w:rsidR="006B296B" w:rsidRPr="00813B72" w:rsidRDefault="006B296B" w:rsidP="00881617">
      <w:pPr>
        <w:rPr>
          <w:sz w:val="24"/>
          <w:szCs w:val="24"/>
        </w:rPr>
      </w:pPr>
    </w:p>
    <w:p w:rsidR="00460EEF" w:rsidRPr="00901E8C" w:rsidRDefault="00460EEF" w:rsidP="00460EEF">
      <w:pPr>
        <w:rPr>
          <w:b/>
          <w:sz w:val="28"/>
          <w:szCs w:val="24"/>
          <w:u w:val="single"/>
        </w:rPr>
      </w:pPr>
      <w:r w:rsidRPr="00813B72">
        <w:rPr>
          <w:sz w:val="24"/>
          <w:szCs w:val="24"/>
        </w:rPr>
        <w:t xml:space="preserve">Participation: This class should be highly participatory and thus my intent is that every student should earn maximum credit for participation. </w:t>
      </w:r>
      <w:r w:rsidR="00CA3D45">
        <w:rPr>
          <w:sz w:val="24"/>
          <w:szCs w:val="24"/>
        </w:rPr>
        <w:t xml:space="preserve">For this course, participation shall be evaluated on the basis of your participation in online discussions and completion of course content in D2L. </w:t>
      </w:r>
    </w:p>
    <w:p w:rsidR="00901E8C" w:rsidRDefault="00901E8C" w:rsidP="00460EEF">
      <w:pPr>
        <w:rPr>
          <w:sz w:val="24"/>
          <w:szCs w:val="24"/>
        </w:rPr>
      </w:pPr>
    </w:p>
    <w:p w:rsidR="00460EEF" w:rsidRPr="00813B72" w:rsidRDefault="00460EEF" w:rsidP="00460EEF">
      <w:pPr>
        <w:rPr>
          <w:sz w:val="24"/>
          <w:szCs w:val="24"/>
        </w:rPr>
      </w:pPr>
      <w:r w:rsidRPr="00813B72">
        <w:rPr>
          <w:sz w:val="24"/>
          <w:szCs w:val="24"/>
        </w:rPr>
        <w:t>Examinations:  Each week, students will take an online exam in D2L to assess their learning over the materials that have been covered. All exams will be revealed as the semester progresses. The exams must be taken prior</w:t>
      </w:r>
      <w:r w:rsidR="003E0D2B">
        <w:rPr>
          <w:sz w:val="24"/>
          <w:szCs w:val="24"/>
        </w:rPr>
        <w:t xml:space="preserve"> on</w:t>
      </w:r>
      <w:r w:rsidRPr="00813B72">
        <w:rPr>
          <w:sz w:val="24"/>
          <w:szCs w:val="24"/>
        </w:rPr>
        <w:t xml:space="preserve"> the date listed on this syllabus, or students will receive a zero for that component of the course. Please do not ask for extensions to the exam times if you have forgotten, waited until the last minute, or experienced technical difficulties. Instead, assume that difficulties will occur and plan accordingly. </w:t>
      </w:r>
    </w:p>
    <w:p w:rsidR="00460EEF" w:rsidRPr="00813B72" w:rsidRDefault="00460EEF" w:rsidP="00881617">
      <w:pPr>
        <w:rPr>
          <w:sz w:val="24"/>
          <w:szCs w:val="24"/>
        </w:rPr>
      </w:pPr>
    </w:p>
    <w:p w:rsidR="00E451F5" w:rsidRPr="00813B72" w:rsidRDefault="00E451F5" w:rsidP="00881617">
      <w:pPr>
        <w:rPr>
          <w:sz w:val="24"/>
          <w:szCs w:val="24"/>
        </w:rPr>
      </w:pPr>
      <w:r w:rsidRPr="00813B72">
        <w:rPr>
          <w:sz w:val="24"/>
          <w:szCs w:val="24"/>
        </w:rPr>
        <w:t xml:space="preserve">Pro-Forma Financial Statements: Students will demonstrate their financial literacy by preparing pro-forma financial statements (financial projections) for a hypothetical business venture. </w:t>
      </w:r>
      <w:r w:rsidR="00EA0D31" w:rsidRPr="00813B72">
        <w:rPr>
          <w:sz w:val="24"/>
          <w:szCs w:val="24"/>
        </w:rPr>
        <w:t>The actual assignment will be distributed during class.</w:t>
      </w:r>
    </w:p>
    <w:p w:rsidR="00D55AC3" w:rsidRPr="00813B72" w:rsidRDefault="00D55AC3" w:rsidP="00881617">
      <w:pPr>
        <w:rPr>
          <w:sz w:val="24"/>
          <w:szCs w:val="24"/>
        </w:rPr>
      </w:pPr>
    </w:p>
    <w:p w:rsidR="00AF2360" w:rsidRPr="00813B72" w:rsidRDefault="00250CCB" w:rsidP="00881617">
      <w:pPr>
        <w:rPr>
          <w:sz w:val="24"/>
          <w:szCs w:val="24"/>
        </w:rPr>
      </w:pPr>
      <w:r w:rsidRPr="00813B72">
        <w:rPr>
          <w:sz w:val="24"/>
          <w:szCs w:val="24"/>
        </w:rPr>
        <w:t>F</w:t>
      </w:r>
      <w:r w:rsidR="008E2695" w:rsidRPr="00813B72">
        <w:rPr>
          <w:sz w:val="24"/>
          <w:szCs w:val="24"/>
        </w:rPr>
        <w:t>i</w:t>
      </w:r>
      <w:r w:rsidRPr="00813B72">
        <w:rPr>
          <w:sz w:val="24"/>
          <w:szCs w:val="24"/>
        </w:rPr>
        <w:t>nal Examination</w:t>
      </w:r>
      <w:r w:rsidR="00CD2802" w:rsidRPr="00813B72">
        <w:rPr>
          <w:sz w:val="24"/>
          <w:szCs w:val="24"/>
        </w:rPr>
        <w:t xml:space="preserve">:  </w:t>
      </w:r>
      <w:r w:rsidRPr="00813B72">
        <w:rPr>
          <w:sz w:val="24"/>
          <w:szCs w:val="24"/>
        </w:rPr>
        <w:t>The</w:t>
      </w:r>
      <w:r w:rsidR="00F4032B" w:rsidRPr="00813B72">
        <w:rPr>
          <w:sz w:val="24"/>
          <w:szCs w:val="24"/>
        </w:rPr>
        <w:t xml:space="preserve">re is no final examination in this course, as the pro-forma financial statement assignment shall substitute for the final exam. </w:t>
      </w:r>
    </w:p>
    <w:p w:rsidR="000D5512" w:rsidRPr="00813B72" w:rsidRDefault="000D5512">
      <w:pPr>
        <w:rPr>
          <w:sz w:val="24"/>
          <w:szCs w:val="24"/>
        </w:rPr>
      </w:pPr>
    </w:p>
    <w:p w:rsidR="00AF2360" w:rsidRPr="00813B72" w:rsidRDefault="00CD2802" w:rsidP="00881617">
      <w:pPr>
        <w:rPr>
          <w:sz w:val="24"/>
          <w:szCs w:val="24"/>
        </w:rPr>
      </w:pPr>
      <w:r w:rsidRPr="00813B72">
        <w:rPr>
          <w:sz w:val="24"/>
          <w:szCs w:val="24"/>
        </w:rPr>
        <w:t xml:space="preserve">Points are allocated </w:t>
      </w:r>
      <w:r w:rsidR="00AF2360" w:rsidRPr="00813B72">
        <w:rPr>
          <w:sz w:val="24"/>
          <w:szCs w:val="24"/>
        </w:rPr>
        <w:t>for</w:t>
      </w:r>
      <w:r w:rsidRPr="00813B72">
        <w:rPr>
          <w:sz w:val="24"/>
          <w:szCs w:val="24"/>
        </w:rPr>
        <w:t xml:space="preserve"> each </w:t>
      </w:r>
      <w:r w:rsidR="002829CC" w:rsidRPr="00813B72">
        <w:rPr>
          <w:sz w:val="24"/>
          <w:szCs w:val="24"/>
        </w:rPr>
        <w:t xml:space="preserve">course </w:t>
      </w:r>
      <w:r w:rsidRPr="00813B72">
        <w:rPr>
          <w:sz w:val="24"/>
          <w:szCs w:val="24"/>
        </w:rPr>
        <w:t>component as follows</w:t>
      </w:r>
      <w:r w:rsidR="00AF2360" w:rsidRPr="00813B72">
        <w:rPr>
          <w:sz w:val="24"/>
          <w:szCs w:val="24"/>
        </w:rPr>
        <w:t>:</w:t>
      </w:r>
    </w:p>
    <w:tbl>
      <w:tblPr>
        <w:tblStyle w:val="TableGrid"/>
        <w:tblW w:w="9360" w:type="dxa"/>
        <w:tblLook w:val="04A0" w:firstRow="1" w:lastRow="0" w:firstColumn="1" w:lastColumn="0" w:noHBand="0" w:noVBand="1"/>
        <w:tblCaption w:val="Course components"/>
        <w:tblDescription w:val="This table lists the course components and corresponding point values"/>
      </w:tblPr>
      <w:tblGrid>
        <w:gridCol w:w="6948"/>
        <w:gridCol w:w="2412"/>
      </w:tblGrid>
      <w:tr w:rsidR="00AF2360" w:rsidRPr="00813B72" w:rsidTr="00753990">
        <w:trPr>
          <w:tblHeader/>
        </w:trPr>
        <w:tc>
          <w:tcPr>
            <w:tcW w:w="6948" w:type="dxa"/>
          </w:tcPr>
          <w:p w:rsidR="00AF2360" w:rsidRPr="00813B72" w:rsidRDefault="00AF2360" w:rsidP="00881617">
            <w:pPr>
              <w:rPr>
                <w:sz w:val="24"/>
                <w:szCs w:val="24"/>
              </w:rPr>
            </w:pPr>
            <w:r w:rsidRPr="00813B72">
              <w:rPr>
                <w:sz w:val="24"/>
                <w:szCs w:val="24"/>
              </w:rPr>
              <w:t>Course Component</w:t>
            </w:r>
          </w:p>
        </w:tc>
        <w:tc>
          <w:tcPr>
            <w:tcW w:w="2412" w:type="dxa"/>
          </w:tcPr>
          <w:p w:rsidR="00AF2360" w:rsidRPr="00813B72" w:rsidRDefault="00AF2360" w:rsidP="008E2695">
            <w:pPr>
              <w:jc w:val="center"/>
              <w:rPr>
                <w:sz w:val="24"/>
                <w:szCs w:val="24"/>
              </w:rPr>
            </w:pPr>
            <w:r w:rsidRPr="00813B72">
              <w:rPr>
                <w:sz w:val="24"/>
                <w:szCs w:val="24"/>
              </w:rPr>
              <w:t>Possible Points</w:t>
            </w:r>
          </w:p>
        </w:tc>
      </w:tr>
      <w:tr w:rsidR="00FD4FC3" w:rsidRPr="00813B72" w:rsidTr="00EA0D31">
        <w:tc>
          <w:tcPr>
            <w:tcW w:w="6948" w:type="dxa"/>
          </w:tcPr>
          <w:p w:rsidR="00FD4FC3" w:rsidRPr="00813B72" w:rsidRDefault="00460EEF" w:rsidP="003E0D2B">
            <w:pPr>
              <w:rPr>
                <w:sz w:val="24"/>
                <w:szCs w:val="24"/>
              </w:rPr>
            </w:pPr>
            <w:r w:rsidRPr="00813B72">
              <w:rPr>
                <w:sz w:val="24"/>
                <w:szCs w:val="24"/>
              </w:rPr>
              <w:t>Participation</w:t>
            </w:r>
            <w:r w:rsidR="00CA3D45">
              <w:rPr>
                <w:sz w:val="24"/>
                <w:szCs w:val="24"/>
              </w:rPr>
              <w:t xml:space="preserve"> in online discussion boards, completion of D2L content</w:t>
            </w:r>
          </w:p>
        </w:tc>
        <w:tc>
          <w:tcPr>
            <w:tcW w:w="2412" w:type="dxa"/>
          </w:tcPr>
          <w:p w:rsidR="00FD4FC3" w:rsidRPr="00813B72" w:rsidRDefault="00460EEF" w:rsidP="008E2695">
            <w:pPr>
              <w:jc w:val="center"/>
              <w:rPr>
                <w:sz w:val="24"/>
                <w:szCs w:val="24"/>
              </w:rPr>
            </w:pPr>
            <w:r w:rsidRPr="00813B72">
              <w:rPr>
                <w:sz w:val="24"/>
                <w:szCs w:val="24"/>
              </w:rPr>
              <w:t>100</w:t>
            </w:r>
          </w:p>
        </w:tc>
      </w:tr>
      <w:tr w:rsidR="00AF2360" w:rsidRPr="00813B72" w:rsidTr="00EA0D31">
        <w:tc>
          <w:tcPr>
            <w:tcW w:w="6948" w:type="dxa"/>
          </w:tcPr>
          <w:p w:rsidR="00AF2360" w:rsidRPr="00813B72" w:rsidRDefault="00AF2360" w:rsidP="00460EEF">
            <w:pPr>
              <w:rPr>
                <w:sz w:val="24"/>
                <w:szCs w:val="24"/>
              </w:rPr>
            </w:pPr>
            <w:r w:rsidRPr="00813B72">
              <w:rPr>
                <w:sz w:val="24"/>
                <w:szCs w:val="24"/>
              </w:rPr>
              <w:t xml:space="preserve">Chapter </w:t>
            </w:r>
            <w:r w:rsidR="00460EEF" w:rsidRPr="00813B72">
              <w:rPr>
                <w:sz w:val="24"/>
                <w:szCs w:val="24"/>
              </w:rPr>
              <w:t>Examinations (5 exams at 120 points each)</w:t>
            </w:r>
          </w:p>
        </w:tc>
        <w:tc>
          <w:tcPr>
            <w:tcW w:w="2412" w:type="dxa"/>
          </w:tcPr>
          <w:p w:rsidR="00AF2360" w:rsidRPr="00813B72" w:rsidRDefault="00460EEF" w:rsidP="008E2695">
            <w:pPr>
              <w:jc w:val="center"/>
              <w:rPr>
                <w:sz w:val="24"/>
                <w:szCs w:val="24"/>
              </w:rPr>
            </w:pPr>
            <w:r w:rsidRPr="00813B72">
              <w:rPr>
                <w:sz w:val="24"/>
                <w:szCs w:val="24"/>
              </w:rPr>
              <w:t>600</w:t>
            </w:r>
          </w:p>
        </w:tc>
      </w:tr>
      <w:tr w:rsidR="004C3B82" w:rsidRPr="00813B72" w:rsidTr="00EA0D31">
        <w:tc>
          <w:tcPr>
            <w:tcW w:w="6948" w:type="dxa"/>
          </w:tcPr>
          <w:p w:rsidR="004C3B82" w:rsidRPr="00813B72" w:rsidRDefault="00460EEF" w:rsidP="00881617">
            <w:pPr>
              <w:rPr>
                <w:sz w:val="24"/>
                <w:szCs w:val="24"/>
              </w:rPr>
            </w:pPr>
            <w:r w:rsidRPr="00813B72">
              <w:rPr>
                <w:sz w:val="24"/>
                <w:szCs w:val="24"/>
              </w:rPr>
              <w:t>Pro-Forma Financial Statements</w:t>
            </w:r>
          </w:p>
        </w:tc>
        <w:tc>
          <w:tcPr>
            <w:tcW w:w="2412" w:type="dxa"/>
          </w:tcPr>
          <w:p w:rsidR="004C3B82" w:rsidRPr="00813B72" w:rsidRDefault="00460EEF" w:rsidP="008E2695">
            <w:pPr>
              <w:jc w:val="center"/>
              <w:rPr>
                <w:sz w:val="24"/>
                <w:szCs w:val="24"/>
              </w:rPr>
            </w:pPr>
            <w:r w:rsidRPr="00813B72">
              <w:rPr>
                <w:sz w:val="24"/>
                <w:szCs w:val="24"/>
              </w:rPr>
              <w:t>300</w:t>
            </w:r>
          </w:p>
        </w:tc>
      </w:tr>
      <w:tr w:rsidR="00AF2360" w:rsidRPr="00813B72" w:rsidTr="00EA0D31">
        <w:tc>
          <w:tcPr>
            <w:tcW w:w="6948" w:type="dxa"/>
          </w:tcPr>
          <w:p w:rsidR="00AF2360" w:rsidRPr="00813B72" w:rsidRDefault="00AF2360" w:rsidP="00881617">
            <w:pPr>
              <w:rPr>
                <w:sz w:val="24"/>
                <w:szCs w:val="24"/>
              </w:rPr>
            </w:pPr>
            <w:r w:rsidRPr="00813B72">
              <w:rPr>
                <w:sz w:val="24"/>
                <w:szCs w:val="24"/>
              </w:rPr>
              <w:t>Total Points Possible</w:t>
            </w:r>
          </w:p>
        </w:tc>
        <w:tc>
          <w:tcPr>
            <w:tcW w:w="2412" w:type="dxa"/>
          </w:tcPr>
          <w:p w:rsidR="00AF2360" w:rsidRPr="00813B72" w:rsidRDefault="00AF2360" w:rsidP="00460EEF">
            <w:pPr>
              <w:jc w:val="center"/>
              <w:rPr>
                <w:sz w:val="24"/>
                <w:szCs w:val="24"/>
              </w:rPr>
            </w:pPr>
            <w:r w:rsidRPr="00813B72">
              <w:rPr>
                <w:sz w:val="24"/>
                <w:szCs w:val="24"/>
              </w:rPr>
              <w:t>1,</w:t>
            </w:r>
            <w:r w:rsidR="00460EEF" w:rsidRPr="00813B72">
              <w:rPr>
                <w:sz w:val="24"/>
                <w:szCs w:val="24"/>
              </w:rPr>
              <w:t>000</w:t>
            </w:r>
          </w:p>
        </w:tc>
      </w:tr>
    </w:tbl>
    <w:p w:rsidR="00474ECB" w:rsidRPr="00813B72" w:rsidRDefault="00474ECB" w:rsidP="00881617">
      <w:pPr>
        <w:rPr>
          <w:sz w:val="24"/>
          <w:szCs w:val="24"/>
        </w:rPr>
      </w:pPr>
    </w:p>
    <w:p w:rsidR="001B2E05" w:rsidRPr="00813B72" w:rsidRDefault="001B2E05" w:rsidP="00881617">
      <w:pPr>
        <w:rPr>
          <w:sz w:val="24"/>
          <w:szCs w:val="24"/>
        </w:rPr>
      </w:pPr>
      <w:r w:rsidRPr="00813B72">
        <w:rPr>
          <w:sz w:val="24"/>
          <w:szCs w:val="24"/>
        </w:rPr>
        <w:t>Grades will be assigned based on the following scale:</w:t>
      </w:r>
    </w:p>
    <w:tbl>
      <w:tblPr>
        <w:tblStyle w:val="TableGrid"/>
        <w:tblW w:w="9360" w:type="dxa"/>
        <w:tblInd w:w="18" w:type="dxa"/>
        <w:tblLook w:val="04A0" w:firstRow="1" w:lastRow="0" w:firstColumn="1" w:lastColumn="0" w:noHBand="0" w:noVBand="1"/>
        <w:tblCaption w:val="Grading criteria"/>
        <w:tblDescription w:val="This table lists the point values required to earn a specific course grade"/>
      </w:tblPr>
      <w:tblGrid>
        <w:gridCol w:w="3094"/>
        <w:gridCol w:w="3197"/>
        <w:gridCol w:w="3069"/>
      </w:tblGrid>
      <w:tr w:rsidR="00F47517" w:rsidRPr="00813B72" w:rsidTr="00753990">
        <w:trPr>
          <w:tblHeader/>
        </w:trPr>
        <w:tc>
          <w:tcPr>
            <w:tcW w:w="3094" w:type="dxa"/>
          </w:tcPr>
          <w:p w:rsidR="001B2E05" w:rsidRPr="00813B72" w:rsidRDefault="001B2E05" w:rsidP="00895CB0">
            <w:pPr>
              <w:jc w:val="center"/>
              <w:rPr>
                <w:sz w:val="24"/>
                <w:szCs w:val="24"/>
              </w:rPr>
            </w:pPr>
            <w:r w:rsidRPr="00813B72">
              <w:rPr>
                <w:sz w:val="24"/>
                <w:szCs w:val="24"/>
              </w:rPr>
              <w:t>Course Grade</w:t>
            </w:r>
          </w:p>
        </w:tc>
        <w:tc>
          <w:tcPr>
            <w:tcW w:w="3197" w:type="dxa"/>
          </w:tcPr>
          <w:p w:rsidR="001B2E05" w:rsidRPr="00813B72" w:rsidRDefault="001B2E05" w:rsidP="00895CB0">
            <w:pPr>
              <w:jc w:val="center"/>
              <w:rPr>
                <w:sz w:val="24"/>
                <w:szCs w:val="24"/>
              </w:rPr>
            </w:pPr>
            <w:r w:rsidRPr="00813B72">
              <w:rPr>
                <w:sz w:val="24"/>
                <w:szCs w:val="24"/>
              </w:rPr>
              <w:t>Percentage</w:t>
            </w:r>
          </w:p>
        </w:tc>
        <w:tc>
          <w:tcPr>
            <w:tcW w:w="3069" w:type="dxa"/>
          </w:tcPr>
          <w:p w:rsidR="001B2E05" w:rsidRPr="00813B72" w:rsidRDefault="001B2E05" w:rsidP="00895CB0">
            <w:pPr>
              <w:jc w:val="center"/>
              <w:rPr>
                <w:sz w:val="24"/>
                <w:szCs w:val="24"/>
              </w:rPr>
            </w:pPr>
            <w:r w:rsidRPr="00813B72">
              <w:rPr>
                <w:sz w:val="24"/>
                <w:szCs w:val="24"/>
              </w:rPr>
              <w:t>Points</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A</w:t>
            </w:r>
          </w:p>
        </w:tc>
        <w:tc>
          <w:tcPr>
            <w:tcW w:w="3197" w:type="dxa"/>
          </w:tcPr>
          <w:p w:rsidR="001B2E05" w:rsidRPr="00813B72" w:rsidRDefault="00F47517" w:rsidP="00895CB0">
            <w:pPr>
              <w:jc w:val="center"/>
              <w:rPr>
                <w:sz w:val="24"/>
                <w:szCs w:val="24"/>
              </w:rPr>
            </w:pPr>
            <w:r w:rsidRPr="00813B72">
              <w:rPr>
                <w:sz w:val="24"/>
                <w:szCs w:val="24"/>
              </w:rPr>
              <w:t>≥ 90.0%</w:t>
            </w:r>
          </w:p>
        </w:tc>
        <w:tc>
          <w:tcPr>
            <w:tcW w:w="3069" w:type="dxa"/>
          </w:tcPr>
          <w:p w:rsidR="001B2E05" w:rsidRPr="00813B72" w:rsidRDefault="002715C4" w:rsidP="00460EEF">
            <w:pPr>
              <w:jc w:val="center"/>
              <w:rPr>
                <w:sz w:val="24"/>
                <w:szCs w:val="24"/>
              </w:rPr>
            </w:pPr>
            <w:r w:rsidRPr="00813B72">
              <w:rPr>
                <w:sz w:val="24"/>
                <w:szCs w:val="24"/>
              </w:rPr>
              <w:t xml:space="preserve">≥ </w:t>
            </w:r>
            <w:r w:rsidR="00460EEF" w:rsidRPr="00813B72">
              <w:rPr>
                <w:sz w:val="24"/>
                <w:szCs w:val="24"/>
              </w:rPr>
              <w:t>900</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B</w:t>
            </w:r>
          </w:p>
        </w:tc>
        <w:tc>
          <w:tcPr>
            <w:tcW w:w="3197" w:type="dxa"/>
          </w:tcPr>
          <w:p w:rsidR="001B2E05" w:rsidRPr="00813B72" w:rsidRDefault="00F47517" w:rsidP="00895CB0">
            <w:pPr>
              <w:jc w:val="center"/>
              <w:rPr>
                <w:sz w:val="24"/>
                <w:szCs w:val="24"/>
              </w:rPr>
            </w:pPr>
            <w:r w:rsidRPr="00813B72">
              <w:rPr>
                <w:sz w:val="24"/>
                <w:szCs w:val="24"/>
              </w:rPr>
              <w:t>80.0% - 89.9%</w:t>
            </w:r>
          </w:p>
        </w:tc>
        <w:tc>
          <w:tcPr>
            <w:tcW w:w="3069" w:type="dxa"/>
          </w:tcPr>
          <w:p w:rsidR="00460EEF" w:rsidRPr="00813B72" w:rsidRDefault="00460EEF" w:rsidP="00460EEF">
            <w:pPr>
              <w:jc w:val="center"/>
              <w:rPr>
                <w:sz w:val="24"/>
                <w:szCs w:val="24"/>
              </w:rPr>
            </w:pPr>
            <w:r w:rsidRPr="00813B72">
              <w:rPr>
                <w:sz w:val="24"/>
                <w:szCs w:val="24"/>
              </w:rPr>
              <w:t>800 – 899</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C</w:t>
            </w:r>
          </w:p>
        </w:tc>
        <w:tc>
          <w:tcPr>
            <w:tcW w:w="3197" w:type="dxa"/>
          </w:tcPr>
          <w:p w:rsidR="001B2E05" w:rsidRPr="00813B72" w:rsidRDefault="00F47517" w:rsidP="00895CB0">
            <w:pPr>
              <w:jc w:val="center"/>
              <w:rPr>
                <w:sz w:val="24"/>
                <w:szCs w:val="24"/>
              </w:rPr>
            </w:pPr>
            <w:r w:rsidRPr="00813B72">
              <w:rPr>
                <w:sz w:val="24"/>
                <w:szCs w:val="24"/>
              </w:rPr>
              <w:t>70.0% - 79.9%</w:t>
            </w:r>
          </w:p>
        </w:tc>
        <w:tc>
          <w:tcPr>
            <w:tcW w:w="3069" w:type="dxa"/>
          </w:tcPr>
          <w:p w:rsidR="001B2E05" w:rsidRPr="00813B72" w:rsidRDefault="00460EEF" w:rsidP="00460EEF">
            <w:pPr>
              <w:jc w:val="center"/>
              <w:rPr>
                <w:sz w:val="24"/>
                <w:szCs w:val="24"/>
              </w:rPr>
            </w:pPr>
            <w:r w:rsidRPr="00813B72">
              <w:rPr>
                <w:sz w:val="24"/>
                <w:szCs w:val="24"/>
              </w:rPr>
              <w:t>700</w:t>
            </w:r>
            <w:r w:rsidR="008E2695" w:rsidRPr="00813B72">
              <w:rPr>
                <w:sz w:val="24"/>
                <w:szCs w:val="24"/>
              </w:rPr>
              <w:t xml:space="preserve"> – </w:t>
            </w:r>
            <w:r w:rsidRPr="00813B72">
              <w:rPr>
                <w:sz w:val="24"/>
                <w:szCs w:val="24"/>
              </w:rPr>
              <w:t>7</w:t>
            </w:r>
            <w:r w:rsidR="008E2695" w:rsidRPr="00813B72">
              <w:rPr>
                <w:sz w:val="24"/>
                <w:szCs w:val="24"/>
              </w:rPr>
              <w:t>99</w:t>
            </w:r>
          </w:p>
        </w:tc>
      </w:tr>
      <w:tr w:rsidR="00F47517" w:rsidRPr="00813B72" w:rsidTr="00F47517">
        <w:tc>
          <w:tcPr>
            <w:tcW w:w="3094" w:type="dxa"/>
          </w:tcPr>
          <w:p w:rsidR="001B2E05" w:rsidRPr="00813B72" w:rsidRDefault="001B2E05" w:rsidP="00895CB0">
            <w:pPr>
              <w:jc w:val="center"/>
              <w:rPr>
                <w:sz w:val="24"/>
                <w:szCs w:val="24"/>
              </w:rPr>
            </w:pPr>
            <w:r w:rsidRPr="00813B72">
              <w:rPr>
                <w:sz w:val="24"/>
                <w:szCs w:val="24"/>
              </w:rPr>
              <w:t>D</w:t>
            </w:r>
          </w:p>
        </w:tc>
        <w:tc>
          <w:tcPr>
            <w:tcW w:w="3197" w:type="dxa"/>
          </w:tcPr>
          <w:p w:rsidR="001B2E05" w:rsidRPr="00813B72" w:rsidRDefault="00F47517" w:rsidP="00895CB0">
            <w:pPr>
              <w:jc w:val="center"/>
              <w:rPr>
                <w:sz w:val="24"/>
                <w:szCs w:val="24"/>
              </w:rPr>
            </w:pPr>
            <w:r w:rsidRPr="00813B72">
              <w:rPr>
                <w:sz w:val="24"/>
                <w:szCs w:val="24"/>
              </w:rPr>
              <w:t>60.0% - 69.9%</w:t>
            </w:r>
          </w:p>
        </w:tc>
        <w:tc>
          <w:tcPr>
            <w:tcW w:w="3069" w:type="dxa"/>
          </w:tcPr>
          <w:p w:rsidR="001B2E05" w:rsidRPr="00813B72" w:rsidRDefault="00460EEF" w:rsidP="00460EEF">
            <w:pPr>
              <w:jc w:val="center"/>
              <w:rPr>
                <w:sz w:val="24"/>
                <w:szCs w:val="24"/>
              </w:rPr>
            </w:pPr>
            <w:r w:rsidRPr="00813B72">
              <w:rPr>
                <w:sz w:val="24"/>
                <w:szCs w:val="24"/>
              </w:rPr>
              <w:t>600</w:t>
            </w:r>
            <w:r w:rsidR="008E2695" w:rsidRPr="00813B72">
              <w:rPr>
                <w:sz w:val="24"/>
                <w:szCs w:val="24"/>
              </w:rPr>
              <w:t xml:space="preserve"> – </w:t>
            </w:r>
            <w:r w:rsidRPr="00813B72">
              <w:rPr>
                <w:sz w:val="24"/>
                <w:szCs w:val="24"/>
              </w:rPr>
              <w:t>699</w:t>
            </w:r>
          </w:p>
        </w:tc>
      </w:tr>
      <w:tr w:rsidR="001B2E05" w:rsidRPr="00813B72" w:rsidTr="00F47517">
        <w:tc>
          <w:tcPr>
            <w:tcW w:w="3094" w:type="dxa"/>
          </w:tcPr>
          <w:p w:rsidR="001B2E05" w:rsidRPr="00813B72" w:rsidRDefault="001B2E05" w:rsidP="00895CB0">
            <w:pPr>
              <w:jc w:val="center"/>
              <w:rPr>
                <w:sz w:val="24"/>
                <w:szCs w:val="24"/>
              </w:rPr>
            </w:pPr>
            <w:r w:rsidRPr="00813B72">
              <w:rPr>
                <w:sz w:val="24"/>
                <w:szCs w:val="24"/>
              </w:rPr>
              <w:t>F</w:t>
            </w:r>
          </w:p>
        </w:tc>
        <w:tc>
          <w:tcPr>
            <w:tcW w:w="3197" w:type="dxa"/>
          </w:tcPr>
          <w:p w:rsidR="001B2E05" w:rsidRPr="00813B72" w:rsidRDefault="00F47517" w:rsidP="00895CB0">
            <w:pPr>
              <w:jc w:val="center"/>
              <w:rPr>
                <w:sz w:val="24"/>
                <w:szCs w:val="24"/>
              </w:rPr>
            </w:pPr>
            <w:r w:rsidRPr="00813B72">
              <w:rPr>
                <w:sz w:val="24"/>
                <w:szCs w:val="24"/>
              </w:rPr>
              <w:t>≤ 59.9%</w:t>
            </w:r>
          </w:p>
        </w:tc>
        <w:tc>
          <w:tcPr>
            <w:tcW w:w="3069" w:type="dxa"/>
          </w:tcPr>
          <w:p w:rsidR="001B2E05" w:rsidRPr="00813B72" w:rsidRDefault="00F47517" w:rsidP="00895CB0">
            <w:pPr>
              <w:jc w:val="center"/>
              <w:rPr>
                <w:sz w:val="24"/>
                <w:szCs w:val="24"/>
              </w:rPr>
            </w:pPr>
            <w:r w:rsidRPr="00813B72">
              <w:rPr>
                <w:sz w:val="24"/>
                <w:szCs w:val="24"/>
              </w:rPr>
              <w:t xml:space="preserve">≤ </w:t>
            </w:r>
            <w:r w:rsidR="00460EEF" w:rsidRPr="00813B72">
              <w:rPr>
                <w:sz w:val="24"/>
                <w:szCs w:val="24"/>
              </w:rPr>
              <w:t>599</w:t>
            </w:r>
          </w:p>
        </w:tc>
      </w:tr>
    </w:tbl>
    <w:p w:rsidR="00A531FC" w:rsidRPr="00813B72" w:rsidRDefault="00A531FC" w:rsidP="00881617">
      <w:pPr>
        <w:rPr>
          <w:sz w:val="24"/>
          <w:szCs w:val="24"/>
        </w:rPr>
      </w:pPr>
    </w:p>
    <w:p w:rsidR="004F398D" w:rsidRDefault="004F398D">
      <w:pPr>
        <w:rPr>
          <w:sz w:val="24"/>
          <w:szCs w:val="24"/>
        </w:rPr>
      </w:pPr>
      <w:r>
        <w:rPr>
          <w:sz w:val="24"/>
          <w:szCs w:val="24"/>
        </w:rPr>
        <w:br w:type="page"/>
      </w:r>
    </w:p>
    <w:p w:rsidR="00460EEF" w:rsidRPr="00813B72" w:rsidRDefault="00F67116" w:rsidP="00881617">
      <w:pPr>
        <w:rPr>
          <w:sz w:val="24"/>
          <w:szCs w:val="24"/>
        </w:rPr>
      </w:pPr>
      <w:r w:rsidRPr="00F85A4D">
        <w:rPr>
          <w:rStyle w:val="SubtitleChar"/>
        </w:rPr>
        <w:lastRenderedPageBreak/>
        <w:t>Tentative course schedule</w:t>
      </w:r>
      <w:r w:rsidRPr="00813B72">
        <w:rPr>
          <w:sz w:val="24"/>
          <w:szCs w:val="24"/>
        </w:rPr>
        <w:t xml:space="preserve"> – </w:t>
      </w:r>
      <w:r w:rsidRPr="00813B72">
        <w:rPr>
          <w:rStyle w:val="SubtleEmphasis"/>
          <w:sz w:val="24"/>
          <w:szCs w:val="24"/>
        </w:rPr>
        <w:t>Dates are subject to change</w:t>
      </w:r>
    </w:p>
    <w:p w:rsidR="006231C9" w:rsidRPr="00813B72" w:rsidRDefault="006231C9" w:rsidP="00881617">
      <w:pPr>
        <w:rPr>
          <w:sz w:val="24"/>
          <w:szCs w:val="24"/>
        </w:rPr>
      </w:pPr>
      <w:r w:rsidRPr="00813B72">
        <w:rPr>
          <w:sz w:val="24"/>
          <w:szCs w:val="24"/>
        </w:rPr>
        <w:t>Week 1:</w:t>
      </w:r>
    </w:p>
    <w:p w:rsidR="00460EEF" w:rsidRPr="00813B72" w:rsidRDefault="001D7225" w:rsidP="00881617">
      <w:pPr>
        <w:rPr>
          <w:sz w:val="24"/>
          <w:szCs w:val="24"/>
        </w:rPr>
      </w:pPr>
      <w:r>
        <w:rPr>
          <w:sz w:val="24"/>
          <w:szCs w:val="24"/>
        </w:rPr>
        <w:t>Monday</w:t>
      </w:r>
      <w:r>
        <w:rPr>
          <w:sz w:val="24"/>
          <w:szCs w:val="24"/>
        </w:rPr>
        <w:tab/>
      </w:r>
      <w:r w:rsidR="003E0D2B">
        <w:rPr>
          <w:sz w:val="24"/>
          <w:szCs w:val="24"/>
        </w:rPr>
        <w:t>June 1</w:t>
      </w:r>
      <w:r w:rsidR="003E0D2B">
        <w:rPr>
          <w:sz w:val="24"/>
          <w:szCs w:val="24"/>
        </w:rPr>
        <w:tab/>
      </w:r>
      <w:r w:rsidR="003E0D2B">
        <w:rPr>
          <w:sz w:val="24"/>
          <w:szCs w:val="24"/>
        </w:rPr>
        <w:tab/>
      </w:r>
      <w:r w:rsidR="006231C9" w:rsidRPr="00813B72">
        <w:rPr>
          <w:sz w:val="24"/>
          <w:szCs w:val="24"/>
        </w:rPr>
        <w:t>Course Overview &amp; Chapter 1</w:t>
      </w:r>
    </w:p>
    <w:p w:rsidR="006231C9" w:rsidRPr="00813B72" w:rsidRDefault="001D7225" w:rsidP="00881617">
      <w:pPr>
        <w:rPr>
          <w:sz w:val="24"/>
          <w:szCs w:val="24"/>
        </w:rPr>
      </w:pPr>
      <w:r>
        <w:rPr>
          <w:sz w:val="24"/>
          <w:szCs w:val="24"/>
        </w:rPr>
        <w:t>Tuesday</w:t>
      </w:r>
      <w:r>
        <w:rPr>
          <w:sz w:val="24"/>
          <w:szCs w:val="24"/>
        </w:rPr>
        <w:tab/>
      </w:r>
      <w:r w:rsidR="003E0D2B">
        <w:rPr>
          <w:sz w:val="24"/>
          <w:szCs w:val="24"/>
        </w:rPr>
        <w:t>June 2</w:t>
      </w:r>
      <w:r w:rsidR="003E0D2B">
        <w:rPr>
          <w:sz w:val="24"/>
          <w:szCs w:val="24"/>
        </w:rPr>
        <w:tab/>
      </w:r>
      <w:r w:rsidR="003E0D2B">
        <w:rPr>
          <w:sz w:val="24"/>
          <w:szCs w:val="24"/>
        </w:rPr>
        <w:tab/>
      </w:r>
      <w:r w:rsidR="006231C9" w:rsidRPr="00813B72">
        <w:rPr>
          <w:sz w:val="24"/>
          <w:szCs w:val="24"/>
        </w:rPr>
        <w:t>Chapter 2</w:t>
      </w:r>
    </w:p>
    <w:p w:rsidR="006231C9" w:rsidRPr="00813B72" w:rsidRDefault="001D7225" w:rsidP="00881617">
      <w:pPr>
        <w:rPr>
          <w:sz w:val="24"/>
          <w:szCs w:val="24"/>
        </w:rPr>
      </w:pPr>
      <w:r>
        <w:rPr>
          <w:sz w:val="24"/>
          <w:szCs w:val="24"/>
        </w:rPr>
        <w:t>Wednesday</w:t>
      </w:r>
      <w:r>
        <w:rPr>
          <w:sz w:val="24"/>
          <w:szCs w:val="24"/>
        </w:rPr>
        <w:tab/>
      </w:r>
      <w:r w:rsidR="003E0D2B">
        <w:rPr>
          <w:sz w:val="24"/>
          <w:szCs w:val="24"/>
        </w:rPr>
        <w:t>June 3</w:t>
      </w:r>
      <w:r w:rsidR="003E0D2B">
        <w:rPr>
          <w:sz w:val="24"/>
          <w:szCs w:val="24"/>
        </w:rPr>
        <w:tab/>
      </w:r>
      <w:r w:rsidR="003E0D2B">
        <w:rPr>
          <w:sz w:val="24"/>
          <w:szCs w:val="24"/>
        </w:rPr>
        <w:tab/>
      </w:r>
      <w:r w:rsidR="006231C9" w:rsidRPr="00813B72">
        <w:rPr>
          <w:sz w:val="24"/>
          <w:szCs w:val="24"/>
        </w:rPr>
        <w:t>Chapter 3</w:t>
      </w:r>
    </w:p>
    <w:p w:rsidR="006231C9" w:rsidRPr="00813B72" w:rsidRDefault="001D7225" w:rsidP="00B824A7">
      <w:pPr>
        <w:ind w:right="-720"/>
        <w:rPr>
          <w:sz w:val="24"/>
          <w:szCs w:val="24"/>
        </w:rPr>
      </w:pPr>
      <w:r>
        <w:rPr>
          <w:sz w:val="24"/>
          <w:szCs w:val="24"/>
        </w:rPr>
        <w:t>Thursday</w:t>
      </w:r>
      <w:r>
        <w:rPr>
          <w:sz w:val="24"/>
          <w:szCs w:val="24"/>
        </w:rPr>
        <w:tab/>
      </w:r>
      <w:r w:rsidR="003E0D2B">
        <w:rPr>
          <w:sz w:val="24"/>
          <w:szCs w:val="24"/>
        </w:rPr>
        <w:t>June 4</w:t>
      </w:r>
      <w:r w:rsidR="003E0D2B">
        <w:rPr>
          <w:sz w:val="24"/>
          <w:szCs w:val="24"/>
        </w:rPr>
        <w:tab/>
      </w:r>
      <w:r w:rsidR="003E0D2B">
        <w:rPr>
          <w:sz w:val="24"/>
          <w:szCs w:val="24"/>
        </w:rPr>
        <w:tab/>
        <w:t xml:space="preserve">Pro-forma statements part 1 – introduction, assumptions, sources &amp; </w:t>
      </w:r>
      <w:r w:rsidR="00B824A7">
        <w:rPr>
          <w:sz w:val="24"/>
          <w:szCs w:val="24"/>
        </w:rPr>
        <w:t>uses</w:t>
      </w:r>
    </w:p>
    <w:p w:rsidR="006231C9" w:rsidRPr="00813B72" w:rsidRDefault="006231C9" w:rsidP="00B824A7">
      <w:pPr>
        <w:ind w:left="2880"/>
        <w:rPr>
          <w:sz w:val="24"/>
          <w:szCs w:val="24"/>
        </w:rPr>
      </w:pPr>
      <w:r w:rsidRPr="00813B72">
        <w:rPr>
          <w:sz w:val="24"/>
          <w:szCs w:val="24"/>
        </w:rPr>
        <w:t xml:space="preserve">Exam 1 – </w:t>
      </w:r>
      <w:r w:rsidR="00813B72">
        <w:rPr>
          <w:sz w:val="24"/>
          <w:szCs w:val="24"/>
        </w:rPr>
        <w:t>Chapters 1 –</w:t>
      </w:r>
      <w:r w:rsidR="00C378AE">
        <w:rPr>
          <w:sz w:val="24"/>
          <w:szCs w:val="24"/>
        </w:rPr>
        <w:t xml:space="preserve"> 3, </w:t>
      </w:r>
      <w:r w:rsidR="00813B72" w:rsidRPr="00F85A4D">
        <w:rPr>
          <w:rStyle w:val="IntenseEmphasis"/>
          <w:sz w:val="24"/>
        </w:rPr>
        <w:t>M</w:t>
      </w:r>
      <w:r w:rsidRPr="00F85A4D">
        <w:rPr>
          <w:rStyle w:val="IntenseEmphasis"/>
          <w:sz w:val="24"/>
        </w:rPr>
        <w:t xml:space="preserve">ust be completed by </w:t>
      </w:r>
      <w:r w:rsidR="00C378AE" w:rsidRPr="00F85A4D">
        <w:rPr>
          <w:rStyle w:val="IntenseEmphasis"/>
          <w:sz w:val="24"/>
        </w:rPr>
        <w:t>11:59 PM</w:t>
      </w:r>
    </w:p>
    <w:p w:rsidR="00460EEF" w:rsidRPr="00813B72" w:rsidRDefault="00460EEF" w:rsidP="00881617">
      <w:pPr>
        <w:rPr>
          <w:sz w:val="24"/>
          <w:szCs w:val="24"/>
        </w:rPr>
      </w:pPr>
    </w:p>
    <w:p w:rsidR="00460EEF" w:rsidRDefault="00813B72" w:rsidP="00881617">
      <w:pPr>
        <w:rPr>
          <w:sz w:val="24"/>
          <w:szCs w:val="24"/>
        </w:rPr>
      </w:pPr>
      <w:r>
        <w:rPr>
          <w:sz w:val="24"/>
          <w:szCs w:val="24"/>
        </w:rPr>
        <w:t>Week 2:</w:t>
      </w:r>
    </w:p>
    <w:p w:rsidR="003E0D2B" w:rsidRDefault="001D7225" w:rsidP="00881617">
      <w:pPr>
        <w:rPr>
          <w:sz w:val="24"/>
          <w:szCs w:val="24"/>
        </w:rPr>
      </w:pPr>
      <w:r>
        <w:rPr>
          <w:sz w:val="24"/>
          <w:szCs w:val="24"/>
        </w:rPr>
        <w:t>Monday</w:t>
      </w:r>
      <w:r>
        <w:rPr>
          <w:sz w:val="24"/>
          <w:szCs w:val="24"/>
        </w:rPr>
        <w:tab/>
        <w:t xml:space="preserve">June </w:t>
      </w:r>
      <w:r w:rsidR="003E0D2B">
        <w:rPr>
          <w:sz w:val="24"/>
          <w:szCs w:val="24"/>
        </w:rPr>
        <w:t>8</w:t>
      </w:r>
      <w:r w:rsidR="003E0D2B">
        <w:rPr>
          <w:sz w:val="24"/>
          <w:szCs w:val="24"/>
        </w:rPr>
        <w:tab/>
      </w:r>
      <w:r w:rsidR="00813B72">
        <w:rPr>
          <w:sz w:val="24"/>
          <w:szCs w:val="24"/>
        </w:rPr>
        <w:tab/>
      </w:r>
      <w:r w:rsidR="003E0D2B">
        <w:rPr>
          <w:sz w:val="24"/>
          <w:szCs w:val="24"/>
        </w:rPr>
        <w:t>Submit pro-forma statements part 1</w:t>
      </w:r>
      <w:r w:rsidR="00CA3D45">
        <w:rPr>
          <w:sz w:val="24"/>
          <w:szCs w:val="24"/>
        </w:rPr>
        <w:t xml:space="preserve"> by 11:59 PM</w:t>
      </w:r>
    </w:p>
    <w:p w:rsidR="00813B72" w:rsidRDefault="00813B72" w:rsidP="003E0D2B">
      <w:pPr>
        <w:ind w:left="2160" w:firstLine="720"/>
        <w:rPr>
          <w:sz w:val="24"/>
          <w:szCs w:val="24"/>
        </w:rPr>
      </w:pPr>
      <w:r>
        <w:rPr>
          <w:sz w:val="24"/>
          <w:szCs w:val="24"/>
        </w:rPr>
        <w:t>Chapter 4</w:t>
      </w:r>
    </w:p>
    <w:p w:rsidR="00813B72" w:rsidRDefault="003E0D2B" w:rsidP="00881617">
      <w:pPr>
        <w:rPr>
          <w:sz w:val="24"/>
          <w:szCs w:val="24"/>
        </w:rPr>
      </w:pPr>
      <w:r>
        <w:rPr>
          <w:sz w:val="24"/>
          <w:szCs w:val="24"/>
        </w:rPr>
        <w:t>Tuesday</w:t>
      </w:r>
      <w:r>
        <w:rPr>
          <w:sz w:val="24"/>
          <w:szCs w:val="24"/>
        </w:rPr>
        <w:tab/>
        <w:t>June 9</w:t>
      </w:r>
      <w:r>
        <w:rPr>
          <w:sz w:val="24"/>
          <w:szCs w:val="24"/>
        </w:rPr>
        <w:tab/>
      </w:r>
      <w:r w:rsidR="00813B72">
        <w:rPr>
          <w:sz w:val="24"/>
          <w:szCs w:val="24"/>
        </w:rPr>
        <w:tab/>
        <w:t>Chapter 5</w:t>
      </w:r>
    </w:p>
    <w:p w:rsidR="00813B72" w:rsidRDefault="003E0D2B" w:rsidP="00881617">
      <w:pPr>
        <w:rPr>
          <w:sz w:val="24"/>
          <w:szCs w:val="24"/>
        </w:rPr>
      </w:pPr>
      <w:r>
        <w:rPr>
          <w:sz w:val="24"/>
          <w:szCs w:val="24"/>
        </w:rPr>
        <w:t>Wednesday</w:t>
      </w:r>
      <w:r>
        <w:rPr>
          <w:sz w:val="24"/>
          <w:szCs w:val="24"/>
        </w:rPr>
        <w:tab/>
        <w:t>June 10</w:t>
      </w:r>
      <w:r w:rsidR="00813B72">
        <w:rPr>
          <w:sz w:val="24"/>
          <w:szCs w:val="24"/>
        </w:rPr>
        <w:tab/>
        <w:t>Chapter 6</w:t>
      </w:r>
    </w:p>
    <w:p w:rsidR="00813B72" w:rsidRDefault="003E0D2B" w:rsidP="00881617">
      <w:pPr>
        <w:rPr>
          <w:sz w:val="24"/>
          <w:szCs w:val="24"/>
        </w:rPr>
      </w:pPr>
      <w:r>
        <w:rPr>
          <w:sz w:val="24"/>
          <w:szCs w:val="24"/>
        </w:rPr>
        <w:t>Thursday</w:t>
      </w:r>
      <w:r>
        <w:rPr>
          <w:sz w:val="24"/>
          <w:szCs w:val="24"/>
        </w:rPr>
        <w:tab/>
        <w:t>June 11</w:t>
      </w:r>
      <w:r w:rsidR="00813B72">
        <w:rPr>
          <w:sz w:val="24"/>
          <w:szCs w:val="24"/>
        </w:rPr>
        <w:tab/>
        <w:t xml:space="preserve">Pro-forma </w:t>
      </w:r>
      <w:r>
        <w:rPr>
          <w:sz w:val="24"/>
          <w:szCs w:val="24"/>
        </w:rPr>
        <w:t>s</w:t>
      </w:r>
      <w:r w:rsidR="00813B72">
        <w:rPr>
          <w:sz w:val="24"/>
          <w:szCs w:val="24"/>
        </w:rPr>
        <w:t>tatements</w:t>
      </w:r>
      <w:r>
        <w:rPr>
          <w:sz w:val="24"/>
          <w:szCs w:val="24"/>
        </w:rPr>
        <w:t xml:space="preserve"> part 2 – cash flow statement</w:t>
      </w:r>
    </w:p>
    <w:p w:rsidR="00813B72" w:rsidRPr="00813B72" w:rsidRDefault="00813B72" w:rsidP="00B824A7">
      <w:pPr>
        <w:ind w:left="2880"/>
        <w:rPr>
          <w:sz w:val="24"/>
          <w:szCs w:val="24"/>
        </w:rPr>
      </w:pPr>
      <w:r>
        <w:rPr>
          <w:sz w:val="24"/>
          <w:szCs w:val="24"/>
        </w:rPr>
        <w:t>Exam 2 – Chapter 4 –</w:t>
      </w:r>
      <w:r w:rsidR="00C378AE">
        <w:rPr>
          <w:sz w:val="24"/>
          <w:szCs w:val="24"/>
        </w:rPr>
        <w:t xml:space="preserve"> 6, </w:t>
      </w:r>
      <w:r w:rsidRPr="00B824A7">
        <w:rPr>
          <w:rStyle w:val="IntenseEmphasis"/>
          <w:b w:val="0"/>
          <w:bCs w:val="0"/>
          <w:i w:val="0"/>
          <w:iCs w:val="0"/>
          <w:sz w:val="24"/>
        </w:rPr>
        <w:t xml:space="preserve">Must </w:t>
      </w:r>
      <w:r w:rsidR="00C378AE" w:rsidRPr="00B824A7">
        <w:rPr>
          <w:rStyle w:val="IntenseEmphasis"/>
          <w:b w:val="0"/>
          <w:bCs w:val="0"/>
          <w:i w:val="0"/>
          <w:iCs w:val="0"/>
          <w:sz w:val="24"/>
        </w:rPr>
        <w:t>be completed by 11:59 PM</w:t>
      </w:r>
    </w:p>
    <w:p w:rsidR="00C378AE" w:rsidRDefault="00C378AE">
      <w:pPr>
        <w:rPr>
          <w:sz w:val="24"/>
          <w:szCs w:val="24"/>
        </w:rPr>
      </w:pPr>
    </w:p>
    <w:p w:rsidR="00C378AE" w:rsidRDefault="00C378AE" w:rsidP="00C378AE">
      <w:pPr>
        <w:rPr>
          <w:sz w:val="24"/>
          <w:szCs w:val="24"/>
        </w:rPr>
      </w:pPr>
      <w:r>
        <w:rPr>
          <w:sz w:val="24"/>
          <w:szCs w:val="24"/>
        </w:rPr>
        <w:t>Week 3:</w:t>
      </w:r>
    </w:p>
    <w:p w:rsidR="00CA3D45" w:rsidRDefault="00C378AE" w:rsidP="00C378AE">
      <w:pPr>
        <w:rPr>
          <w:sz w:val="24"/>
          <w:szCs w:val="24"/>
        </w:rPr>
      </w:pPr>
      <w:r>
        <w:rPr>
          <w:sz w:val="24"/>
          <w:szCs w:val="24"/>
        </w:rPr>
        <w:t>Monday</w:t>
      </w:r>
      <w:r>
        <w:rPr>
          <w:sz w:val="24"/>
          <w:szCs w:val="24"/>
        </w:rPr>
        <w:tab/>
        <w:t>June 1</w:t>
      </w:r>
      <w:r w:rsidR="00CA3D45">
        <w:rPr>
          <w:sz w:val="24"/>
          <w:szCs w:val="24"/>
        </w:rPr>
        <w:t>5</w:t>
      </w:r>
      <w:r>
        <w:rPr>
          <w:sz w:val="24"/>
          <w:szCs w:val="24"/>
        </w:rPr>
        <w:tab/>
      </w:r>
      <w:r w:rsidR="00CA3D45">
        <w:rPr>
          <w:sz w:val="24"/>
          <w:szCs w:val="24"/>
        </w:rPr>
        <w:t>Submit pro-forma statements part 2 by 11:59 PM</w:t>
      </w:r>
    </w:p>
    <w:p w:rsidR="00C378AE" w:rsidRDefault="00C378AE" w:rsidP="00CA3D45">
      <w:pPr>
        <w:ind w:left="2160" w:firstLine="720"/>
        <w:rPr>
          <w:sz w:val="24"/>
          <w:szCs w:val="24"/>
        </w:rPr>
      </w:pPr>
      <w:r>
        <w:rPr>
          <w:sz w:val="24"/>
          <w:szCs w:val="24"/>
        </w:rPr>
        <w:t>Chapter 7</w:t>
      </w:r>
    </w:p>
    <w:p w:rsidR="00C378AE" w:rsidRDefault="00CA3D45" w:rsidP="00C378AE">
      <w:pPr>
        <w:rPr>
          <w:sz w:val="24"/>
          <w:szCs w:val="24"/>
        </w:rPr>
      </w:pPr>
      <w:r>
        <w:rPr>
          <w:sz w:val="24"/>
          <w:szCs w:val="24"/>
        </w:rPr>
        <w:t>Tuesday</w:t>
      </w:r>
      <w:r>
        <w:rPr>
          <w:sz w:val="24"/>
          <w:szCs w:val="24"/>
        </w:rPr>
        <w:tab/>
        <w:t>June 16</w:t>
      </w:r>
      <w:r w:rsidR="00C378AE">
        <w:rPr>
          <w:sz w:val="24"/>
          <w:szCs w:val="24"/>
        </w:rPr>
        <w:tab/>
        <w:t>Chapter 8</w:t>
      </w:r>
    </w:p>
    <w:p w:rsidR="00C378AE" w:rsidRDefault="00CA3D45" w:rsidP="00C378AE">
      <w:pPr>
        <w:rPr>
          <w:sz w:val="24"/>
          <w:szCs w:val="24"/>
        </w:rPr>
      </w:pPr>
      <w:r>
        <w:rPr>
          <w:sz w:val="24"/>
          <w:szCs w:val="24"/>
        </w:rPr>
        <w:t>Wednesday</w:t>
      </w:r>
      <w:r>
        <w:rPr>
          <w:sz w:val="24"/>
          <w:szCs w:val="24"/>
        </w:rPr>
        <w:tab/>
        <w:t>June 17</w:t>
      </w:r>
      <w:r w:rsidR="00C378AE">
        <w:rPr>
          <w:sz w:val="24"/>
          <w:szCs w:val="24"/>
        </w:rPr>
        <w:tab/>
        <w:t>Chapter 9</w:t>
      </w:r>
    </w:p>
    <w:p w:rsidR="00C378AE" w:rsidRDefault="00CA3D45" w:rsidP="00C378AE">
      <w:pPr>
        <w:rPr>
          <w:sz w:val="24"/>
          <w:szCs w:val="24"/>
        </w:rPr>
      </w:pPr>
      <w:r>
        <w:rPr>
          <w:sz w:val="24"/>
          <w:szCs w:val="24"/>
        </w:rPr>
        <w:t>Thursday</w:t>
      </w:r>
      <w:r>
        <w:rPr>
          <w:sz w:val="24"/>
          <w:szCs w:val="24"/>
        </w:rPr>
        <w:tab/>
        <w:t>June 18</w:t>
      </w:r>
      <w:r w:rsidR="00C378AE">
        <w:rPr>
          <w:sz w:val="24"/>
          <w:szCs w:val="24"/>
        </w:rPr>
        <w:tab/>
        <w:t>Pro-fo</w:t>
      </w:r>
      <w:r w:rsidR="001D7225">
        <w:rPr>
          <w:sz w:val="24"/>
          <w:szCs w:val="24"/>
        </w:rPr>
        <w:t xml:space="preserve">rma </w:t>
      </w:r>
      <w:r>
        <w:rPr>
          <w:sz w:val="24"/>
          <w:szCs w:val="24"/>
        </w:rPr>
        <w:t>s</w:t>
      </w:r>
      <w:r w:rsidR="001D7225">
        <w:rPr>
          <w:sz w:val="24"/>
          <w:szCs w:val="24"/>
        </w:rPr>
        <w:t>tatements</w:t>
      </w:r>
      <w:r>
        <w:rPr>
          <w:sz w:val="24"/>
          <w:szCs w:val="24"/>
        </w:rPr>
        <w:t xml:space="preserve"> part 3 – income statement</w:t>
      </w:r>
    </w:p>
    <w:p w:rsidR="00C378AE" w:rsidRPr="00B824A7" w:rsidRDefault="00C378AE" w:rsidP="00B824A7">
      <w:pPr>
        <w:ind w:left="2880"/>
        <w:rPr>
          <w:rStyle w:val="IntenseEmphasis"/>
          <w:b w:val="0"/>
          <w:bCs w:val="0"/>
          <w:i w:val="0"/>
          <w:iCs w:val="0"/>
          <w:sz w:val="24"/>
        </w:rPr>
      </w:pPr>
      <w:r>
        <w:rPr>
          <w:sz w:val="24"/>
          <w:szCs w:val="24"/>
        </w:rPr>
        <w:t xml:space="preserve">Exam 3 – Chapter 7 – 9, </w:t>
      </w:r>
      <w:r w:rsidRPr="00B824A7">
        <w:rPr>
          <w:rStyle w:val="IntenseEmphasis"/>
          <w:sz w:val="24"/>
        </w:rPr>
        <w:t>Must be completed by 11:59 PM</w:t>
      </w:r>
    </w:p>
    <w:p w:rsidR="00C378AE" w:rsidRPr="00B824A7" w:rsidRDefault="00C378AE" w:rsidP="00C378AE">
      <w:pPr>
        <w:rPr>
          <w:rStyle w:val="IntenseEmphasis"/>
          <w:b w:val="0"/>
          <w:bCs w:val="0"/>
          <w:i w:val="0"/>
          <w:iCs w:val="0"/>
          <w:sz w:val="24"/>
        </w:rPr>
      </w:pPr>
    </w:p>
    <w:p w:rsidR="00C378AE" w:rsidRDefault="00C378AE" w:rsidP="00C378AE">
      <w:pPr>
        <w:rPr>
          <w:sz w:val="24"/>
          <w:szCs w:val="24"/>
        </w:rPr>
      </w:pPr>
      <w:r>
        <w:rPr>
          <w:sz w:val="24"/>
          <w:szCs w:val="24"/>
        </w:rPr>
        <w:t>Week 4:</w:t>
      </w:r>
    </w:p>
    <w:p w:rsidR="00CA3D45" w:rsidRDefault="00C378AE" w:rsidP="00C378AE">
      <w:pPr>
        <w:rPr>
          <w:sz w:val="24"/>
          <w:szCs w:val="24"/>
        </w:rPr>
      </w:pPr>
      <w:r>
        <w:rPr>
          <w:sz w:val="24"/>
          <w:szCs w:val="24"/>
        </w:rPr>
        <w:t>Monday</w:t>
      </w:r>
      <w:r>
        <w:rPr>
          <w:sz w:val="24"/>
          <w:szCs w:val="24"/>
        </w:rPr>
        <w:tab/>
        <w:t>June 2</w:t>
      </w:r>
      <w:r w:rsidR="00CA3D45">
        <w:rPr>
          <w:sz w:val="24"/>
          <w:szCs w:val="24"/>
        </w:rPr>
        <w:t>2</w:t>
      </w:r>
      <w:r>
        <w:rPr>
          <w:sz w:val="24"/>
          <w:szCs w:val="24"/>
        </w:rPr>
        <w:tab/>
      </w:r>
      <w:r w:rsidR="00CA3D45">
        <w:rPr>
          <w:sz w:val="24"/>
          <w:szCs w:val="24"/>
        </w:rPr>
        <w:t>Su</w:t>
      </w:r>
      <w:r w:rsidR="00CA3D45">
        <w:rPr>
          <w:sz w:val="24"/>
          <w:szCs w:val="24"/>
        </w:rPr>
        <w:t>bmit pro-forma statements part 3 by 11:59 PM</w:t>
      </w:r>
      <w:bookmarkStart w:id="0" w:name="_GoBack"/>
      <w:bookmarkEnd w:id="0"/>
    </w:p>
    <w:p w:rsidR="00C378AE" w:rsidRDefault="00C378AE" w:rsidP="00CA3D45">
      <w:pPr>
        <w:ind w:left="2160" w:firstLine="720"/>
        <w:rPr>
          <w:sz w:val="24"/>
          <w:szCs w:val="24"/>
        </w:rPr>
      </w:pPr>
      <w:r>
        <w:rPr>
          <w:sz w:val="24"/>
          <w:szCs w:val="24"/>
        </w:rPr>
        <w:t>Chapter 10</w:t>
      </w:r>
    </w:p>
    <w:p w:rsidR="00C378AE" w:rsidRDefault="00CA3D45" w:rsidP="00C378AE">
      <w:pPr>
        <w:rPr>
          <w:sz w:val="24"/>
          <w:szCs w:val="24"/>
        </w:rPr>
      </w:pPr>
      <w:r>
        <w:rPr>
          <w:sz w:val="24"/>
          <w:szCs w:val="24"/>
        </w:rPr>
        <w:t>Tuesday</w:t>
      </w:r>
      <w:r>
        <w:rPr>
          <w:sz w:val="24"/>
          <w:szCs w:val="24"/>
        </w:rPr>
        <w:tab/>
        <w:t>June 23</w:t>
      </w:r>
      <w:r w:rsidR="00C378AE">
        <w:rPr>
          <w:sz w:val="24"/>
          <w:szCs w:val="24"/>
        </w:rPr>
        <w:tab/>
        <w:t>Chapter 11</w:t>
      </w:r>
    </w:p>
    <w:p w:rsidR="00C378AE" w:rsidRDefault="001D7225" w:rsidP="00C378AE">
      <w:pPr>
        <w:rPr>
          <w:sz w:val="24"/>
          <w:szCs w:val="24"/>
        </w:rPr>
      </w:pPr>
      <w:r>
        <w:rPr>
          <w:sz w:val="24"/>
          <w:szCs w:val="24"/>
        </w:rPr>
        <w:t>We</w:t>
      </w:r>
      <w:r w:rsidR="00CA3D45">
        <w:rPr>
          <w:sz w:val="24"/>
          <w:szCs w:val="24"/>
        </w:rPr>
        <w:t>dnesday</w:t>
      </w:r>
      <w:r w:rsidR="00CA3D45">
        <w:rPr>
          <w:sz w:val="24"/>
          <w:szCs w:val="24"/>
        </w:rPr>
        <w:tab/>
        <w:t>June 24</w:t>
      </w:r>
      <w:r w:rsidR="00C378AE">
        <w:rPr>
          <w:sz w:val="24"/>
          <w:szCs w:val="24"/>
        </w:rPr>
        <w:tab/>
        <w:t>Chapter 12</w:t>
      </w:r>
    </w:p>
    <w:p w:rsidR="00B824A7" w:rsidRDefault="00CA3D45" w:rsidP="00B824A7">
      <w:pPr>
        <w:rPr>
          <w:sz w:val="24"/>
          <w:szCs w:val="24"/>
        </w:rPr>
      </w:pPr>
      <w:r>
        <w:rPr>
          <w:sz w:val="24"/>
          <w:szCs w:val="24"/>
        </w:rPr>
        <w:t>Thursday</w:t>
      </w:r>
      <w:r>
        <w:rPr>
          <w:sz w:val="24"/>
          <w:szCs w:val="24"/>
        </w:rPr>
        <w:tab/>
        <w:t>June 25</w:t>
      </w:r>
      <w:r>
        <w:rPr>
          <w:sz w:val="24"/>
          <w:szCs w:val="24"/>
        </w:rPr>
        <w:tab/>
        <w:t>Pro-forma s</w:t>
      </w:r>
      <w:r w:rsidR="00C378AE">
        <w:rPr>
          <w:sz w:val="24"/>
          <w:szCs w:val="24"/>
        </w:rPr>
        <w:t>tatements</w:t>
      </w:r>
      <w:r>
        <w:rPr>
          <w:sz w:val="24"/>
          <w:szCs w:val="24"/>
        </w:rPr>
        <w:t xml:space="preserve"> part 4 – balance sheets</w:t>
      </w:r>
      <w:r>
        <w:rPr>
          <w:sz w:val="24"/>
          <w:szCs w:val="24"/>
        </w:rPr>
        <w:tab/>
      </w:r>
      <w:r>
        <w:rPr>
          <w:sz w:val="24"/>
          <w:szCs w:val="24"/>
        </w:rPr>
        <w:tab/>
      </w:r>
    </w:p>
    <w:p w:rsidR="00C378AE" w:rsidRPr="00813B72" w:rsidRDefault="00CA3D45" w:rsidP="00B824A7">
      <w:pPr>
        <w:ind w:left="2880"/>
        <w:rPr>
          <w:sz w:val="24"/>
          <w:szCs w:val="24"/>
        </w:rPr>
      </w:pPr>
      <w:r>
        <w:rPr>
          <w:sz w:val="24"/>
          <w:szCs w:val="24"/>
        </w:rPr>
        <w:t>E</w:t>
      </w:r>
      <w:r w:rsidR="00C378AE">
        <w:rPr>
          <w:sz w:val="24"/>
          <w:szCs w:val="24"/>
        </w:rPr>
        <w:t xml:space="preserve">xam </w:t>
      </w:r>
      <w:r w:rsidR="002E0523">
        <w:rPr>
          <w:sz w:val="24"/>
          <w:szCs w:val="24"/>
        </w:rPr>
        <w:t>4</w:t>
      </w:r>
      <w:r w:rsidR="00C378AE">
        <w:rPr>
          <w:sz w:val="24"/>
          <w:szCs w:val="24"/>
        </w:rPr>
        <w:t xml:space="preserve"> – Chapter 10 – 12, </w:t>
      </w:r>
      <w:r w:rsidR="00C378AE" w:rsidRPr="00B824A7">
        <w:rPr>
          <w:rStyle w:val="IntenseEmphasis"/>
          <w:b w:val="0"/>
          <w:bCs w:val="0"/>
          <w:i w:val="0"/>
          <w:iCs w:val="0"/>
          <w:sz w:val="24"/>
        </w:rPr>
        <w:t xml:space="preserve">Must be </w:t>
      </w:r>
      <w:r w:rsidR="00B824A7" w:rsidRPr="00B824A7">
        <w:rPr>
          <w:rStyle w:val="IntenseEmphasis"/>
          <w:b w:val="0"/>
          <w:bCs w:val="0"/>
          <w:i w:val="0"/>
          <w:iCs w:val="0"/>
          <w:sz w:val="24"/>
        </w:rPr>
        <w:t>c</w:t>
      </w:r>
      <w:r w:rsidR="00C378AE" w:rsidRPr="00B824A7">
        <w:rPr>
          <w:rStyle w:val="IntenseEmphasis"/>
          <w:b w:val="0"/>
          <w:bCs w:val="0"/>
          <w:i w:val="0"/>
          <w:iCs w:val="0"/>
          <w:sz w:val="24"/>
        </w:rPr>
        <w:t>ompleted by 11:59 PM</w:t>
      </w:r>
    </w:p>
    <w:p w:rsidR="004F398D" w:rsidRDefault="004F398D" w:rsidP="002E0523">
      <w:pPr>
        <w:rPr>
          <w:sz w:val="24"/>
          <w:szCs w:val="24"/>
        </w:rPr>
      </w:pPr>
    </w:p>
    <w:p w:rsidR="002E0523" w:rsidRDefault="002E0523" w:rsidP="002E0523">
      <w:pPr>
        <w:rPr>
          <w:sz w:val="24"/>
          <w:szCs w:val="24"/>
        </w:rPr>
      </w:pPr>
      <w:r>
        <w:rPr>
          <w:sz w:val="24"/>
          <w:szCs w:val="24"/>
        </w:rPr>
        <w:t>Week 5:</w:t>
      </w:r>
    </w:p>
    <w:p w:rsidR="00CA3D45" w:rsidRDefault="002E0523" w:rsidP="002E0523">
      <w:pPr>
        <w:rPr>
          <w:sz w:val="24"/>
          <w:szCs w:val="24"/>
        </w:rPr>
      </w:pPr>
      <w:r>
        <w:rPr>
          <w:sz w:val="24"/>
          <w:szCs w:val="24"/>
        </w:rPr>
        <w:t>Monday</w:t>
      </w:r>
      <w:r>
        <w:rPr>
          <w:sz w:val="24"/>
          <w:szCs w:val="24"/>
        </w:rPr>
        <w:tab/>
        <w:t>Ju</w:t>
      </w:r>
      <w:r w:rsidR="00CA3D45">
        <w:rPr>
          <w:sz w:val="24"/>
          <w:szCs w:val="24"/>
        </w:rPr>
        <w:t>ne 29</w:t>
      </w:r>
      <w:r>
        <w:rPr>
          <w:sz w:val="24"/>
          <w:szCs w:val="24"/>
        </w:rPr>
        <w:tab/>
      </w:r>
      <w:r w:rsidR="00CA3D45">
        <w:rPr>
          <w:sz w:val="24"/>
          <w:szCs w:val="24"/>
        </w:rPr>
        <w:t>Su</w:t>
      </w:r>
      <w:r w:rsidR="00CA3D45">
        <w:rPr>
          <w:sz w:val="24"/>
          <w:szCs w:val="24"/>
        </w:rPr>
        <w:t>bmit pro-forma statements part 4</w:t>
      </w:r>
      <w:r w:rsidR="00CA3D45">
        <w:rPr>
          <w:sz w:val="24"/>
          <w:szCs w:val="24"/>
        </w:rPr>
        <w:t xml:space="preserve"> by 11:59 PM</w:t>
      </w:r>
      <w:r w:rsidR="00CA3D45">
        <w:rPr>
          <w:sz w:val="24"/>
          <w:szCs w:val="24"/>
        </w:rPr>
        <w:t xml:space="preserve"> </w:t>
      </w:r>
    </w:p>
    <w:p w:rsidR="00CA3D45" w:rsidRDefault="00CA3D45" w:rsidP="00CA3D45">
      <w:pPr>
        <w:ind w:left="2880"/>
        <w:rPr>
          <w:sz w:val="24"/>
          <w:szCs w:val="24"/>
        </w:rPr>
      </w:pPr>
      <w:r>
        <w:rPr>
          <w:sz w:val="24"/>
          <w:szCs w:val="24"/>
        </w:rPr>
        <w:t xml:space="preserve">Pro-forma statements part 5 – breakeven </w:t>
      </w:r>
      <w:r>
        <w:rPr>
          <w:sz w:val="24"/>
          <w:szCs w:val="24"/>
        </w:rPr>
        <w:t>&amp; final submission</w:t>
      </w:r>
    </w:p>
    <w:p w:rsidR="002E0523" w:rsidRDefault="00CA3D45" w:rsidP="00CA3D45">
      <w:pPr>
        <w:rPr>
          <w:sz w:val="24"/>
          <w:szCs w:val="24"/>
        </w:rPr>
      </w:pPr>
      <w:r>
        <w:rPr>
          <w:sz w:val="24"/>
          <w:szCs w:val="24"/>
        </w:rPr>
        <w:t>Tuesday</w:t>
      </w:r>
      <w:r>
        <w:rPr>
          <w:sz w:val="24"/>
          <w:szCs w:val="24"/>
        </w:rPr>
        <w:tab/>
        <w:t>June 30</w:t>
      </w:r>
      <w:r>
        <w:rPr>
          <w:sz w:val="24"/>
          <w:szCs w:val="24"/>
        </w:rPr>
        <w:tab/>
      </w:r>
      <w:r w:rsidR="002E0523">
        <w:rPr>
          <w:sz w:val="24"/>
          <w:szCs w:val="24"/>
        </w:rPr>
        <w:t>Chapter 13</w:t>
      </w:r>
    </w:p>
    <w:p w:rsidR="002E0523" w:rsidRDefault="00CA3D45" w:rsidP="002E0523">
      <w:pPr>
        <w:rPr>
          <w:sz w:val="24"/>
          <w:szCs w:val="24"/>
        </w:rPr>
      </w:pPr>
      <w:r>
        <w:rPr>
          <w:sz w:val="24"/>
          <w:szCs w:val="24"/>
        </w:rPr>
        <w:t xml:space="preserve">Wednesday </w:t>
      </w:r>
      <w:r>
        <w:rPr>
          <w:sz w:val="24"/>
          <w:szCs w:val="24"/>
        </w:rPr>
        <w:tab/>
        <w:t>July 1</w:t>
      </w:r>
      <w:r>
        <w:rPr>
          <w:sz w:val="24"/>
          <w:szCs w:val="24"/>
        </w:rPr>
        <w:tab/>
      </w:r>
      <w:r>
        <w:rPr>
          <w:sz w:val="24"/>
          <w:szCs w:val="24"/>
        </w:rPr>
        <w:tab/>
      </w:r>
      <w:r w:rsidR="002E0523">
        <w:rPr>
          <w:sz w:val="24"/>
          <w:szCs w:val="24"/>
        </w:rPr>
        <w:t>Chapter 14</w:t>
      </w:r>
    </w:p>
    <w:p w:rsidR="001D7225" w:rsidRDefault="00CA3D45" w:rsidP="002E0523">
      <w:pPr>
        <w:rPr>
          <w:sz w:val="24"/>
          <w:szCs w:val="24"/>
        </w:rPr>
      </w:pPr>
      <w:r>
        <w:rPr>
          <w:sz w:val="24"/>
          <w:szCs w:val="24"/>
        </w:rPr>
        <w:t>Thursday</w:t>
      </w:r>
      <w:r>
        <w:rPr>
          <w:sz w:val="24"/>
          <w:szCs w:val="24"/>
        </w:rPr>
        <w:tab/>
        <w:t>July 2</w:t>
      </w:r>
      <w:r>
        <w:rPr>
          <w:sz w:val="24"/>
          <w:szCs w:val="24"/>
        </w:rPr>
        <w:tab/>
      </w:r>
      <w:r>
        <w:rPr>
          <w:sz w:val="24"/>
          <w:szCs w:val="24"/>
        </w:rPr>
        <w:tab/>
      </w:r>
      <w:r w:rsidR="001D7225">
        <w:rPr>
          <w:sz w:val="24"/>
          <w:szCs w:val="24"/>
        </w:rPr>
        <w:t>Chapter 15</w:t>
      </w:r>
    </w:p>
    <w:p w:rsidR="00CA3D45" w:rsidRDefault="00CA3D45" w:rsidP="00CA3D45">
      <w:pPr>
        <w:ind w:left="2160" w:firstLine="720"/>
        <w:rPr>
          <w:sz w:val="24"/>
          <w:szCs w:val="24"/>
        </w:rPr>
      </w:pPr>
      <w:r>
        <w:rPr>
          <w:sz w:val="24"/>
          <w:szCs w:val="24"/>
        </w:rPr>
        <w:t>Su</w:t>
      </w:r>
      <w:r>
        <w:rPr>
          <w:sz w:val="24"/>
          <w:szCs w:val="24"/>
        </w:rPr>
        <w:t xml:space="preserve">bmit pro-forma statements (full assignment) by </w:t>
      </w:r>
      <w:r>
        <w:rPr>
          <w:sz w:val="24"/>
          <w:szCs w:val="24"/>
        </w:rPr>
        <w:t>11:59 PM</w:t>
      </w:r>
      <w:r>
        <w:rPr>
          <w:sz w:val="24"/>
          <w:szCs w:val="24"/>
        </w:rPr>
        <w:t xml:space="preserve"> </w:t>
      </w:r>
    </w:p>
    <w:p w:rsidR="002E0523" w:rsidRDefault="002E0523" w:rsidP="00CA3D45">
      <w:pPr>
        <w:ind w:left="2880"/>
        <w:rPr>
          <w:rStyle w:val="IntenseEmphasis"/>
          <w:sz w:val="24"/>
        </w:rPr>
      </w:pPr>
      <w:r>
        <w:rPr>
          <w:sz w:val="24"/>
          <w:szCs w:val="24"/>
        </w:rPr>
        <w:t xml:space="preserve">Exam 5 – Chapter </w:t>
      </w:r>
      <w:r w:rsidR="00CF4714">
        <w:rPr>
          <w:sz w:val="24"/>
          <w:szCs w:val="24"/>
        </w:rPr>
        <w:t>13</w:t>
      </w:r>
      <w:r>
        <w:rPr>
          <w:sz w:val="24"/>
          <w:szCs w:val="24"/>
        </w:rPr>
        <w:t xml:space="preserve"> – </w:t>
      </w:r>
      <w:r w:rsidR="00CF4714">
        <w:rPr>
          <w:sz w:val="24"/>
          <w:szCs w:val="24"/>
        </w:rPr>
        <w:t>15</w:t>
      </w:r>
      <w:r>
        <w:rPr>
          <w:sz w:val="24"/>
          <w:szCs w:val="24"/>
        </w:rPr>
        <w:t xml:space="preserve">, </w:t>
      </w:r>
      <w:r w:rsidRPr="00F85A4D">
        <w:rPr>
          <w:rStyle w:val="IntenseEmphasis"/>
          <w:sz w:val="24"/>
        </w:rPr>
        <w:t>Must be completed by 11:59 PM</w:t>
      </w:r>
    </w:p>
    <w:p w:rsidR="00CA3D45" w:rsidRPr="00CA3D45" w:rsidRDefault="00CA3D45" w:rsidP="00CA3D45">
      <w:pPr>
        <w:rPr>
          <w:sz w:val="24"/>
          <w:szCs w:val="24"/>
        </w:rPr>
      </w:pPr>
    </w:p>
    <w:sectPr w:rsidR="00CA3D45" w:rsidRPr="00CA3D45" w:rsidSect="00907885">
      <w:headerReference w:type="default" r:id="rId15"/>
      <w:footerReference w:type="even" r:id="rId16"/>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CE" w:rsidRDefault="00B640CE">
      <w:r>
        <w:separator/>
      </w:r>
    </w:p>
  </w:endnote>
  <w:endnote w:type="continuationSeparator" w:id="0">
    <w:p w:rsidR="00B640CE" w:rsidRDefault="00B6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6B" w:rsidRDefault="002B526B" w:rsidP="00BF5F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526B" w:rsidRDefault="002B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CE" w:rsidRDefault="00B640CE">
      <w:r>
        <w:separator/>
      </w:r>
    </w:p>
  </w:footnote>
  <w:footnote w:type="continuationSeparator" w:id="0">
    <w:p w:rsidR="00B640CE" w:rsidRDefault="00B64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6B" w:rsidRDefault="002B526B" w:rsidP="00907885">
    <w:pPr>
      <w:pStyle w:val="Header"/>
      <w:tabs>
        <w:tab w:val="left" w:pos="8100"/>
        <w:tab w:val="left" w:pos="8640"/>
      </w:tabs>
      <w:jc w:val="right"/>
      <w:rPr>
        <w:sz w:val="24"/>
      </w:rPr>
    </w:pPr>
    <w:r w:rsidRPr="00FD4FC3">
      <w:rPr>
        <w:i/>
        <w:szCs w:val="22"/>
      </w:rPr>
      <w:t xml:space="preserve">MGMT </w:t>
    </w:r>
    <w:r w:rsidR="00FD4FC3" w:rsidRPr="00FD4FC3">
      <w:rPr>
        <w:i/>
        <w:szCs w:val="22"/>
      </w:rPr>
      <w:t>3783</w:t>
    </w:r>
    <w:r w:rsidRPr="00FD4FC3">
      <w:rPr>
        <w:i/>
        <w:szCs w:val="22"/>
      </w:rPr>
      <w:t>.</w:t>
    </w:r>
    <w:r w:rsidR="003E0D2B">
      <w:rPr>
        <w:i/>
        <w:szCs w:val="22"/>
      </w:rPr>
      <w:t>X</w:t>
    </w:r>
    <w:r w:rsidR="001C7380">
      <w:rPr>
        <w:i/>
        <w:szCs w:val="22"/>
      </w:rPr>
      <w:t>3</w:t>
    </w:r>
    <w:r w:rsidR="003E0D2B">
      <w:rPr>
        <w:i/>
        <w:szCs w:val="22"/>
      </w:rPr>
      <w:t>0</w:t>
    </w:r>
    <w:r w:rsidRPr="00FD4FC3">
      <w:rPr>
        <w:i/>
        <w:szCs w:val="22"/>
      </w:rPr>
      <w:t xml:space="preserve"> – </w:t>
    </w:r>
    <w:r w:rsidR="00FD4FC3" w:rsidRPr="00FD4FC3">
      <w:rPr>
        <w:i/>
        <w:szCs w:val="22"/>
      </w:rPr>
      <w:t xml:space="preserve">Entrepreneurship </w:t>
    </w:r>
    <w:r w:rsidR="00D94031">
      <w:rPr>
        <w:i/>
        <w:szCs w:val="22"/>
      </w:rPr>
      <w:t>&amp;</w:t>
    </w:r>
    <w:r w:rsidR="00FD4FC3" w:rsidRPr="00FD4FC3">
      <w:rPr>
        <w:i/>
        <w:szCs w:val="22"/>
      </w:rPr>
      <w:t xml:space="preserve"> Management of Small Enterprises</w:t>
    </w:r>
    <w:r w:rsidRPr="00FD4FC3">
      <w:rPr>
        <w:i/>
        <w:szCs w:val="22"/>
      </w:rPr>
      <w:t xml:space="preserve"> –</w:t>
    </w:r>
    <w:r w:rsidR="001C7380">
      <w:rPr>
        <w:i/>
        <w:szCs w:val="22"/>
      </w:rPr>
      <w:t>Summer</w:t>
    </w:r>
    <w:r w:rsidR="00D94031">
      <w:rPr>
        <w:i/>
        <w:szCs w:val="22"/>
      </w:rPr>
      <w:t xml:space="preserve"> 20</w:t>
    </w:r>
    <w:r w:rsidR="003E0D2B">
      <w:rPr>
        <w:i/>
        <w:szCs w:val="22"/>
      </w:rPr>
      <w:t>20</w:t>
    </w:r>
    <w:r w:rsidRPr="00FD4FC3">
      <w:rPr>
        <w:i/>
        <w:szCs w:val="22"/>
      </w:rPr>
      <w:t xml:space="preserve"> – Dr. Scott </w:t>
    </w:r>
    <w:r w:rsidR="00907885" w:rsidRPr="00FD4FC3">
      <w:rPr>
        <w:i/>
        <w:szCs w:val="22"/>
      </w:rPr>
      <w:t>Manley – P</w:t>
    </w:r>
    <w:r w:rsidR="00FD4FC3">
      <w:rPr>
        <w:i/>
        <w:szCs w:val="22"/>
      </w:rPr>
      <w:t xml:space="preserve">. </w:t>
    </w:r>
    <w:r w:rsidR="00907885" w:rsidRPr="00FD4FC3">
      <w:rPr>
        <w:i/>
        <w:szCs w:val="22"/>
      </w:rPr>
      <w:fldChar w:fldCharType="begin"/>
    </w:r>
    <w:r w:rsidR="00907885" w:rsidRPr="00FD4FC3">
      <w:rPr>
        <w:i/>
        <w:szCs w:val="22"/>
      </w:rPr>
      <w:instrText xml:space="preserve"> PAGE   \* MERGEFORMAT </w:instrText>
    </w:r>
    <w:r w:rsidR="00907885" w:rsidRPr="00FD4FC3">
      <w:rPr>
        <w:i/>
        <w:szCs w:val="22"/>
      </w:rPr>
      <w:fldChar w:fldCharType="separate"/>
    </w:r>
    <w:r w:rsidR="00B824A7">
      <w:rPr>
        <w:i/>
        <w:noProof/>
        <w:szCs w:val="22"/>
      </w:rPr>
      <w:t>4</w:t>
    </w:r>
    <w:r w:rsidR="00907885" w:rsidRPr="00FD4FC3">
      <w:rPr>
        <w:i/>
        <w:noProof/>
        <w:szCs w:val="22"/>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visibility:visible;mso-wrap-style:square" o:bullet="t">
        <v:imagedata r:id="rId1" o:title=""/>
      </v:shape>
    </w:pict>
  </w:numPicBullet>
  <w:abstractNum w:abstractNumId="0" w15:restartNumberingAfterBreak="0">
    <w:nsid w:val="0A836855"/>
    <w:multiLevelType w:val="singleLevel"/>
    <w:tmpl w:val="18F4A002"/>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1" w15:restartNumberingAfterBreak="0">
    <w:nsid w:val="0C1407AD"/>
    <w:multiLevelType w:val="hybridMultilevel"/>
    <w:tmpl w:val="D084E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332F"/>
    <w:multiLevelType w:val="hybridMultilevel"/>
    <w:tmpl w:val="1DDCD124"/>
    <w:lvl w:ilvl="0" w:tplc="9B3CBF92">
      <w:start w:val="1"/>
      <w:numFmt w:val="lowerLetter"/>
      <w:lvlText w:val="%1."/>
      <w:lvlJc w:val="left"/>
      <w:pPr>
        <w:tabs>
          <w:tab w:val="num" w:pos="1080"/>
        </w:tabs>
        <w:ind w:left="1080" w:hanging="720"/>
      </w:pPr>
      <w:rPr>
        <w:rFonts w:cs="Times New Roman" w:hint="default"/>
      </w:rPr>
    </w:lvl>
    <w:lvl w:ilvl="1" w:tplc="EAA206CC">
      <w:start w:val="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57070E"/>
    <w:multiLevelType w:val="hybridMultilevel"/>
    <w:tmpl w:val="BF2C7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B33A7"/>
    <w:multiLevelType w:val="hybridMultilevel"/>
    <w:tmpl w:val="7722E744"/>
    <w:lvl w:ilvl="0" w:tplc="04090011">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4733577"/>
    <w:multiLevelType w:val="hybridMultilevel"/>
    <w:tmpl w:val="BEF67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C628C"/>
    <w:multiLevelType w:val="hybridMultilevel"/>
    <w:tmpl w:val="A63CE13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41082F"/>
    <w:multiLevelType w:val="hybridMultilevel"/>
    <w:tmpl w:val="2742897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E0A12FF"/>
    <w:multiLevelType w:val="hybridMultilevel"/>
    <w:tmpl w:val="2B387244"/>
    <w:lvl w:ilvl="0" w:tplc="E180943A">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E1300DA"/>
    <w:multiLevelType w:val="hybridMultilevel"/>
    <w:tmpl w:val="1DB8A2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F77EB"/>
    <w:multiLevelType w:val="hybridMultilevel"/>
    <w:tmpl w:val="01F2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5A01"/>
    <w:multiLevelType w:val="singleLevel"/>
    <w:tmpl w:val="3EC8C810"/>
    <w:lvl w:ilvl="0">
      <w:start w:val="1"/>
      <w:numFmt w:val="lowerLetter"/>
      <w:lvlText w:val="%1."/>
      <w:lvlJc w:val="left"/>
      <w:pPr>
        <w:tabs>
          <w:tab w:val="num" w:pos="1440"/>
        </w:tabs>
        <w:ind w:left="1440" w:hanging="720"/>
      </w:pPr>
      <w:rPr>
        <w:rFonts w:cs="Times New Roman" w:hint="default"/>
      </w:rPr>
    </w:lvl>
  </w:abstractNum>
  <w:abstractNum w:abstractNumId="12" w15:restartNumberingAfterBreak="0">
    <w:nsid w:val="2EA10F00"/>
    <w:multiLevelType w:val="hybridMultilevel"/>
    <w:tmpl w:val="4224E630"/>
    <w:lvl w:ilvl="0" w:tplc="04090019">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133484"/>
    <w:multiLevelType w:val="hybridMultilevel"/>
    <w:tmpl w:val="C2CA72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464789"/>
    <w:multiLevelType w:val="hybridMultilevel"/>
    <w:tmpl w:val="480C51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30FD0EE9"/>
    <w:multiLevelType w:val="hybridMultilevel"/>
    <w:tmpl w:val="7890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A1395"/>
    <w:multiLevelType w:val="hybridMultilevel"/>
    <w:tmpl w:val="6400DEBE"/>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7" w15:restartNumberingAfterBreak="0">
    <w:nsid w:val="4419310B"/>
    <w:multiLevelType w:val="hybridMultilevel"/>
    <w:tmpl w:val="3AB48AAE"/>
    <w:lvl w:ilvl="0" w:tplc="990266A2">
      <w:start w:val="1"/>
      <w:numFmt w:val="decimal"/>
      <w:lvlText w:val="%1."/>
      <w:lvlJc w:val="left"/>
      <w:pPr>
        <w:ind w:left="1080" w:hanging="360"/>
      </w:pPr>
      <w:rPr>
        <w:b w:val="0"/>
      </w:rPr>
    </w:lvl>
    <w:lvl w:ilvl="1" w:tplc="04090015">
      <w:start w:val="1"/>
      <w:numFmt w:val="upp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5F03CD"/>
    <w:multiLevelType w:val="singleLevel"/>
    <w:tmpl w:val="E948FECC"/>
    <w:lvl w:ilvl="0">
      <w:start w:val="1"/>
      <w:numFmt w:val="lowerLetter"/>
      <w:lvlText w:val="%1."/>
      <w:lvlJc w:val="left"/>
      <w:pPr>
        <w:tabs>
          <w:tab w:val="num" w:pos="1440"/>
        </w:tabs>
        <w:ind w:left="1440" w:hanging="720"/>
      </w:pPr>
      <w:rPr>
        <w:rFonts w:cs="Times New Roman" w:hint="default"/>
      </w:rPr>
    </w:lvl>
  </w:abstractNum>
  <w:abstractNum w:abstractNumId="19" w15:restartNumberingAfterBreak="0">
    <w:nsid w:val="45CA0E22"/>
    <w:multiLevelType w:val="hybridMultilevel"/>
    <w:tmpl w:val="DD0EDD2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0" w15:restartNumberingAfterBreak="0">
    <w:nsid w:val="4645133C"/>
    <w:multiLevelType w:val="hybridMultilevel"/>
    <w:tmpl w:val="0276E6FC"/>
    <w:lvl w:ilvl="0" w:tplc="F01C2704">
      <w:start w:val="1"/>
      <w:numFmt w:val="upperRoman"/>
      <w:lvlText w:val="%1."/>
      <w:lvlJc w:val="left"/>
      <w:pPr>
        <w:ind w:left="1080" w:hanging="360"/>
      </w:pPr>
      <w:rPr>
        <w:rFonts w:hint="default"/>
        <w:b w:val="0"/>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8341A0"/>
    <w:multiLevelType w:val="hybridMultilevel"/>
    <w:tmpl w:val="93EEB0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85B181D"/>
    <w:multiLevelType w:val="hybridMultilevel"/>
    <w:tmpl w:val="66567854"/>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23" w15:restartNumberingAfterBreak="0">
    <w:nsid w:val="4A722E64"/>
    <w:multiLevelType w:val="singleLevel"/>
    <w:tmpl w:val="798EB83C"/>
    <w:lvl w:ilvl="0">
      <w:start w:val="1"/>
      <w:numFmt w:val="lowerLetter"/>
      <w:lvlText w:val="%1."/>
      <w:lvlJc w:val="left"/>
      <w:pPr>
        <w:tabs>
          <w:tab w:val="num" w:pos="720"/>
        </w:tabs>
        <w:ind w:left="720" w:hanging="360"/>
      </w:pPr>
      <w:rPr>
        <w:rFonts w:ascii="Times New Roman" w:hAnsi="Times New Roman" w:cs="Times New Roman" w:hint="default"/>
        <w:b w:val="0"/>
        <w:i w:val="0"/>
        <w:sz w:val="22"/>
      </w:rPr>
    </w:lvl>
  </w:abstractNum>
  <w:abstractNum w:abstractNumId="24" w15:restartNumberingAfterBreak="0">
    <w:nsid w:val="4B066885"/>
    <w:multiLevelType w:val="singleLevel"/>
    <w:tmpl w:val="E94CBA34"/>
    <w:lvl w:ilvl="0">
      <w:start w:val="1"/>
      <w:numFmt w:val="lowerLetter"/>
      <w:lvlText w:val="%1."/>
      <w:lvlJc w:val="left"/>
      <w:pPr>
        <w:tabs>
          <w:tab w:val="num" w:pos="1440"/>
        </w:tabs>
        <w:ind w:left="1440" w:hanging="720"/>
      </w:pPr>
      <w:rPr>
        <w:rFonts w:cs="Times New Roman" w:hint="default"/>
      </w:rPr>
    </w:lvl>
  </w:abstractNum>
  <w:abstractNum w:abstractNumId="25" w15:restartNumberingAfterBreak="0">
    <w:nsid w:val="5162663C"/>
    <w:multiLevelType w:val="hybridMultilevel"/>
    <w:tmpl w:val="B4DE258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6" w15:restartNumberingAfterBreak="0">
    <w:nsid w:val="52F8377F"/>
    <w:multiLevelType w:val="hybridMultilevel"/>
    <w:tmpl w:val="9626AFAE"/>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66F154C"/>
    <w:multiLevelType w:val="singleLevel"/>
    <w:tmpl w:val="6CCE9E64"/>
    <w:lvl w:ilvl="0">
      <w:start w:val="1"/>
      <w:numFmt w:val="decimal"/>
      <w:lvlText w:val="%1."/>
      <w:lvlJc w:val="left"/>
      <w:pPr>
        <w:tabs>
          <w:tab w:val="num" w:pos="2160"/>
        </w:tabs>
        <w:ind w:left="2160" w:hanging="720"/>
      </w:pPr>
      <w:rPr>
        <w:rFonts w:cs="Times New Roman" w:hint="default"/>
      </w:rPr>
    </w:lvl>
  </w:abstractNum>
  <w:abstractNum w:abstractNumId="28" w15:restartNumberingAfterBreak="0">
    <w:nsid w:val="57A3484F"/>
    <w:multiLevelType w:val="hybridMultilevel"/>
    <w:tmpl w:val="14E0134C"/>
    <w:lvl w:ilvl="0" w:tplc="5734DAAA">
      <w:start w:val="1"/>
      <w:numFmt w:val="upperRoman"/>
      <w:lvlText w:val="%1."/>
      <w:lvlJc w:val="left"/>
      <w:pPr>
        <w:ind w:left="2160" w:hanging="72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B55F8D"/>
    <w:multiLevelType w:val="hybridMultilevel"/>
    <w:tmpl w:val="84121DD8"/>
    <w:lvl w:ilvl="0" w:tplc="7CCC15F4">
      <w:start w:val="3"/>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599D343D"/>
    <w:multiLevelType w:val="hybridMultilevel"/>
    <w:tmpl w:val="8E3073D0"/>
    <w:lvl w:ilvl="0" w:tplc="F3689D4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E58B3"/>
    <w:multiLevelType w:val="hybridMultilevel"/>
    <w:tmpl w:val="F8187B92"/>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32" w15:restartNumberingAfterBreak="0">
    <w:nsid w:val="5BD36FB4"/>
    <w:multiLevelType w:val="hybridMultilevel"/>
    <w:tmpl w:val="2B1A038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3" w15:restartNumberingAfterBreak="0">
    <w:nsid w:val="5D3C1875"/>
    <w:multiLevelType w:val="hybridMultilevel"/>
    <w:tmpl w:val="8D44E6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883C5A"/>
    <w:multiLevelType w:val="hybridMultilevel"/>
    <w:tmpl w:val="43904840"/>
    <w:lvl w:ilvl="0" w:tplc="465EFD62">
      <w:start w:val="2"/>
      <w:numFmt w:val="decimal"/>
      <w:lvlText w:val="%1)"/>
      <w:lvlJc w:val="left"/>
      <w:pPr>
        <w:tabs>
          <w:tab w:val="num" w:pos="2520"/>
        </w:tabs>
        <w:ind w:left="2520" w:hanging="360"/>
      </w:pPr>
      <w:rPr>
        <w:rFonts w:cs="Times New Roman" w:hint="default"/>
      </w:rPr>
    </w:lvl>
    <w:lvl w:ilvl="1" w:tplc="04090019" w:tentative="1">
      <w:start w:val="1"/>
      <w:numFmt w:val="ideographTraditional"/>
      <w:lvlText w:val="%2、"/>
      <w:lvlJc w:val="left"/>
      <w:pPr>
        <w:tabs>
          <w:tab w:val="num" w:pos="3120"/>
        </w:tabs>
        <w:ind w:left="3120" w:hanging="480"/>
      </w:pPr>
      <w:rPr>
        <w:rFonts w:cs="Times New Roman"/>
      </w:rPr>
    </w:lvl>
    <w:lvl w:ilvl="2" w:tplc="0409001B" w:tentative="1">
      <w:start w:val="1"/>
      <w:numFmt w:val="lowerRoman"/>
      <w:lvlText w:val="%3."/>
      <w:lvlJc w:val="right"/>
      <w:pPr>
        <w:tabs>
          <w:tab w:val="num" w:pos="3600"/>
        </w:tabs>
        <w:ind w:left="3600" w:hanging="480"/>
      </w:pPr>
      <w:rPr>
        <w:rFonts w:cs="Times New Roman"/>
      </w:rPr>
    </w:lvl>
    <w:lvl w:ilvl="3" w:tplc="0409000F" w:tentative="1">
      <w:start w:val="1"/>
      <w:numFmt w:val="decimal"/>
      <w:lvlText w:val="%4."/>
      <w:lvlJc w:val="left"/>
      <w:pPr>
        <w:tabs>
          <w:tab w:val="num" w:pos="4080"/>
        </w:tabs>
        <w:ind w:left="4080" w:hanging="480"/>
      </w:pPr>
      <w:rPr>
        <w:rFonts w:cs="Times New Roman"/>
      </w:rPr>
    </w:lvl>
    <w:lvl w:ilvl="4" w:tplc="04090019" w:tentative="1">
      <w:start w:val="1"/>
      <w:numFmt w:val="ideographTraditional"/>
      <w:lvlText w:val="%5、"/>
      <w:lvlJc w:val="left"/>
      <w:pPr>
        <w:tabs>
          <w:tab w:val="num" w:pos="4560"/>
        </w:tabs>
        <w:ind w:left="4560" w:hanging="480"/>
      </w:pPr>
      <w:rPr>
        <w:rFonts w:cs="Times New Roman"/>
      </w:rPr>
    </w:lvl>
    <w:lvl w:ilvl="5" w:tplc="0409001B" w:tentative="1">
      <w:start w:val="1"/>
      <w:numFmt w:val="lowerRoman"/>
      <w:lvlText w:val="%6."/>
      <w:lvlJc w:val="right"/>
      <w:pPr>
        <w:tabs>
          <w:tab w:val="num" w:pos="5040"/>
        </w:tabs>
        <w:ind w:left="5040" w:hanging="480"/>
      </w:pPr>
      <w:rPr>
        <w:rFonts w:cs="Times New Roman"/>
      </w:rPr>
    </w:lvl>
    <w:lvl w:ilvl="6" w:tplc="0409000F" w:tentative="1">
      <w:start w:val="1"/>
      <w:numFmt w:val="decimal"/>
      <w:lvlText w:val="%7."/>
      <w:lvlJc w:val="left"/>
      <w:pPr>
        <w:tabs>
          <w:tab w:val="num" w:pos="5520"/>
        </w:tabs>
        <w:ind w:left="5520" w:hanging="480"/>
      </w:pPr>
      <w:rPr>
        <w:rFonts w:cs="Times New Roman"/>
      </w:rPr>
    </w:lvl>
    <w:lvl w:ilvl="7" w:tplc="04090019" w:tentative="1">
      <w:start w:val="1"/>
      <w:numFmt w:val="ideographTraditional"/>
      <w:lvlText w:val="%8、"/>
      <w:lvlJc w:val="left"/>
      <w:pPr>
        <w:tabs>
          <w:tab w:val="num" w:pos="6000"/>
        </w:tabs>
        <w:ind w:left="6000" w:hanging="480"/>
      </w:pPr>
      <w:rPr>
        <w:rFonts w:cs="Times New Roman"/>
      </w:rPr>
    </w:lvl>
    <w:lvl w:ilvl="8" w:tplc="0409001B" w:tentative="1">
      <w:start w:val="1"/>
      <w:numFmt w:val="lowerRoman"/>
      <w:lvlText w:val="%9."/>
      <w:lvlJc w:val="right"/>
      <w:pPr>
        <w:tabs>
          <w:tab w:val="num" w:pos="6480"/>
        </w:tabs>
        <w:ind w:left="6480" w:hanging="480"/>
      </w:pPr>
      <w:rPr>
        <w:rFonts w:cs="Times New Roman"/>
      </w:rPr>
    </w:lvl>
  </w:abstractNum>
  <w:abstractNum w:abstractNumId="35" w15:restartNumberingAfterBreak="0">
    <w:nsid w:val="601007E3"/>
    <w:multiLevelType w:val="hybridMultilevel"/>
    <w:tmpl w:val="E7FEA232"/>
    <w:lvl w:ilvl="0" w:tplc="F01C2704">
      <w:start w:val="1"/>
      <w:numFmt w:val="upperRoman"/>
      <w:lvlText w:val="%1."/>
      <w:lvlJc w:val="left"/>
      <w:pPr>
        <w:ind w:left="1080" w:hanging="360"/>
      </w:pPr>
      <w:rPr>
        <w:rFonts w:hint="default"/>
        <w:b w:val="0"/>
      </w:rPr>
    </w:lvl>
    <w:lvl w:ilvl="1" w:tplc="04090019">
      <w:start w:val="1"/>
      <w:numFmt w:val="lowerLetter"/>
      <w:lvlText w:val="%2."/>
      <w:lvlJc w:val="left"/>
      <w:pPr>
        <w:ind w:left="1080" w:hanging="360"/>
      </w:pPr>
    </w:lvl>
    <w:lvl w:ilvl="2" w:tplc="04090015">
      <w:start w:val="1"/>
      <w:numFmt w:val="upp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BA7EA7"/>
    <w:multiLevelType w:val="hybridMultilevel"/>
    <w:tmpl w:val="B58A02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8B2AA5"/>
    <w:multiLevelType w:val="hybridMultilevel"/>
    <w:tmpl w:val="6F86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415B15"/>
    <w:multiLevelType w:val="hybridMultilevel"/>
    <w:tmpl w:val="AC9A2440"/>
    <w:lvl w:ilvl="0" w:tplc="8B220344">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69844476"/>
    <w:multiLevelType w:val="hybridMultilevel"/>
    <w:tmpl w:val="2452C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C44A04"/>
    <w:multiLevelType w:val="hybridMultilevel"/>
    <w:tmpl w:val="FD82106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716E481B"/>
    <w:multiLevelType w:val="hybridMultilevel"/>
    <w:tmpl w:val="6D363F88"/>
    <w:lvl w:ilvl="0" w:tplc="A91C26A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2" w15:restartNumberingAfterBreak="0">
    <w:nsid w:val="71911457"/>
    <w:multiLevelType w:val="hybridMultilevel"/>
    <w:tmpl w:val="079420D2"/>
    <w:lvl w:ilvl="0" w:tplc="04090001">
      <w:start w:val="1"/>
      <w:numFmt w:val="bullet"/>
      <w:lvlText w:val=""/>
      <w:lvlJc w:val="left"/>
      <w:pPr>
        <w:tabs>
          <w:tab w:val="num" w:pos="1954"/>
        </w:tabs>
        <w:ind w:left="1954" w:hanging="360"/>
      </w:pPr>
      <w:rPr>
        <w:rFonts w:ascii="Symbol" w:hAnsi="Symbol" w:hint="default"/>
      </w:rPr>
    </w:lvl>
    <w:lvl w:ilvl="1" w:tplc="04090003" w:tentative="1">
      <w:start w:val="1"/>
      <w:numFmt w:val="bullet"/>
      <w:lvlText w:val="o"/>
      <w:lvlJc w:val="left"/>
      <w:pPr>
        <w:tabs>
          <w:tab w:val="num" w:pos="2674"/>
        </w:tabs>
        <w:ind w:left="2674" w:hanging="360"/>
      </w:pPr>
      <w:rPr>
        <w:rFonts w:ascii="Courier New" w:hAnsi="Courier New" w:hint="default"/>
      </w:rPr>
    </w:lvl>
    <w:lvl w:ilvl="2" w:tplc="04090005" w:tentative="1">
      <w:start w:val="1"/>
      <w:numFmt w:val="bullet"/>
      <w:lvlText w:val=""/>
      <w:lvlJc w:val="left"/>
      <w:pPr>
        <w:tabs>
          <w:tab w:val="num" w:pos="3394"/>
        </w:tabs>
        <w:ind w:left="3394" w:hanging="360"/>
      </w:pPr>
      <w:rPr>
        <w:rFonts w:ascii="Wingdings" w:hAnsi="Wingdings" w:hint="default"/>
      </w:rPr>
    </w:lvl>
    <w:lvl w:ilvl="3" w:tplc="04090001" w:tentative="1">
      <w:start w:val="1"/>
      <w:numFmt w:val="bullet"/>
      <w:lvlText w:val=""/>
      <w:lvlJc w:val="left"/>
      <w:pPr>
        <w:tabs>
          <w:tab w:val="num" w:pos="4114"/>
        </w:tabs>
        <w:ind w:left="4114" w:hanging="360"/>
      </w:pPr>
      <w:rPr>
        <w:rFonts w:ascii="Symbol" w:hAnsi="Symbol" w:hint="default"/>
      </w:rPr>
    </w:lvl>
    <w:lvl w:ilvl="4" w:tplc="04090003" w:tentative="1">
      <w:start w:val="1"/>
      <w:numFmt w:val="bullet"/>
      <w:lvlText w:val="o"/>
      <w:lvlJc w:val="left"/>
      <w:pPr>
        <w:tabs>
          <w:tab w:val="num" w:pos="4834"/>
        </w:tabs>
        <w:ind w:left="4834" w:hanging="360"/>
      </w:pPr>
      <w:rPr>
        <w:rFonts w:ascii="Courier New" w:hAnsi="Courier New" w:hint="default"/>
      </w:rPr>
    </w:lvl>
    <w:lvl w:ilvl="5" w:tplc="04090005" w:tentative="1">
      <w:start w:val="1"/>
      <w:numFmt w:val="bullet"/>
      <w:lvlText w:val=""/>
      <w:lvlJc w:val="left"/>
      <w:pPr>
        <w:tabs>
          <w:tab w:val="num" w:pos="5554"/>
        </w:tabs>
        <w:ind w:left="5554" w:hanging="360"/>
      </w:pPr>
      <w:rPr>
        <w:rFonts w:ascii="Wingdings" w:hAnsi="Wingdings" w:hint="default"/>
      </w:rPr>
    </w:lvl>
    <w:lvl w:ilvl="6" w:tplc="04090001" w:tentative="1">
      <w:start w:val="1"/>
      <w:numFmt w:val="bullet"/>
      <w:lvlText w:val=""/>
      <w:lvlJc w:val="left"/>
      <w:pPr>
        <w:tabs>
          <w:tab w:val="num" w:pos="6274"/>
        </w:tabs>
        <w:ind w:left="6274" w:hanging="360"/>
      </w:pPr>
      <w:rPr>
        <w:rFonts w:ascii="Symbol" w:hAnsi="Symbol" w:hint="default"/>
      </w:rPr>
    </w:lvl>
    <w:lvl w:ilvl="7" w:tplc="04090003" w:tentative="1">
      <w:start w:val="1"/>
      <w:numFmt w:val="bullet"/>
      <w:lvlText w:val="o"/>
      <w:lvlJc w:val="left"/>
      <w:pPr>
        <w:tabs>
          <w:tab w:val="num" w:pos="6994"/>
        </w:tabs>
        <w:ind w:left="6994" w:hanging="360"/>
      </w:pPr>
      <w:rPr>
        <w:rFonts w:ascii="Courier New" w:hAnsi="Courier New" w:hint="default"/>
      </w:rPr>
    </w:lvl>
    <w:lvl w:ilvl="8" w:tplc="04090005" w:tentative="1">
      <w:start w:val="1"/>
      <w:numFmt w:val="bullet"/>
      <w:lvlText w:val=""/>
      <w:lvlJc w:val="left"/>
      <w:pPr>
        <w:tabs>
          <w:tab w:val="num" w:pos="7714"/>
        </w:tabs>
        <w:ind w:left="7714" w:hanging="360"/>
      </w:pPr>
      <w:rPr>
        <w:rFonts w:ascii="Wingdings" w:hAnsi="Wingdings" w:hint="default"/>
      </w:rPr>
    </w:lvl>
  </w:abstractNum>
  <w:abstractNum w:abstractNumId="43" w15:restartNumberingAfterBreak="0">
    <w:nsid w:val="71CD1F08"/>
    <w:multiLevelType w:val="hybridMultilevel"/>
    <w:tmpl w:val="37645CAE"/>
    <w:lvl w:ilvl="0" w:tplc="F01C2704">
      <w:start w:val="1"/>
      <w:numFmt w:val="upperRoman"/>
      <w:lvlText w:val="%1."/>
      <w:lvlJc w:val="left"/>
      <w:pPr>
        <w:ind w:left="1080" w:hanging="720"/>
      </w:pPr>
      <w:rPr>
        <w:rFonts w:hint="default"/>
      </w:rPr>
    </w:lvl>
    <w:lvl w:ilvl="1" w:tplc="07464DD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60182"/>
    <w:multiLevelType w:val="hybridMultilevel"/>
    <w:tmpl w:val="1822355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5" w15:restartNumberingAfterBreak="0">
    <w:nsid w:val="784B221A"/>
    <w:multiLevelType w:val="singleLevel"/>
    <w:tmpl w:val="EA30D12A"/>
    <w:lvl w:ilvl="0">
      <w:start w:val="1"/>
      <w:numFmt w:val="decimal"/>
      <w:lvlText w:val="%1."/>
      <w:lvlJc w:val="left"/>
      <w:pPr>
        <w:tabs>
          <w:tab w:val="num" w:pos="2520"/>
        </w:tabs>
        <w:ind w:left="2520" w:hanging="360"/>
      </w:pPr>
      <w:rPr>
        <w:rFonts w:cs="Times New Roman" w:hint="default"/>
      </w:rPr>
    </w:lvl>
  </w:abstractNum>
  <w:abstractNum w:abstractNumId="46" w15:restartNumberingAfterBreak="0">
    <w:nsid w:val="7D8F192E"/>
    <w:multiLevelType w:val="hybridMultilevel"/>
    <w:tmpl w:val="3A20709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4"/>
  </w:num>
  <w:num w:numId="3">
    <w:abstractNumId w:val="27"/>
  </w:num>
  <w:num w:numId="4">
    <w:abstractNumId w:val="0"/>
  </w:num>
  <w:num w:numId="5">
    <w:abstractNumId w:val="23"/>
  </w:num>
  <w:num w:numId="6">
    <w:abstractNumId w:val="45"/>
  </w:num>
  <w:num w:numId="7">
    <w:abstractNumId w:val="11"/>
  </w:num>
  <w:num w:numId="8">
    <w:abstractNumId w:val="41"/>
  </w:num>
  <w:num w:numId="9">
    <w:abstractNumId w:val="13"/>
  </w:num>
  <w:num w:numId="10">
    <w:abstractNumId w:val="26"/>
  </w:num>
  <w:num w:numId="11">
    <w:abstractNumId w:val="12"/>
  </w:num>
  <w:num w:numId="12">
    <w:abstractNumId w:val="38"/>
  </w:num>
  <w:num w:numId="13">
    <w:abstractNumId w:val="8"/>
  </w:num>
  <w:num w:numId="14">
    <w:abstractNumId w:val="2"/>
  </w:num>
  <w:num w:numId="15">
    <w:abstractNumId w:val="46"/>
  </w:num>
  <w:num w:numId="16">
    <w:abstractNumId w:val="42"/>
  </w:num>
  <w:num w:numId="17">
    <w:abstractNumId w:val="36"/>
  </w:num>
  <w:num w:numId="18">
    <w:abstractNumId w:val="5"/>
  </w:num>
  <w:num w:numId="19">
    <w:abstractNumId w:val="22"/>
  </w:num>
  <w:num w:numId="20">
    <w:abstractNumId w:val="30"/>
  </w:num>
  <w:num w:numId="21">
    <w:abstractNumId w:val="34"/>
  </w:num>
  <w:num w:numId="22">
    <w:abstractNumId w:val="29"/>
  </w:num>
  <w:num w:numId="23">
    <w:abstractNumId w:val="15"/>
  </w:num>
  <w:num w:numId="24">
    <w:abstractNumId w:val="21"/>
  </w:num>
  <w:num w:numId="25">
    <w:abstractNumId w:val="39"/>
  </w:num>
  <w:num w:numId="26">
    <w:abstractNumId w:val="33"/>
  </w:num>
  <w:num w:numId="27">
    <w:abstractNumId w:val="1"/>
  </w:num>
  <w:num w:numId="28">
    <w:abstractNumId w:val="4"/>
  </w:num>
  <w:num w:numId="29">
    <w:abstractNumId w:val="6"/>
  </w:num>
  <w:num w:numId="30">
    <w:abstractNumId w:val="10"/>
  </w:num>
  <w:num w:numId="31">
    <w:abstractNumId w:val="19"/>
  </w:num>
  <w:num w:numId="32">
    <w:abstractNumId w:val="31"/>
  </w:num>
  <w:num w:numId="33">
    <w:abstractNumId w:val="44"/>
  </w:num>
  <w:num w:numId="34">
    <w:abstractNumId w:val="14"/>
  </w:num>
  <w:num w:numId="35">
    <w:abstractNumId w:val="40"/>
  </w:num>
  <w:num w:numId="36">
    <w:abstractNumId w:val="16"/>
  </w:num>
  <w:num w:numId="37">
    <w:abstractNumId w:val="7"/>
  </w:num>
  <w:num w:numId="38">
    <w:abstractNumId w:val="32"/>
  </w:num>
  <w:num w:numId="39">
    <w:abstractNumId w:val="25"/>
  </w:num>
  <w:num w:numId="40">
    <w:abstractNumId w:val="3"/>
  </w:num>
  <w:num w:numId="41">
    <w:abstractNumId w:val="43"/>
  </w:num>
  <w:num w:numId="42">
    <w:abstractNumId w:val="20"/>
  </w:num>
  <w:num w:numId="43">
    <w:abstractNumId w:val="35"/>
  </w:num>
  <w:num w:numId="44">
    <w:abstractNumId w:val="17"/>
  </w:num>
  <w:num w:numId="45">
    <w:abstractNumId w:val="28"/>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7A7"/>
    <w:rsid w:val="00000068"/>
    <w:rsid w:val="000043F2"/>
    <w:rsid w:val="00005767"/>
    <w:rsid w:val="00005B78"/>
    <w:rsid w:val="000077FA"/>
    <w:rsid w:val="00013B65"/>
    <w:rsid w:val="00013C5D"/>
    <w:rsid w:val="00015300"/>
    <w:rsid w:val="00015B37"/>
    <w:rsid w:val="00015B85"/>
    <w:rsid w:val="000201BB"/>
    <w:rsid w:val="00026DD9"/>
    <w:rsid w:val="0004042B"/>
    <w:rsid w:val="000418EA"/>
    <w:rsid w:val="00041F83"/>
    <w:rsid w:val="000449D8"/>
    <w:rsid w:val="0004553D"/>
    <w:rsid w:val="00046FFB"/>
    <w:rsid w:val="00052ACF"/>
    <w:rsid w:val="00052FA1"/>
    <w:rsid w:val="0005564F"/>
    <w:rsid w:val="00055C74"/>
    <w:rsid w:val="00056D31"/>
    <w:rsid w:val="000576B1"/>
    <w:rsid w:val="00057892"/>
    <w:rsid w:val="000614D1"/>
    <w:rsid w:val="000624D1"/>
    <w:rsid w:val="0006349E"/>
    <w:rsid w:val="0006459B"/>
    <w:rsid w:val="00065F8B"/>
    <w:rsid w:val="000723DC"/>
    <w:rsid w:val="00074DED"/>
    <w:rsid w:val="000801E7"/>
    <w:rsid w:val="00086408"/>
    <w:rsid w:val="00093EFD"/>
    <w:rsid w:val="00097628"/>
    <w:rsid w:val="000A3C25"/>
    <w:rsid w:val="000A4CB8"/>
    <w:rsid w:val="000A4D2A"/>
    <w:rsid w:val="000A6FE4"/>
    <w:rsid w:val="000C4220"/>
    <w:rsid w:val="000C4A88"/>
    <w:rsid w:val="000C5CD4"/>
    <w:rsid w:val="000D1CE2"/>
    <w:rsid w:val="000D2BCE"/>
    <w:rsid w:val="000D3921"/>
    <w:rsid w:val="000D5512"/>
    <w:rsid w:val="000E0BD8"/>
    <w:rsid w:val="000E5C5A"/>
    <w:rsid w:val="000E7177"/>
    <w:rsid w:val="000F0B61"/>
    <w:rsid w:val="000F3750"/>
    <w:rsid w:val="000F7471"/>
    <w:rsid w:val="00114800"/>
    <w:rsid w:val="00120F9F"/>
    <w:rsid w:val="00123D6D"/>
    <w:rsid w:val="001240EF"/>
    <w:rsid w:val="00125826"/>
    <w:rsid w:val="0012618B"/>
    <w:rsid w:val="00130469"/>
    <w:rsid w:val="0013078D"/>
    <w:rsid w:val="00140138"/>
    <w:rsid w:val="00141C25"/>
    <w:rsid w:val="0014453B"/>
    <w:rsid w:val="001468CE"/>
    <w:rsid w:val="001563C4"/>
    <w:rsid w:val="001617B1"/>
    <w:rsid w:val="00163BA2"/>
    <w:rsid w:val="001679BE"/>
    <w:rsid w:val="0018027B"/>
    <w:rsid w:val="00181923"/>
    <w:rsid w:val="00187A1A"/>
    <w:rsid w:val="0019052B"/>
    <w:rsid w:val="001920F3"/>
    <w:rsid w:val="00192C86"/>
    <w:rsid w:val="001A07E7"/>
    <w:rsid w:val="001A1F81"/>
    <w:rsid w:val="001A2B60"/>
    <w:rsid w:val="001A34D4"/>
    <w:rsid w:val="001A3DC0"/>
    <w:rsid w:val="001A6436"/>
    <w:rsid w:val="001B2E01"/>
    <w:rsid w:val="001B2E05"/>
    <w:rsid w:val="001B65C1"/>
    <w:rsid w:val="001B6A65"/>
    <w:rsid w:val="001B7206"/>
    <w:rsid w:val="001C03C6"/>
    <w:rsid w:val="001C3CA4"/>
    <w:rsid w:val="001C3F5B"/>
    <w:rsid w:val="001C7380"/>
    <w:rsid w:val="001D244C"/>
    <w:rsid w:val="001D2C7D"/>
    <w:rsid w:val="001D668D"/>
    <w:rsid w:val="001D7225"/>
    <w:rsid w:val="001E12FE"/>
    <w:rsid w:val="001E736A"/>
    <w:rsid w:val="001F060C"/>
    <w:rsid w:val="001F1138"/>
    <w:rsid w:val="001F27E5"/>
    <w:rsid w:val="00201FF7"/>
    <w:rsid w:val="00207ED6"/>
    <w:rsid w:val="002133B7"/>
    <w:rsid w:val="0021379F"/>
    <w:rsid w:val="002148D3"/>
    <w:rsid w:val="00215DBE"/>
    <w:rsid w:val="00216DBC"/>
    <w:rsid w:val="0022569E"/>
    <w:rsid w:val="00226226"/>
    <w:rsid w:val="00226403"/>
    <w:rsid w:val="00227614"/>
    <w:rsid w:val="002349C2"/>
    <w:rsid w:val="002406CE"/>
    <w:rsid w:val="002412B6"/>
    <w:rsid w:val="0024502C"/>
    <w:rsid w:val="0024630D"/>
    <w:rsid w:val="00250CCB"/>
    <w:rsid w:val="00251D31"/>
    <w:rsid w:val="0025225A"/>
    <w:rsid w:val="00255403"/>
    <w:rsid w:val="002568BE"/>
    <w:rsid w:val="0026169F"/>
    <w:rsid w:val="002660E9"/>
    <w:rsid w:val="002715C4"/>
    <w:rsid w:val="002776A9"/>
    <w:rsid w:val="00277F70"/>
    <w:rsid w:val="002806C0"/>
    <w:rsid w:val="002829CC"/>
    <w:rsid w:val="0028361C"/>
    <w:rsid w:val="00291368"/>
    <w:rsid w:val="00291659"/>
    <w:rsid w:val="00292DCA"/>
    <w:rsid w:val="0029458D"/>
    <w:rsid w:val="002A0A55"/>
    <w:rsid w:val="002A38DC"/>
    <w:rsid w:val="002A4677"/>
    <w:rsid w:val="002A5011"/>
    <w:rsid w:val="002A6905"/>
    <w:rsid w:val="002B526B"/>
    <w:rsid w:val="002B5595"/>
    <w:rsid w:val="002B5692"/>
    <w:rsid w:val="002B61AF"/>
    <w:rsid w:val="002B7309"/>
    <w:rsid w:val="002B7579"/>
    <w:rsid w:val="002C037E"/>
    <w:rsid w:val="002C2B93"/>
    <w:rsid w:val="002D0521"/>
    <w:rsid w:val="002D3F73"/>
    <w:rsid w:val="002D47C1"/>
    <w:rsid w:val="002E0523"/>
    <w:rsid w:val="002E41FA"/>
    <w:rsid w:val="002E723E"/>
    <w:rsid w:val="002E768D"/>
    <w:rsid w:val="002F481E"/>
    <w:rsid w:val="002F7B31"/>
    <w:rsid w:val="0030181A"/>
    <w:rsid w:val="00303E14"/>
    <w:rsid w:val="00306892"/>
    <w:rsid w:val="00306C45"/>
    <w:rsid w:val="003100B5"/>
    <w:rsid w:val="00316D0E"/>
    <w:rsid w:val="0031711C"/>
    <w:rsid w:val="00322271"/>
    <w:rsid w:val="0032668F"/>
    <w:rsid w:val="00327193"/>
    <w:rsid w:val="00327A26"/>
    <w:rsid w:val="00332F37"/>
    <w:rsid w:val="0033439E"/>
    <w:rsid w:val="00334E76"/>
    <w:rsid w:val="00336451"/>
    <w:rsid w:val="0034063B"/>
    <w:rsid w:val="00340F47"/>
    <w:rsid w:val="003418FB"/>
    <w:rsid w:val="00343519"/>
    <w:rsid w:val="00344496"/>
    <w:rsid w:val="00351A08"/>
    <w:rsid w:val="0035284E"/>
    <w:rsid w:val="003568CC"/>
    <w:rsid w:val="00363C00"/>
    <w:rsid w:val="00366AD0"/>
    <w:rsid w:val="003754A7"/>
    <w:rsid w:val="00375D39"/>
    <w:rsid w:val="003862C0"/>
    <w:rsid w:val="0038791A"/>
    <w:rsid w:val="00391AAD"/>
    <w:rsid w:val="00393709"/>
    <w:rsid w:val="00393C04"/>
    <w:rsid w:val="00396B70"/>
    <w:rsid w:val="00396EEF"/>
    <w:rsid w:val="00397F07"/>
    <w:rsid w:val="003A5405"/>
    <w:rsid w:val="003B1333"/>
    <w:rsid w:val="003B2807"/>
    <w:rsid w:val="003C7B3C"/>
    <w:rsid w:val="003D00ED"/>
    <w:rsid w:val="003D12D6"/>
    <w:rsid w:val="003D3DE1"/>
    <w:rsid w:val="003D497A"/>
    <w:rsid w:val="003D51D7"/>
    <w:rsid w:val="003D66CF"/>
    <w:rsid w:val="003E0D2B"/>
    <w:rsid w:val="003E5FAE"/>
    <w:rsid w:val="003E7F1B"/>
    <w:rsid w:val="003F00E3"/>
    <w:rsid w:val="003F0AD9"/>
    <w:rsid w:val="003F1A1D"/>
    <w:rsid w:val="003F3244"/>
    <w:rsid w:val="003F3A44"/>
    <w:rsid w:val="003F6586"/>
    <w:rsid w:val="0040078F"/>
    <w:rsid w:val="004027EB"/>
    <w:rsid w:val="004036C0"/>
    <w:rsid w:val="00403EAF"/>
    <w:rsid w:val="00403F95"/>
    <w:rsid w:val="00407584"/>
    <w:rsid w:val="004142E5"/>
    <w:rsid w:val="00415DBF"/>
    <w:rsid w:val="0041676B"/>
    <w:rsid w:val="004177B6"/>
    <w:rsid w:val="004259AC"/>
    <w:rsid w:val="00430227"/>
    <w:rsid w:val="0043045A"/>
    <w:rsid w:val="00432E13"/>
    <w:rsid w:val="00433093"/>
    <w:rsid w:val="00433D2D"/>
    <w:rsid w:val="00440984"/>
    <w:rsid w:val="00441B5D"/>
    <w:rsid w:val="0044318D"/>
    <w:rsid w:val="00444F72"/>
    <w:rsid w:val="00451F12"/>
    <w:rsid w:val="00452B39"/>
    <w:rsid w:val="00456371"/>
    <w:rsid w:val="00460EEF"/>
    <w:rsid w:val="00464897"/>
    <w:rsid w:val="004657F5"/>
    <w:rsid w:val="00474ECB"/>
    <w:rsid w:val="00480723"/>
    <w:rsid w:val="004838E9"/>
    <w:rsid w:val="00487EF0"/>
    <w:rsid w:val="004933B9"/>
    <w:rsid w:val="00493674"/>
    <w:rsid w:val="00494668"/>
    <w:rsid w:val="00495B06"/>
    <w:rsid w:val="0049625D"/>
    <w:rsid w:val="004A01A5"/>
    <w:rsid w:val="004B7338"/>
    <w:rsid w:val="004C2428"/>
    <w:rsid w:val="004C2624"/>
    <w:rsid w:val="004C314F"/>
    <w:rsid w:val="004C3B82"/>
    <w:rsid w:val="004C6C99"/>
    <w:rsid w:val="004D07E0"/>
    <w:rsid w:val="004D0FC0"/>
    <w:rsid w:val="004D6972"/>
    <w:rsid w:val="004D6CA6"/>
    <w:rsid w:val="004E0AA5"/>
    <w:rsid w:val="004E11B1"/>
    <w:rsid w:val="004E53D9"/>
    <w:rsid w:val="004E70D8"/>
    <w:rsid w:val="004E7B00"/>
    <w:rsid w:val="004E7C18"/>
    <w:rsid w:val="004F2661"/>
    <w:rsid w:val="004F398D"/>
    <w:rsid w:val="004F4200"/>
    <w:rsid w:val="004F4F74"/>
    <w:rsid w:val="004F71EE"/>
    <w:rsid w:val="00501EA1"/>
    <w:rsid w:val="00506C8E"/>
    <w:rsid w:val="00510C76"/>
    <w:rsid w:val="00514ECC"/>
    <w:rsid w:val="00516351"/>
    <w:rsid w:val="005220C7"/>
    <w:rsid w:val="00527F1C"/>
    <w:rsid w:val="005350E7"/>
    <w:rsid w:val="00537D3B"/>
    <w:rsid w:val="0055247D"/>
    <w:rsid w:val="00552809"/>
    <w:rsid w:val="00566492"/>
    <w:rsid w:val="00567540"/>
    <w:rsid w:val="00567CA3"/>
    <w:rsid w:val="0057053F"/>
    <w:rsid w:val="0057278B"/>
    <w:rsid w:val="00573AFD"/>
    <w:rsid w:val="00574D68"/>
    <w:rsid w:val="00575DCA"/>
    <w:rsid w:val="00580507"/>
    <w:rsid w:val="00582156"/>
    <w:rsid w:val="00590419"/>
    <w:rsid w:val="005916E5"/>
    <w:rsid w:val="005928B2"/>
    <w:rsid w:val="00592B6B"/>
    <w:rsid w:val="00595E9F"/>
    <w:rsid w:val="00596713"/>
    <w:rsid w:val="005969B2"/>
    <w:rsid w:val="00596FBF"/>
    <w:rsid w:val="00597F7C"/>
    <w:rsid w:val="005B0611"/>
    <w:rsid w:val="005B07CE"/>
    <w:rsid w:val="005B18D8"/>
    <w:rsid w:val="005B1A97"/>
    <w:rsid w:val="005B1C4D"/>
    <w:rsid w:val="005B3C74"/>
    <w:rsid w:val="005B457E"/>
    <w:rsid w:val="005B4A44"/>
    <w:rsid w:val="005B69FE"/>
    <w:rsid w:val="005B6A32"/>
    <w:rsid w:val="005C06D9"/>
    <w:rsid w:val="005C1CAC"/>
    <w:rsid w:val="005C1DB2"/>
    <w:rsid w:val="005C2B13"/>
    <w:rsid w:val="005C6FA5"/>
    <w:rsid w:val="005D394F"/>
    <w:rsid w:val="005D6966"/>
    <w:rsid w:val="005D7341"/>
    <w:rsid w:val="005E0E5B"/>
    <w:rsid w:val="005E2CC7"/>
    <w:rsid w:val="005E3E75"/>
    <w:rsid w:val="005E74EC"/>
    <w:rsid w:val="005F0E57"/>
    <w:rsid w:val="005F1749"/>
    <w:rsid w:val="005F1A47"/>
    <w:rsid w:val="005F3698"/>
    <w:rsid w:val="005F68AC"/>
    <w:rsid w:val="00602622"/>
    <w:rsid w:val="00606E0A"/>
    <w:rsid w:val="00611066"/>
    <w:rsid w:val="006163C6"/>
    <w:rsid w:val="006206B0"/>
    <w:rsid w:val="006218CB"/>
    <w:rsid w:val="006231C9"/>
    <w:rsid w:val="006233A8"/>
    <w:rsid w:val="006266EC"/>
    <w:rsid w:val="0063103D"/>
    <w:rsid w:val="00631068"/>
    <w:rsid w:val="006328C4"/>
    <w:rsid w:val="0063712E"/>
    <w:rsid w:val="006467AD"/>
    <w:rsid w:val="00646879"/>
    <w:rsid w:val="006505B6"/>
    <w:rsid w:val="00650A6F"/>
    <w:rsid w:val="00666AB9"/>
    <w:rsid w:val="00667C4A"/>
    <w:rsid w:val="0067074A"/>
    <w:rsid w:val="00670BF5"/>
    <w:rsid w:val="0067423A"/>
    <w:rsid w:val="006754FD"/>
    <w:rsid w:val="00675B09"/>
    <w:rsid w:val="006813A2"/>
    <w:rsid w:val="006916C8"/>
    <w:rsid w:val="006967F4"/>
    <w:rsid w:val="006A2EFF"/>
    <w:rsid w:val="006B04C0"/>
    <w:rsid w:val="006B2856"/>
    <w:rsid w:val="006B296B"/>
    <w:rsid w:val="006B2A13"/>
    <w:rsid w:val="006B3B93"/>
    <w:rsid w:val="006B3CD6"/>
    <w:rsid w:val="006B77AD"/>
    <w:rsid w:val="006B77C9"/>
    <w:rsid w:val="006C7AE6"/>
    <w:rsid w:val="006D2454"/>
    <w:rsid w:val="006D5A55"/>
    <w:rsid w:val="006E2113"/>
    <w:rsid w:val="006E2A4A"/>
    <w:rsid w:val="006E5C86"/>
    <w:rsid w:val="006E73AB"/>
    <w:rsid w:val="006E7C6F"/>
    <w:rsid w:val="006F04F6"/>
    <w:rsid w:val="006F23D5"/>
    <w:rsid w:val="006F276F"/>
    <w:rsid w:val="006F420A"/>
    <w:rsid w:val="006F616B"/>
    <w:rsid w:val="006F67EB"/>
    <w:rsid w:val="006F680B"/>
    <w:rsid w:val="006F70E9"/>
    <w:rsid w:val="00701524"/>
    <w:rsid w:val="007045E6"/>
    <w:rsid w:val="007106E4"/>
    <w:rsid w:val="00710D0E"/>
    <w:rsid w:val="00715C01"/>
    <w:rsid w:val="00717459"/>
    <w:rsid w:val="00721420"/>
    <w:rsid w:val="00722797"/>
    <w:rsid w:val="00723929"/>
    <w:rsid w:val="0073036C"/>
    <w:rsid w:val="00733230"/>
    <w:rsid w:val="00735B34"/>
    <w:rsid w:val="007416BD"/>
    <w:rsid w:val="007422B8"/>
    <w:rsid w:val="00743166"/>
    <w:rsid w:val="00745DB8"/>
    <w:rsid w:val="00746142"/>
    <w:rsid w:val="00753990"/>
    <w:rsid w:val="00755B26"/>
    <w:rsid w:val="00762420"/>
    <w:rsid w:val="00762E22"/>
    <w:rsid w:val="00763FD2"/>
    <w:rsid w:val="0076478F"/>
    <w:rsid w:val="00765BD8"/>
    <w:rsid w:val="00765F5E"/>
    <w:rsid w:val="00770D2E"/>
    <w:rsid w:val="00771486"/>
    <w:rsid w:val="007751EB"/>
    <w:rsid w:val="00775DBD"/>
    <w:rsid w:val="00777C92"/>
    <w:rsid w:val="007811D1"/>
    <w:rsid w:val="0079484A"/>
    <w:rsid w:val="00794A4E"/>
    <w:rsid w:val="00795409"/>
    <w:rsid w:val="007A22E6"/>
    <w:rsid w:val="007A2781"/>
    <w:rsid w:val="007A7B90"/>
    <w:rsid w:val="007B0FD7"/>
    <w:rsid w:val="007B1F16"/>
    <w:rsid w:val="007B354C"/>
    <w:rsid w:val="007B7594"/>
    <w:rsid w:val="007C1952"/>
    <w:rsid w:val="007C2213"/>
    <w:rsid w:val="007C6283"/>
    <w:rsid w:val="007C77A5"/>
    <w:rsid w:val="007D0854"/>
    <w:rsid w:val="007D5F4B"/>
    <w:rsid w:val="007D7250"/>
    <w:rsid w:val="007E168B"/>
    <w:rsid w:val="007E2FE6"/>
    <w:rsid w:val="007E4ED0"/>
    <w:rsid w:val="007F08F8"/>
    <w:rsid w:val="007F0ED8"/>
    <w:rsid w:val="007F0FBE"/>
    <w:rsid w:val="007F1DA5"/>
    <w:rsid w:val="007F5C77"/>
    <w:rsid w:val="007F7B72"/>
    <w:rsid w:val="007F7EE3"/>
    <w:rsid w:val="00801967"/>
    <w:rsid w:val="00803277"/>
    <w:rsid w:val="008048CE"/>
    <w:rsid w:val="00804FA4"/>
    <w:rsid w:val="008055B0"/>
    <w:rsid w:val="0080780E"/>
    <w:rsid w:val="008102C5"/>
    <w:rsid w:val="0081031E"/>
    <w:rsid w:val="008131BA"/>
    <w:rsid w:val="00813B72"/>
    <w:rsid w:val="00813FE2"/>
    <w:rsid w:val="00814F88"/>
    <w:rsid w:val="00817A95"/>
    <w:rsid w:val="0082036F"/>
    <w:rsid w:val="008240F2"/>
    <w:rsid w:val="0082567A"/>
    <w:rsid w:val="008313E4"/>
    <w:rsid w:val="00832517"/>
    <w:rsid w:val="00836F18"/>
    <w:rsid w:val="0083716D"/>
    <w:rsid w:val="008375C6"/>
    <w:rsid w:val="00843272"/>
    <w:rsid w:val="0084430A"/>
    <w:rsid w:val="00850DE7"/>
    <w:rsid w:val="00852261"/>
    <w:rsid w:val="0085664E"/>
    <w:rsid w:val="008645B9"/>
    <w:rsid w:val="0086550D"/>
    <w:rsid w:val="0086626E"/>
    <w:rsid w:val="008722EE"/>
    <w:rsid w:val="00875B42"/>
    <w:rsid w:val="0087770D"/>
    <w:rsid w:val="00881617"/>
    <w:rsid w:val="00881FB3"/>
    <w:rsid w:val="008833C7"/>
    <w:rsid w:val="00885776"/>
    <w:rsid w:val="00886137"/>
    <w:rsid w:val="00887DC7"/>
    <w:rsid w:val="00891739"/>
    <w:rsid w:val="00895B7E"/>
    <w:rsid w:val="00895CB0"/>
    <w:rsid w:val="008967FA"/>
    <w:rsid w:val="00897096"/>
    <w:rsid w:val="008A0557"/>
    <w:rsid w:val="008A5932"/>
    <w:rsid w:val="008B60B6"/>
    <w:rsid w:val="008C1E52"/>
    <w:rsid w:val="008C24A5"/>
    <w:rsid w:val="008C2A91"/>
    <w:rsid w:val="008C67E0"/>
    <w:rsid w:val="008C6D1C"/>
    <w:rsid w:val="008D79D4"/>
    <w:rsid w:val="008E00D2"/>
    <w:rsid w:val="008E06D9"/>
    <w:rsid w:val="008E2695"/>
    <w:rsid w:val="008E6F64"/>
    <w:rsid w:val="008E766B"/>
    <w:rsid w:val="008F0CA2"/>
    <w:rsid w:val="008F1025"/>
    <w:rsid w:val="008F2B22"/>
    <w:rsid w:val="008F3905"/>
    <w:rsid w:val="008F4431"/>
    <w:rsid w:val="008F6A59"/>
    <w:rsid w:val="00901E8C"/>
    <w:rsid w:val="009020E6"/>
    <w:rsid w:val="00902386"/>
    <w:rsid w:val="00907885"/>
    <w:rsid w:val="00914CD7"/>
    <w:rsid w:val="00914DD5"/>
    <w:rsid w:val="009165AB"/>
    <w:rsid w:val="00923BF4"/>
    <w:rsid w:val="00924D18"/>
    <w:rsid w:val="00926F8B"/>
    <w:rsid w:val="009273F1"/>
    <w:rsid w:val="00931B03"/>
    <w:rsid w:val="00932070"/>
    <w:rsid w:val="0093686B"/>
    <w:rsid w:val="009373A2"/>
    <w:rsid w:val="009407B0"/>
    <w:rsid w:val="00946F41"/>
    <w:rsid w:val="00951DF9"/>
    <w:rsid w:val="00952F36"/>
    <w:rsid w:val="00953079"/>
    <w:rsid w:val="00955463"/>
    <w:rsid w:val="00962BC5"/>
    <w:rsid w:val="00963255"/>
    <w:rsid w:val="009646AC"/>
    <w:rsid w:val="0096489D"/>
    <w:rsid w:val="009648D9"/>
    <w:rsid w:val="00965B13"/>
    <w:rsid w:val="009719EB"/>
    <w:rsid w:val="00976DCD"/>
    <w:rsid w:val="00977CA4"/>
    <w:rsid w:val="00980940"/>
    <w:rsid w:val="00980BA1"/>
    <w:rsid w:val="009818A4"/>
    <w:rsid w:val="009846E9"/>
    <w:rsid w:val="00984E1D"/>
    <w:rsid w:val="00987973"/>
    <w:rsid w:val="00990050"/>
    <w:rsid w:val="009936AB"/>
    <w:rsid w:val="009A2DD1"/>
    <w:rsid w:val="009A351C"/>
    <w:rsid w:val="009A40DE"/>
    <w:rsid w:val="009A6667"/>
    <w:rsid w:val="009A67B0"/>
    <w:rsid w:val="009A6C8F"/>
    <w:rsid w:val="009A7F7E"/>
    <w:rsid w:val="009B4D11"/>
    <w:rsid w:val="009B6B0B"/>
    <w:rsid w:val="009C0C29"/>
    <w:rsid w:val="009C1FD2"/>
    <w:rsid w:val="009C714A"/>
    <w:rsid w:val="009D5537"/>
    <w:rsid w:val="009E2975"/>
    <w:rsid w:val="009F2717"/>
    <w:rsid w:val="009F533E"/>
    <w:rsid w:val="009F61B5"/>
    <w:rsid w:val="00A01DB7"/>
    <w:rsid w:val="00A03BDC"/>
    <w:rsid w:val="00A06426"/>
    <w:rsid w:val="00A163A4"/>
    <w:rsid w:val="00A20707"/>
    <w:rsid w:val="00A25196"/>
    <w:rsid w:val="00A265C4"/>
    <w:rsid w:val="00A267A7"/>
    <w:rsid w:val="00A27205"/>
    <w:rsid w:val="00A300E1"/>
    <w:rsid w:val="00A31EDB"/>
    <w:rsid w:val="00A36F2D"/>
    <w:rsid w:val="00A370EE"/>
    <w:rsid w:val="00A3726A"/>
    <w:rsid w:val="00A468CA"/>
    <w:rsid w:val="00A531FC"/>
    <w:rsid w:val="00A535B1"/>
    <w:rsid w:val="00A56C84"/>
    <w:rsid w:val="00A578B3"/>
    <w:rsid w:val="00A6708F"/>
    <w:rsid w:val="00A75E70"/>
    <w:rsid w:val="00A774FB"/>
    <w:rsid w:val="00A81CB4"/>
    <w:rsid w:val="00A8784F"/>
    <w:rsid w:val="00A9191C"/>
    <w:rsid w:val="00A933FA"/>
    <w:rsid w:val="00A937ED"/>
    <w:rsid w:val="00AA1F2D"/>
    <w:rsid w:val="00AA34C3"/>
    <w:rsid w:val="00AA5864"/>
    <w:rsid w:val="00AA6DC3"/>
    <w:rsid w:val="00AA7430"/>
    <w:rsid w:val="00AB0545"/>
    <w:rsid w:val="00AB6E75"/>
    <w:rsid w:val="00AC243A"/>
    <w:rsid w:val="00AC2468"/>
    <w:rsid w:val="00AC3785"/>
    <w:rsid w:val="00AD1681"/>
    <w:rsid w:val="00AD2069"/>
    <w:rsid w:val="00AE0A4B"/>
    <w:rsid w:val="00AE0C0E"/>
    <w:rsid w:val="00AE1749"/>
    <w:rsid w:val="00AE1C3C"/>
    <w:rsid w:val="00AE46ED"/>
    <w:rsid w:val="00AE49F2"/>
    <w:rsid w:val="00AE5413"/>
    <w:rsid w:val="00AE5E6B"/>
    <w:rsid w:val="00AE62D7"/>
    <w:rsid w:val="00AE672D"/>
    <w:rsid w:val="00AF0FB0"/>
    <w:rsid w:val="00AF2360"/>
    <w:rsid w:val="00AF5349"/>
    <w:rsid w:val="00AF5FC9"/>
    <w:rsid w:val="00B04B32"/>
    <w:rsid w:val="00B066B2"/>
    <w:rsid w:val="00B1143C"/>
    <w:rsid w:val="00B12F81"/>
    <w:rsid w:val="00B1339D"/>
    <w:rsid w:val="00B142E6"/>
    <w:rsid w:val="00B15525"/>
    <w:rsid w:val="00B169FC"/>
    <w:rsid w:val="00B266C0"/>
    <w:rsid w:val="00B33B86"/>
    <w:rsid w:val="00B3509E"/>
    <w:rsid w:val="00B37D8A"/>
    <w:rsid w:val="00B412DB"/>
    <w:rsid w:val="00B43785"/>
    <w:rsid w:val="00B454D6"/>
    <w:rsid w:val="00B45D36"/>
    <w:rsid w:val="00B4608D"/>
    <w:rsid w:val="00B47B5F"/>
    <w:rsid w:val="00B51FDA"/>
    <w:rsid w:val="00B554C6"/>
    <w:rsid w:val="00B56A81"/>
    <w:rsid w:val="00B574D5"/>
    <w:rsid w:val="00B615E7"/>
    <w:rsid w:val="00B640CE"/>
    <w:rsid w:val="00B660A2"/>
    <w:rsid w:val="00B67A0F"/>
    <w:rsid w:val="00B70399"/>
    <w:rsid w:val="00B73EA2"/>
    <w:rsid w:val="00B763F6"/>
    <w:rsid w:val="00B80A77"/>
    <w:rsid w:val="00B824A7"/>
    <w:rsid w:val="00B8311E"/>
    <w:rsid w:val="00B84288"/>
    <w:rsid w:val="00B845CF"/>
    <w:rsid w:val="00B95F9E"/>
    <w:rsid w:val="00B97D9D"/>
    <w:rsid w:val="00BA07AD"/>
    <w:rsid w:val="00BA1CFD"/>
    <w:rsid w:val="00BA25F0"/>
    <w:rsid w:val="00BA2CB3"/>
    <w:rsid w:val="00BA3A0C"/>
    <w:rsid w:val="00BB4155"/>
    <w:rsid w:val="00BB4F73"/>
    <w:rsid w:val="00BB5986"/>
    <w:rsid w:val="00BB612E"/>
    <w:rsid w:val="00BC2E92"/>
    <w:rsid w:val="00BC3116"/>
    <w:rsid w:val="00BC422A"/>
    <w:rsid w:val="00BC5BD9"/>
    <w:rsid w:val="00BC5D2D"/>
    <w:rsid w:val="00BC763B"/>
    <w:rsid w:val="00BD41EC"/>
    <w:rsid w:val="00BD4886"/>
    <w:rsid w:val="00BD4DCC"/>
    <w:rsid w:val="00BD4FB6"/>
    <w:rsid w:val="00BD5F8F"/>
    <w:rsid w:val="00BD7676"/>
    <w:rsid w:val="00BE228D"/>
    <w:rsid w:val="00BE776F"/>
    <w:rsid w:val="00BF097D"/>
    <w:rsid w:val="00BF1E31"/>
    <w:rsid w:val="00BF22CA"/>
    <w:rsid w:val="00BF5F80"/>
    <w:rsid w:val="00BF7D3F"/>
    <w:rsid w:val="00C0040B"/>
    <w:rsid w:val="00C00846"/>
    <w:rsid w:val="00C0299D"/>
    <w:rsid w:val="00C063EE"/>
    <w:rsid w:val="00C06798"/>
    <w:rsid w:val="00C105AE"/>
    <w:rsid w:val="00C1073B"/>
    <w:rsid w:val="00C10B68"/>
    <w:rsid w:val="00C10F55"/>
    <w:rsid w:val="00C16510"/>
    <w:rsid w:val="00C16691"/>
    <w:rsid w:val="00C20385"/>
    <w:rsid w:val="00C20E06"/>
    <w:rsid w:val="00C243F7"/>
    <w:rsid w:val="00C24BF0"/>
    <w:rsid w:val="00C25FB8"/>
    <w:rsid w:val="00C26028"/>
    <w:rsid w:val="00C328A4"/>
    <w:rsid w:val="00C32A2F"/>
    <w:rsid w:val="00C359C3"/>
    <w:rsid w:val="00C36C36"/>
    <w:rsid w:val="00C378AE"/>
    <w:rsid w:val="00C42C00"/>
    <w:rsid w:val="00C43786"/>
    <w:rsid w:val="00C445CE"/>
    <w:rsid w:val="00C461FA"/>
    <w:rsid w:val="00C50ABF"/>
    <w:rsid w:val="00C5144A"/>
    <w:rsid w:val="00C55B77"/>
    <w:rsid w:val="00C56008"/>
    <w:rsid w:val="00C607E8"/>
    <w:rsid w:val="00C63022"/>
    <w:rsid w:val="00C63990"/>
    <w:rsid w:val="00C648B1"/>
    <w:rsid w:val="00C67D78"/>
    <w:rsid w:val="00C70E87"/>
    <w:rsid w:val="00C7439E"/>
    <w:rsid w:val="00C82C61"/>
    <w:rsid w:val="00C876D7"/>
    <w:rsid w:val="00C93E67"/>
    <w:rsid w:val="00C949D5"/>
    <w:rsid w:val="00C95D28"/>
    <w:rsid w:val="00CA3D45"/>
    <w:rsid w:val="00CB5C3C"/>
    <w:rsid w:val="00CB642E"/>
    <w:rsid w:val="00CB6F89"/>
    <w:rsid w:val="00CB7161"/>
    <w:rsid w:val="00CB7953"/>
    <w:rsid w:val="00CB7ED6"/>
    <w:rsid w:val="00CC4784"/>
    <w:rsid w:val="00CC6B96"/>
    <w:rsid w:val="00CD0142"/>
    <w:rsid w:val="00CD0854"/>
    <w:rsid w:val="00CD1241"/>
    <w:rsid w:val="00CD2802"/>
    <w:rsid w:val="00CD332B"/>
    <w:rsid w:val="00CD37C7"/>
    <w:rsid w:val="00CD4EF8"/>
    <w:rsid w:val="00CD54D9"/>
    <w:rsid w:val="00CD5567"/>
    <w:rsid w:val="00CD5990"/>
    <w:rsid w:val="00CE0093"/>
    <w:rsid w:val="00CE38D7"/>
    <w:rsid w:val="00CE421F"/>
    <w:rsid w:val="00CE5448"/>
    <w:rsid w:val="00CF4714"/>
    <w:rsid w:val="00CF599E"/>
    <w:rsid w:val="00D02355"/>
    <w:rsid w:val="00D076B9"/>
    <w:rsid w:val="00D106E5"/>
    <w:rsid w:val="00D14146"/>
    <w:rsid w:val="00D22068"/>
    <w:rsid w:val="00D26E17"/>
    <w:rsid w:val="00D27B4F"/>
    <w:rsid w:val="00D405F0"/>
    <w:rsid w:val="00D4076A"/>
    <w:rsid w:val="00D43EEA"/>
    <w:rsid w:val="00D549BD"/>
    <w:rsid w:val="00D55AC3"/>
    <w:rsid w:val="00D60DF1"/>
    <w:rsid w:val="00D660ED"/>
    <w:rsid w:val="00D66E83"/>
    <w:rsid w:val="00D705D1"/>
    <w:rsid w:val="00D70DFA"/>
    <w:rsid w:val="00D712E5"/>
    <w:rsid w:val="00D7396C"/>
    <w:rsid w:val="00D8517F"/>
    <w:rsid w:val="00D91FDA"/>
    <w:rsid w:val="00D92CBB"/>
    <w:rsid w:val="00D94031"/>
    <w:rsid w:val="00D944D0"/>
    <w:rsid w:val="00D977EF"/>
    <w:rsid w:val="00DA1DFD"/>
    <w:rsid w:val="00DA5532"/>
    <w:rsid w:val="00DA593B"/>
    <w:rsid w:val="00DA5EB9"/>
    <w:rsid w:val="00DA6AC4"/>
    <w:rsid w:val="00DB00F3"/>
    <w:rsid w:val="00DC2EDD"/>
    <w:rsid w:val="00DD05B7"/>
    <w:rsid w:val="00DD2437"/>
    <w:rsid w:val="00DD5EF7"/>
    <w:rsid w:val="00DE235F"/>
    <w:rsid w:val="00DE5EA5"/>
    <w:rsid w:val="00DF0F50"/>
    <w:rsid w:val="00DF1E2C"/>
    <w:rsid w:val="00DF4196"/>
    <w:rsid w:val="00E0037F"/>
    <w:rsid w:val="00E02B3E"/>
    <w:rsid w:val="00E02D05"/>
    <w:rsid w:val="00E10258"/>
    <w:rsid w:val="00E1150C"/>
    <w:rsid w:val="00E154FF"/>
    <w:rsid w:val="00E222B3"/>
    <w:rsid w:val="00E22934"/>
    <w:rsid w:val="00E23EE4"/>
    <w:rsid w:val="00E25C8E"/>
    <w:rsid w:val="00E2719C"/>
    <w:rsid w:val="00E272EE"/>
    <w:rsid w:val="00E30DED"/>
    <w:rsid w:val="00E318B1"/>
    <w:rsid w:val="00E33CF6"/>
    <w:rsid w:val="00E36010"/>
    <w:rsid w:val="00E37051"/>
    <w:rsid w:val="00E43D97"/>
    <w:rsid w:val="00E4424E"/>
    <w:rsid w:val="00E44CF3"/>
    <w:rsid w:val="00E451F5"/>
    <w:rsid w:val="00E45835"/>
    <w:rsid w:val="00E5013D"/>
    <w:rsid w:val="00E50CE9"/>
    <w:rsid w:val="00E52D91"/>
    <w:rsid w:val="00E549D2"/>
    <w:rsid w:val="00E570AD"/>
    <w:rsid w:val="00E57D93"/>
    <w:rsid w:val="00E61804"/>
    <w:rsid w:val="00E621FC"/>
    <w:rsid w:val="00E62E65"/>
    <w:rsid w:val="00E65754"/>
    <w:rsid w:val="00E70C18"/>
    <w:rsid w:val="00E7176C"/>
    <w:rsid w:val="00E80F79"/>
    <w:rsid w:val="00E84FA3"/>
    <w:rsid w:val="00E86366"/>
    <w:rsid w:val="00E86A3E"/>
    <w:rsid w:val="00E919F9"/>
    <w:rsid w:val="00E920A6"/>
    <w:rsid w:val="00E9606E"/>
    <w:rsid w:val="00E97234"/>
    <w:rsid w:val="00EA0D31"/>
    <w:rsid w:val="00EB3965"/>
    <w:rsid w:val="00EB606D"/>
    <w:rsid w:val="00EB7FCB"/>
    <w:rsid w:val="00EC0AA1"/>
    <w:rsid w:val="00EC1207"/>
    <w:rsid w:val="00EC4503"/>
    <w:rsid w:val="00ED4BAE"/>
    <w:rsid w:val="00ED4DB8"/>
    <w:rsid w:val="00ED5B91"/>
    <w:rsid w:val="00ED639B"/>
    <w:rsid w:val="00ED64CE"/>
    <w:rsid w:val="00ED6F11"/>
    <w:rsid w:val="00ED72CD"/>
    <w:rsid w:val="00EE2015"/>
    <w:rsid w:val="00EE2F43"/>
    <w:rsid w:val="00EF0E30"/>
    <w:rsid w:val="00EF5018"/>
    <w:rsid w:val="00F05EB2"/>
    <w:rsid w:val="00F066E5"/>
    <w:rsid w:val="00F1096B"/>
    <w:rsid w:val="00F11BB1"/>
    <w:rsid w:val="00F12B93"/>
    <w:rsid w:val="00F17068"/>
    <w:rsid w:val="00F30197"/>
    <w:rsid w:val="00F306E7"/>
    <w:rsid w:val="00F312CF"/>
    <w:rsid w:val="00F33914"/>
    <w:rsid w:val="00F34B31"/>
    <w:rsid w:val="00F35AB0"/>
    <w:rsid w:val="00F4032B"/>
    <w:rsid w:val="00F450D6"/>
    <w:rsid w:val="00F47517"/>
    <w:rsid w:val="00F47681"/>
    <w:rsid w:val="00F47C40"/>
    <w:rsid w:val="00F509F6"/>
    <w:rsid w:val="00F51D91"/>
    <w:rsid w:val="00F525AE"/>
    <w:rsid w:val="00F52649"/>
    <w:rsid w:val="00F5291F"/>
    <w:rsid w:val="00F52D58"/>
    <w:rsid w:val="00F535F4"/>
    <w:rsid w:val="00F55566"/>
    <w:rsid w:val="00F55632"/>
    <w:rsid w:val="00F55941"/>
    <w:rsid w:val="00F55B06"/>
    <w:rsid w:val="00F57EDB"/>
    <w:rsid w:val="00F61728"/>
    <w:rsid w:val="00F6257D"/>
    <w:rsid w:val="00F6408F"/>
    <w:rsid w:val="00F660A5"/>
    <w:rsid w:val="00F668AF"/>
    <w:rsid w:val="00F66A7D"/>
    <w:rsid w:val="00F67116"/>
    <w:rsid w:val="00F678EB"/>
    <w:rsid w:val="00F73971"/>
    <w:rsid w:val="00F76ACB"/>
    <w:rsid w:val="00F771EE"/>
    <w:rsid w:val="00F80C22"/>
    <w:rsid w:val="00F80F36"/>
    <w:rsid w:val="00F85A4D"/>
    <w:rsid w:val="00F866C5"/>
    <w:rsid w:val="00F903F8"/>
    <w:rsid w:val="00F95110"/>
    <w:rsid w:val="00F957EE"/>
    <w:rsid w:val="00F9590C"/>
    <w:rsid w:val="00FA0445"/>
    <w:rsid w:val="00FA1114"/>
    <w:rsid w:val="00FA1A63"/>
    <w:rsid w:val="00FA47EC"/>
    <w:rsid w:val="00FA73DC"/>
    <w:rsid w:val="00FA7530"/>
    <w:rsid w:val="00FB2F49"/>
    <w:rsid w:val="00FB3D4F"/>
    <w:rsid w:val="00FB5FFC"/>
    <w:rsid w:val="00FB704F"/>
    <w:rsid w:val="00FC308C"/>
    <w:rsid w:val="00FC3812"/>
    <w:rsid w:val="00FC48A4"/>
    <w:rsid w:val="00FD1A54"/>
    <w:rsid w:val="00FD2662"/>
    <w:rsid w:val="00FD4FC3"/>
    <w:rsid w:val="00FD66F6"/>
    <w:rsid w:val="00FD7F4A"/>
    <w:rsid w:val="00FE0A44"/>
    <w:rsid w:val="00FE398A"/>
    <w:rsid w:val="00FE523B"/>
    <w:rsid w:val="00FE6BD3"/>
    <w:rsid w:val="00FF0385"/>
    <w:rsid w:val="00FF3743"/>
    <w:rsid w:val="00FF5E3E"/>
    <w:rsid w:val="00FF6707"/>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0700F5"/>
  <w15:docId w15:val="{ACFFF1E3-7D4C-4194-A85F-45DDB448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CE"/>
  </w:style>
  <w:style w:type="paragraph" w:styleId="Heading1">
    <w:name w:val="heading 1"/>
    <w:basedOn w:val="Normal"/>
    <w:next w:val="Normal"/>
    <w:link w:val="Heading1Char"/>
    <w:uiPriority w:val="99"/>
    <w:qFormat/>
    <w:rsid w:val="002406CE"/>
    <w:pPr>
      <w:keepNext/>
      <w:tabs>
        <w:tab w:val="left" w:pos="720"/>
        <w:tab w:val="left" w:pos="7020"/>
        <w:tab w:val="left" w:pos="7560"/>
      </w:tabs>
      <w:outlineLvl w:val="0"/>
    </w:pPr>
    <w:rPr>
      <w:sz w:val="24"/>
    </w:rPr>
  </w:style>
  <w:style w:type="paragraph" w:styleId="Heading2">
    <w:name w:val="heading 2"/>
    <w:basedOn w:val="Normal"/>
    <w:next w:val="Normal"/>
    <w:link w:val="Heading2Char"/>
    <w:uiPriority w:val="99"/>
    <w:qFormat/>
    <w:rsid w:val="002406CE"/>
    <w:pPr>
      <w:keepNext/>
      <w:tabs>
        <w:tab w:val="left" w:pos="6480"/>
        <w:tab w:val="left" w:pos="7560"/>
      </w:tabs>
      <w:outlineLvl w:val="1"/>
    </w:pPr>
    <w:rPr>
      <w:b/>
      <w:sz w:val="24"/>
    </w:rPr>
  </w:style>
  <w:style w:type="paragraph" w:styleId="Heading3">
    <w:name w:val="heading 3"/>
    <w:basedOn w:val="Normal"/>
    <w:next w:val="Normal"/>
    <w:link w:val="Heading3Char"/>
    <w:uiPriority w:val="99"/>
    <w:qFormat/>
    <w:rsid w:val="002406CE"/>
    <w:pPr>
      <w:keepNext/>
      <w:jc w:val="center"/>
      <w:outlineLvl w:val="2"/>
    </w:pPr>
    <w:rPr>
      <w:b/>
      <w:sz w:val="22"/>
    </w:rPr>
  </w:style>
  <w:style w:type="paragraph" w:styleId="Heading4">
    <w:name w:val="heading 4"/>
    <w:basedOn w:val="Normal"/>
    <w:next w:val="Normal"/>
    <w:link w:val="Heading4Char"/>
    <w:uiPriority w:val="99"/>
    <w:qFormat/>
    <w:rsid w:val="002406CE"/>
    <w:pPr>
      <w:keepNext/>
      <w:jc w:val="center"/>
      <w:outlineLvl w:val="3"/>
    </w:pPr>
    <w:rPr>
      <w:b/>
    </w:rPr>
  </w:style>
  <w:style w:type="paragraph" w:styleId="Heading5">
    <w:name w:val="heading 5"/>
    <w:basedOn w:val="Normal"/>
    <w:next w:val="Normal"/>
    <w:link w:val="Heading5Char"/>
    <w:uiPriority w:val="99"/>
    <w:qFormat/>
    <w:rsid w:val="002406CE"/>
    <w:pPr>
      <w:keepNext/>
      <w:outlineLvl w:val="4"/>
    </w:pPr>
    <w:rPr>
      <w:b/>
    </w:rPr>
  </w:style>
  <w:style w:type="paragraph" w:styleId="Heading6">
    <w:name w:val="heading 6"/>
    <w:basedOn w:val="Normal"/>
    <w:next w:val="Normal"/>
    <w:link w:val="Heading6Char"/>
    <w:uiPriority w:val="99"/>
    <w:qFormat/>
    <w:rsid w:val="002406CE"/>
    <w:pPr>
      <w:keepNext/>
      <w:jc w:val="center"/>
      <w:outlineLvl w:val="5"/>
    </w:pPr>
    <w:rPr>
      <w:b/>
      <w:sz w:val="16"/>
    </w:rPr>
  </w:style>
  <w:style w:type="paragraph" w:styleId="Heading7">
    <w:name w:val="heading 7"/>
    <w:basedOn w:val="Normal"/>
    <w:next w:val="Normal"/>
    <w:link w:val="Heading7Char"/>
    <w:uiPriority w:val="99"/>
    <w:qFormat/>
    <w:rsid w:val="002406CE"/>
    <w:pPr>
      <w:keepNext/>
      <w:tabs>
        <w:tab w:val="left" w:pos="0"/>
      </w:tabs>
      <w:suppressAutoHyphens/>
      <w:spacing w:before="90" w:after="54"/>
      <w:jc w:val="center"/>
      <w:outlineLvl w:val="6"/>
    </w:pPr>
    <w:rPr>
      <w:b/>
      <w:spacing w:val="-3"/>
      <w:sz w:val="18"/>
    </w:rPr>
  </w:style>
  <w:style w:type="paragraph" w:styleId="Heading8">
    <w:name w:val="heading 8"/>
    <w:basedOn w:val="Normal"/>
    <w:next w:val="Normal"/>
    <w:link w:val="Heading8Char"/>
    <w:uiPriority w:val="99"/>
    <w:qFormat/>
    <w:rsid w:val="002406CE"/>
    <w:pPr>
      <w:keepNext/>
      <w:jc w:val="center"/>
      <w:outlineLvl w:val="7"/>
    </w:pPr>
    <w:rPr>
      <w:b/>
      <w:u w:val="single"/>
    </w:rPr>
  </w:style>
  <w:style w:type="paragraph" w:styleId="Heading9">
    <w:name w:val="heading 9"/>
    <w:basedOn w:val="Normal"/>
    <w:next w:val="Normal"/>
    <w:link w:val="Heading9Char"/>
    <w:uiPriority w:val="99"/>
    <w:qFormat/>
    <w:rsid w:val="002406CE"/>
    <w:pPr>
      <w:keepNext/>
      <w:ind w:left="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1B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F61B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F61B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F61B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F61B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F61B5"/>
    <w:rPr>
      <w:rFonts w:ascii="Calibri" w:hAnsi="Calibri" w:cs="Times New Roman"/>
      <w:b/>
      <w:bCs/>
    </w:rPr>
  </w:style>
  <w:style w:type="character" w:customStyle="1" w:styleId="Heading7Char">
    <w:name w:val="Heading 7 Char"/>
    <w:basedOn w:val="DefaultParagraphFont"/>
    <w:link w:val="Heading7"/>
    <w:uiPriority w:val="99"/>
    <w:semiHidden/>
    <w:locked/>
    <w:rsid w:val="009F61B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F61B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F61B5"/>
    <w:rPr>
      <w:rFonts w:ascii="Cambria" w:hAnsi="Cambria" w:cs="Times New Roman"/>
    </w:rPr>
  </w:style>
  <w:style w:type="character" w:styleId="Hyperlink">
    <w:name w:val="Hyperlink"/>
    <w:basedOn w:val="DefaultParagraphFont"/>
    <w:uiPriority w:val="99"/>
    <w:rsid w:val="002406CE"/>
    <w:rPr>
      <w:rFonts w:cs="Times New Roman"/>
      <w:color w:val="0000FF"/>
      <w:u w:val="single"/>
    </w:rPr>
  </w:style>
  <w:style w:type="paragraph" w:styleId="BodyTextIndent">
    <w:name w:val="Body Text Indent"/>
    <w:basedOn w:val="Normal"/>
    <w:link w:val="BodyTextIndentChar"/>
    <w:uiPriority w:val="99"/>
    <w:rsid w:val="002406CE"/>
    <w:pPr>
      <w:ind w:left="1440" w:hanging="720"/>
    </w:pPr>
    <w:rPr>
      <w:sz w:val="24"/>
    </w:rPr>
  </w:style>
  <w:style w:type="character" w:customStyle="1" w:styleId="BodyTextIndentChar">
    <w:name w:val="Body Text Indent Char"/>
    <w:basedOn w:val="DefaultParagraphFont"/>
    <w:link w:val="BodyTextIndent"/>
    <w:uiPriority w:val="99"/>
    <w:semiHidden/>
    <w:locked/>
    <w:rsid w:val="009F61B5"/>
    <w:rPr>
      <w:rFonts w:cs="Times New Roman"/>
      <w:sz w:val="20"/>
      <w:szCs w:val="20"/>
    </w:rPr>
  </w:style>
  <w:style w:type="paragraph" w:styleId="BodyText">
    <w:name w:val="Body Text"/>
    <w:basedOn w:val="Normal"/>
    <w:link w:val="BodyTextChar"/>
    <w:uiPriority w:val="99"/>
    <w:rsid w:val="002406CE"/>
    <w:pPr>
      <w:widowControl w:val="0"/>
    </w:pPr>
    <w:rPr>
      <w:sz w:val="22"/>
    </w:rPr>
  </w:style>
  <w:style w:type="character" w:customStyle="1" w:styleId="BodyTextChar">
    <w:name w:val="Body Text Char"/>
    <w:basedOn w:val="DefaultParagraphFont"/>
    <w:link w:val="BodyText"/>
    <w:uiPriority w:val="99"/>
    <w:semiHidden/>
    <w:locked/>
    <w:rsid w:val="009F61B5"/>
    <w:rPr>
      <w:rFonts w:cs="Times New Roman"/>
      <w:sz w:val="20"/>
      <w:szCs w:val="20"/>
    </w:rPr>
  </w:style>
  <w:style w:type="paragraph" w:styleId="Closing">
    <w:name w:val="Closing"/>
    <w:basedOn w:val="Normal"/>
    <w:link w:val="ClosingChar"/>
    <w:uiPriority w:val="99"/>
    <w:rsid w:val="002406CE"/>
    <w:pPr>
      <w:spacing w:line="220" w:lineRule="atLeast"/>
      <w:ind w:left="840" w:right="-360"/>
    </w:pPr>
  </w:style>
  <w:style w:type="character" w:customStyle="1" w:styleId="ClosingChar">
    <w:name w:val="Closing Char"/>
    <w:basedOn w:val="DefaultParagraphFont"/>
    <w:link w:val="Closing"/>
    <w:uiPriority w:val="99"/>
    <w:semiHidden/>
    <w:locked/>
    <w:rsid w:val="009F61B5"/>
    <w:rPr>
      <w:rFonts w:cs="Times New Roman"/>
      <w:sz w:val="20"/>
      <w:szCs w:val="20"/>
    </w:rPr>
  </w:style>
  <w:style w:type="paragraph" w:customStyle="1" w:styleId="Enclosure">
    <w:name w:val="Enclosure"/>
    <w:basedOn w:val="BodyText"/>
    <w:next w:val="Normal"/>
    <w:uiPriority w:val="99"/>
    <w:rsid w:val="002406CE"/>
    <w:pPr>
      <w:keepLines/>
      <w:widowControl/>
      <w:spacing w:before="220" w:after="220" w:line="220" w:lineRule="atLeast"/>
      <w:ind w:left="840" w:right="-360"/>
    </w:pPr>
    <w:rPr>
      <w:sz w:val="20"/>
    </w:rPr>
  </w:style>
  <w:style w:type="paragraph" w:styleId="BodyTextIndent3">
    <w:name w:val="Body Text Indent 3"/>
    <w:basedOn w:val="Normal"/>
    <w:link w:val="BodyTextIndent3Char"/>
    <w:uiPriority w:val="99"/>
    <w:rsid w:val="002406CE"/>
    <w:pPr>
      <w:ind w:left="720"/>
    </w:pPr>
    <w:rPr>
      <w:sz w:val="22"/>
    </w:rPr>
  </w:style>
  <w:style w:type="character" w:customStyle="1" w:styleId="BodyTextIndent3Char">
    <w:name w:val="Body Text Indent 3 Char"/>
    <w:basedOn w:val="DefaultParagraphFont"/>
    <w:link w:val="BodyTextIndent3"/>
    <w:uiPriority w:val="99"/>
    <w:semiHidden/>
    <w:locked/>
    <w:rsid w:val="009F61B5"/>
    <w:rPr>
      <w:rFonts w:cs="Times New Roman"/>
      <w:sz w:val="16"/>
      <w:szCs w:val="16"/>
    </w:rPr>
  </w:style>
  <w:style w:type="character" w:styleId="Strong">
    <w:name w:val="Strong"/>
    <w:basedOn w:val="DefaultParagraphFont"/>
    <w:uiPriority w:val="99"/>
    <w:qFormat/>
    <w:rsid w:val="002406CE"/>
    <w:rPr>
      <w:rFonts w:cs="Times New Roman"/>
      <w:b/>
    </w:rPr>
  </w:style>
  <w:style w:type="paragraph" w:styleId="Header">
    <w:name w:val="header"/>
    <w:basedOn w:val="Normal"/>
    <w:link w:val="HeaderChar"/>
    <w:uiPriority w:val="99"/>
    <w:rsid w:val="002406CE"/>
    <w:pPr>
      <w:tabs>
        <w:tab w:val="center" w:pos="4320"/>
        <w:tab w:val="right" w:pos="8640"/>
      </w:tabs>
    </w:pPr>
  </w:style>
  <w:style w:type="character" w:customStyle="1" w:styleId="HeaderChar">
    <w:name w:val="Header Char"/>
    <w:basedOn w:val="DefaultParagraphFont"/>
    <w:link w:val="Header"/>
    <w:uiPriority w:val="99"/>
    <w:semiHidden/>
    <w:locked/>
    <w:rsid w:val="009F61B5"/>
    <w:rPr>
      <w:rFonts w:cs="Times New Roman"/>
      <w:sz w:val="20"/>
      <w:szCs w:val="20"/>
    </w:rPr>
  </w:style>
  <w:style w:type="paragraph" w:styleId="Footer">
    <w:name w:val="footer"/>
    <w:basedOn w:val="Normal"/>
    <w:link w:val="FooterChar"/>
    <w:uiPriority w:val="99"/>
    <w:rsid w:val="002406CE"/>
    <w:pPr>
      <w:tabs>
        <w:tab w:val="center" w:pos="4320"/>
        <w:tab w:val="right" w:pos="8640"/>
      </w:tabs>
    </w:pPr>
  </w:style>
  <w:style w:type="character" w:customStyle="1" w:styleId="FooterChar">
    <w:name w:val="Footer Char"/>
    <w:basedOn w:val="DefaultParagraphFont"/>
    <w:link w:val="Footer"/>
    <w:uiPriority w:val="99"/>
    <w:semiHidden/>
    <w:locked/>
    <w:rsid w:val="009F61B5"/>
    <w:rPr>
      <w:rFonts w:cs="Times New Roman"/>
      <w:sz w:val="20"/>
      <w:szCs w:val="20"/>
    </w:rPr>
  </w:style>
  <w:style w:type="paragraph" w:styleId="BodyTextIndent2">
    <w:name w:val="Body Text Indent 2"/>
    <w:basedOn w:val="Normal"/>
    <w:link w:val="BodyTextIndent2Char"/>
    <w:uiPriority w:val="99"/>
    <w:rsid w:val="002406CE"/>
    <w:pPr>
      <w:ind w:left="720" w:hanging="360"/>
    </w:pPr>
    <w:rPr>
      <w:sz w:val="22"/>
    </w:rPr>
  </w:style>
  <w:style w:type="character" w:customStyle="1" w:styleId="BodyTextIndent2Char">
    <w:name w:val="Body Text Indent 2 Char"/>
    <w:basedOn w:val="DefaultParagraphFont"/>
    <w:link w:val="BodyTextIndent2"/>
    <w:uiPriority w:val="99"/>
    <w:semiHidden/>
    <w:locked/>
    <w:rsid w:val="009F61B5"/>
    <w:rPr>
      <w:rFonts w:cs="Times New Roman"/>
      <w:sz w:val="20"/>
      <w:szCs w:val="20"/>
    </w:rPr>
  </w:style>
  <w:style w:type="character" w:styleId="FollowedHyperlink">
    <w:name w:val="FollowedHyperlink"/>
    <w:basedOn w:val="DefaultParagraphFont"/>
    <w:uiPriority w:val="99"/>
    <w:rsid w:val="002406CE"/>
    <w:rPr>
      <w:rFonts w:cs="Times New Roman"/>
      <w:color w:val="800080"/>
      <w:u w:val="single"/>
    </w:rPr>
  </w:style>
  <w:style w:type="paragraph" w:styleId="Title">
    <w:name w:val="Title"/>
    <w:basedOn w:val="Normal"/>
    <w:link w:val="TitleChar"/>
    <w:uiPriority w:val="99"/>
    <w:qFormat/>
    <w:rsid w:val="002406CE"/>
    <w:pPr>
      <w:jc w:val="center"/>
    </w:pPr>
    <w:rPr>
      <w:sz w:val="24"/>
    </w:rPr>
  </w:style>
  <w:style w:type="character" w:customStyle="1" w:styleId="TitleChar">
    <w:name w:val="Title Char"/>
    <w:basedOn w:val="DefaultParagraphFont"/>
    <w:link w:val="Title"/>
    <w:uiPriority w:val="99"/>
    <w:locked/>
    <w:rsid w:val="009F61B5"/>
    <w:rPr>
      <w:rFonts w:ascii="Cambria" w:hAnsi="Cambria" w:cs="Times New Roman"/>
      <w:b/>
      <w:bCs/>
      <w:kern w:val="28"/>
      <w:sz w:val="32"/>
      <w:szCs w:val="32"/>
    </w:rPr>
  </w:style>
  <w:style w:type="paragraph" w:styleId="BalloonText">
    <w:name w:val="Balloon Text"/>
    <w:basedOn w:val="Normal"/>
    <w:link w:val="BalloonTextChar"/>
    <w:uiPriority w:val="99"/>
    <w:semiHidden/>
    <w:rsid w:val="003D51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1B5"/>
    <w:rPr>
      <w:rFonts w:cs="Times New Roman"/>
      <w:sz w:val="2"/>
    </w:rPr>
  </w:style>
  <w:style w:type="table" w:styleId="TableGrid">
    <w:name w:val="Table Grid"/>
    <w:basedOn w:val="TableNormal"/>
    <w:uiPriority w:val="99"/>
    <w:rsid w:val="0018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BD4DCC"/>
    <w:rPr>
      <w:rFonts w:cs="Times New Roman"/>
    </w:rPr>
  </w:style>
  <w:style w:type="paragraph" w:styleId="ListParagraph">
    <w:name w:val="List Paragraph"/>
    <w:basedOn w:val="Normal"/>
    <w:uiPriority w:val="99"/>
    <w:qFormat/>
    <w:rsid w:val="003F3244"/>
    <w:pPr>
      <w:spacing w:after="200" w:line="276" w:lineRule="auto"/>
      <w:ind w:left="720"/>
      <w:contextualSpacing/>
    </w:pPr>
    <w:rPr>
      <w:rFonts w:ascii="Calibri" w:hAnsi="Calibri"/>
      <w:sz w:val="22"/>
      <w:szCs w:val="22"/>
    </w:rPr>
  </w:style>
  <w:style w:type="character" w:styleId="SubtleReference">
    <w:name w:val="Subtle Reference"/>
    <w:basedOn w:val="DefaultParagraphFont"/>
    <w:uiPriority w:val="31"/>
    <w:qFormat/>
    <w:rsid w:val="007F5C77"/>
    <w:rPr>
      <w:smallCaps/>
      <w:color w:val="C0504D" w:themeColor="accent2"/>
      <w:u w:val="single"/>
    </w:rPr>
  </w:style>
  <w:style w:type="character" w:styleId="IntenseEmphasis">
    <w:name w:val="Intense Emphasis"/>
    <w:basedOn w:val="DefaultParagraphFont"/>
    <w:uiPriority w:val="21"/>
    <w:qFormat/>
    <w:rsid w:val="007F5C77"/>
    <w:rPr>
      <w:b/>
      <w:bCs/>
      <w:i/>
      <w:iCs/>
      <w:color w:val="4F81BD" w:themeColor="accent1"/>
    </w:rPr>
  </w:style>
  <w:style w:type="character" w:styleId="SubtleEmphasis">
    <w:name w:val="Subtle Emphasis"/>
    <w:basedOn w:val="DefaultParagraphFont"/>
    <w:uiPriority w:val="19"/>
    <w:qFormat/>
    <w:rsid w:val="00813B72"/>
    <w:rPr>
      <w:i/>
      <w:iCs/>
      <w:color w:val="808080" w:themeColor="text1" w:themeTint="7F"/>
    </w:rPr>
  </w:style>
  <w:style w:type="paragraph" w:styleId="Subtitle">
    <w:name w:val="Subtitle"/>
    <w:basedOn w:val="Normal"/>
    <w:next w:val="Normal"/>
    <w:link w:val="SubtitleChar"/>
    <w:qFormat/>
    <w:rsid w:val="009C1F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C1FD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4D6CA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D6CA6"/>
    <w:rPr>
      <w:b/>
      <w:bCs/>
      <w:i/>
      <w:iCs/>
      <w:color w:val="4F81BD" w:themeColor="accent1"/>
    </w:rPr>
  </w:style>
  <w:style w:type="character" w:styleId="Emphasis">
    <w:name w:val="Emphasis"/>
    <w:basedOn w:val="DefaultParagraphFont"/>
    <w:qFormat/>
    <w:rsid w:val="00901E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9896">
      <w:bodyDiv w:val="1"/>
      <w:marLeft w:val="0"/>
      <w:marRight w:val="0"/>
      <w:marTop w:val="0"/>
      <w:marBottom w:val="0"/>
      <w:divBdr>
        <w:top w:val="none" w:sz="0" w:space="0" w:color="auto"/>
        <w:left w:val="none" w:sz="0" w:space="0" w:color="auto"/>
        <w:bottom w:val="none" w:sz="0" w:space="0" w:color="auto"/>
        <w:right w:val="none" w:sz="0" w:space="0" w:color="auto"/>
      </w:divBdr>
    </w:div>
    <w:div w:id="428351788">
      <w:bodyDiv w:val="1"/>
      <w:marLeft w:val="0"/>
      <w:marRight w:val="0"/>
      <w:marTop w:val="0"/>
      <w:marBottom w:val="0"/>
      <w:divBdr>
        <w:top w:val="none" w:sz="0" w:space="0" w:color="auto"/>
        <w:left w:val="none" w:sz="0" w:space="0" w:color="auto"/>
        <w:bottom w:val="none" w:sz="0" w:space="0" w:color="auto"/>
        <w:right w:val="none" w:sz="0" w:space="0" w:color="auto"/>
      </w:divBdr>
    </w:div>
    <w:div w:id="452989238">
      <w:bodyDiv w:val="1"/>
      <w:marLeft w:val="0"/>
      <w:marRight w:val="0"/>
      <w:marTop w:val="0"/>
      <w:marBottom w:val="0"/>
      <w:divBdr>
        <w:top w:val="none" w:sz="0" w:space="0" w:color="auto"/>
        <w:left w:val="none" w:sz="0" w:space="0" w:color="auto"/>
        <w:bottom w:val="none" w:sz="0" w:space="0" w:color="auto"/>
        <w:right w:val="none" w:sz="0" w:space="0" w:color="auto"/>
      </w:divBdr>
    </w:div>
    <w:div w:id="553465562">
      <w:bodyDiv w:val="1"/>
      <w:marLeft w:val="0"/>
      <w:marRight w:val="0"/>
      <w:marTop w:val="0"/>
      <w:marBottom w:val="0"/>
      <w:divBdr>
        <w:top w:val="none" w:sz="0" w:space="0" w:color="auto"/>
        <w:left w:val="none" w:sz="0" w:space="0" w:color="auto"/>
        <w:bottom w:val="none" w:sz="0" w:space="0" w:color="auto"/>
        <w:right w:val="none" w:sz="0" w:space="0" w:color="auto"/>
      </w:divBdr>
    </w:div>
    <w:div w:id="837496494">
      <w:marLeft w:val="0"/>
      <w:marRight w:val="0"/>
      <w:marTop w:val="0"/>
      <w:marBottom w:val="0"/>
      <w:divBdr>
        <w:top w:val="none" w:sz="0" w:space="0" w:color="auto"/>
        <w:left w:val="none" w:sz="0" w:space="0" w:color="auto"/>
        <w:bottom w:val="none" w:sz="0" w:space="0" w:color="auto"/>
        <w:right w:val="none" w:sz="0" w:space="0" w:color="auto"/>
      </w:divBdr>
    </w:div>
    <w:div w:id="837496495">
      <w:marLeft w:val="0"/>
      <w:marRight w:val="0"/>
      <w:marTop w:val="0"/>
      <w:marBottom w:val="0"/>
      <w:divBdr>
        <w:top w:val="none" w:sz="0" w:space="0" w:color="auto"/>
        <w:left w:val="none" w:sz="0" w:space="0" w:color="auto"/>
        <w:bottom w:val="none" w:sz="0" w:space="0" w:color="auto"/>
        <w:right w:val="none" w:sz="0" w:space="0" w:color="auto"/>
      </w:divBdr>
    </w:div>
    <w:div w:id="837496496">
      <w:marLeft w:val="0"/>
      <w:marRight w:val="0"/>
      <w:marTop w:val="0"/>
      <w:marBottom w:val="0"/>
      <w:divBdr>
        <w:top w:val="none" w:sz="0" w:space="0" w:color="auto"/>
        <w:left w:val="none" w:sz="0" w:space="0" w:color="auto"/>
        <w:bottom w:val="none" w:sz="0" w:space="0" w:color="auto"/>
        <w:right w:val="none" w:sz="0" w:space="0" w:color="auto"/>
      </w:divBdr>
    </w:div>
    <w:div w:id="837496497">
      <w:marLeft w:val="0"/>
      <w:marRight w:val="0"/>
      <w:marTop w:val="0"/>
      <w:marBottom w:val="0"/>
      <w:divBdr>
        <w:top w:val="none" w:sz="0" w:space="0" w:color="auto"/>
        <w:left w:val="none" w:sz="0" w:space="0" w:color="auto"/>
        <w:bottom w:val="none" w:sz="0" w:space="0" w:color="auto"/>
        <w:right w:val="none" w:sz="0" w:space="0" w:color="auto"/>
      </w:divBdr>
    </w:div>
    <w:div w:id="837496498">
      <w:marLeft w:val="0"/>
      <w:marRight w:val="0"/>
      <w:marTop w:val="0"/>
      <w:marBottom w:val="0"/>
      <w:divBdr>
        <w:top w:val="none" w:sz="0" w:space="0" w:color="auto"/>
        <w:left w:val="none" w:sz="0" w:space="0" w:color="auto"/>
        <w:bottom w:val="none" w:sz="0" w:space="0" w:color="auto"/>
        <w:right w:val="none" w:sz="0" w:space="0" w:color="auto"/>
      </w:divBdr>
    </w:div>
    <w:div w:id="837496499">
      <w:marLeft w:val="0"/>
      <w:marRight w:val="0"/>
      <w:marTop w:val="0"/>
      <w:marBottom w:val="0"/>
      <w:divBdr>
        <w:top w:val="none" w:sz="0" w:space="0" w:color="auto"/>
        <w:left w:val="none" w:sz="0" w:space="0" w:color="auto"/>
        <w:bottom w:val="none" w:sz="0" w:space="0" w:color="auto"/>
        <w:right w:val="none" w:sz="0" w:space="0" w:color="auto"/>
      </w:divBdr>
    </w:div>
    <w:div w:id="837496500">
      <w:marLeft w:val="0"/>
      <w:marRight w:val="0"/>
      <w:marTop w:val="0"/>
      <w:marBottom w:val="0"/>
      <w:divBdr>
        <w:top w:val="none" w:sz="0" w:space="0" w:color="auto"/>
        <w:left w:val="none" w:sz="0" w:space="0" w:color="auto"/>
        <w:bottom w:val="none" w:sz="0" w:space="0" w:color="auto"/>
        <w:right w:val="none" w:sz="0" w:space="0" w:color="auto"/>
      </w:divBdr>
    </w:div>
    <w:div w:id="837496501">
      <w:marLeft w:val="0"/>
      <w:marRight w:val="0"/>
      <w:marTop w:val="0"/>
      <w:marBottom w:val="0"/>
      <w:divBdr>
        <w:top w:val="none" w:sz="0" w:space="0" w:color="auto"/>
        <w:left w:val="none" w:sz="0" w:space="0" w:color="auto"/>
        <w:bottom w:val="none" w:sz="0" w:space="0" w:color="auto"/>
        <w:right w:val="none" w:sz="0" w:space="0" w:color="auto"/>
      </w:divBdr>
    </w:div>
    <w:div w:id="837496502">
      <w:marLeft w:val="0"/>
      <w:marRight w:val="0"/>
      <w:marTop w:val="0"/>
      <w:marBottom w:val="0"/>
      <w:divBdr>
        <w:top w:val="none" w:sz="0" w:space="0" w:color="auto"/>
        <w:left w:val="none" w:sz="0" w:space="0" w:color="auto"/>
        <w:bottom w:val="none" w:sz="0" w:space="0" w:color="auto"/>
        <w:right w:val="none" w:sz="0" w:space="0" w:color="auto"/>
      </w:divBdr>
    </w:div>
    <w:div w:id="837496503">
      <w:marLeft w:val="0"/>
      <w:marRight w:val="0"/>
      <w:marTop w:val="0"/>
      <w:marBottom w:val="0"/>
      <w:divBdr>
        <w:top w:val="none" w:sz="0" w:space="0" w:color="auto"/>
        <w:left w:val="none" w:sz="0" w:space="0" w:color="auto"/>
        <w:bottom w:val="none" w:sz="0" w:space="0" w:color="auto"/>
        <w:right w:val="none" w:sz="0" w:space="0" w:color="auto"/>
      </w:divBdr>
    </w:div>
    <w:div w:id="837496504">
      <w:marLeft w:val="0"/>
      <w:marRight w:val="0"/>
      <w:marTop w:val="0"/>
      <w:marBottom w:val="0"/>
      <w:divBdr>
        <w:top w:val="none" w:sz="0" w:space="0" w:color="auto"/>
        <w:left w:val="none" w:sz="0" w:space="0" w:color="auto"/>
        <w:bottom w:val="none" w:sz="0" w:space="0" w:color="auto"/>
        <w:right w:val="none" w:sz="0" w:space="0" w:color="auto"/>
      </w:divBdr>
    </w:div>
    <w:div w:id="837496505">
      <w:marLeft w:val="0"/>
      <w:marRight w:val="0"/>
      <w:marTop w:val="0"/>
      <w:marBottom w:val="0"/>
      <w:divBdr>
        <w:top w:val="none" w:sz="0" w:space="0" w:color="auto"/>
        <w:left w:val="none" w:sz="0" w:space="0" w:color="auto"/>
        <w:bottom w:val="none" w:sz="0" w:space="0" w:color="auto"/>
        <w:right w:val="none" w:sz="0" w:space="0" w:color="auto"/>
      </w:divBdr>
    </w:div>
    <w:div w:id="837496506">
      <w:marLeft w:val="0"/>
      <w:marRight w:val="0"/>
      <w:marTop w:val="0"/>
      <w:marBottom w:val="0"/>
      <w:divBdr>
        <w:top w:val="none" w:sz="0" w:space="0" w:color="auto"/>
        <w:left w:val="none" w:sz="0" w:space="0" w:color="auto"/>
        <w:bottom w:val="none" w:sz="0" w:space="0" w:color="auto"/>
        <w:right w:val="none" w:sz="0" w:space="0" w:color="auto"/>
      </w:divBdr>
    </w:div>
    <w:div w:id="837496507">
      <w:marLeft w:val="0"/>
      <w:marRight w:val="0"/>
      <w:marTop w:val="0"/>
      <w:marBottom w:val="0"/>
      <w:divBdr>
        <w:top w:val="none" w:sz="0" w:space="0" w:color="auto"/>
        <w:left w:val="none" w:sz="0" w:space="0" w:color="auto"/>
        <w:bottom w:val="none" w:sz="0" w:space="0" w:color="auto"/>
        <w:right w:val="none" w:sz="0" w:space="0" w:color="auto"/>
      </w:divBdr>
    </w:div>
    <w:div w:id="837496508">
      <w:marLeft w:val="0"/>
      <w:marRight w:val="0"/>
      <w:marTop w:val="0"/>
      <w:marBottom w:val="0"/>
      <w:divBdr>
        <w:top w:val="none" w:sz="0" w:space="0" w:color="auto"/>
        <w:left w:val="none" w:sz="0" w:space="0" w:color="auto"/>
        <w:bottom w:val="none" w:sz="0" w:space="0" w:color="auto"/>
        <w:right w:val="none" w:sz="0" w:space="0" w:color="auto"/>
      </w:divBdr>
    </w:div>
    <w:div w:id="837496509">
      <w:marLeft w:val="0"/>
      <w:marRight w:val="0"/>
      <w:marTop w:val="0"/>
      <w:marBottom w:val="0"/>
      <w:divBdr>
        <w:top w:val="none" w:sz="0" w:space="0" w:color="auto"/>
        <w:left w:val="none" w:sz="0" w:space="0" w:color="auto"/>
        <w:bottom w:val="none" w:sz="0" w:space="0" w:color="auto"/>
        <w:right w:val="none" w:sz="0" w:space="0" w:color="auto"/>
      </w:divBdr>
    </w:div>
    <w:div w:id="837496510">
      <w:marLeft w:val="0"/>
      <w:marRight w:val="0"/>
      <w:marTop w:val="0"/>
      <w:marBottom w:val="0"/>
      <w:divBdr>
        <w:top w:val="none" w:sz="0" w:space="0" w:color="auto"/>
        <w:left w:val="none" w:sz="0" w:space="0" w:color="auto"/>
        <w:bottom w:val="none" w:sz="0" w:space="0" w:color="auto"/>
        <w:right w:val="none" w:sz="0" w:space="0" w:color="auto"/>
      </w:divBdr>
    </w:div>
    <w:div w:id="837496511">
      <w:marLeft w:val="0"/>
      <w:marRight w:val="0"/>
      <w:marTop w:val="0"/>
      <w:marBottom w:val="0"/>
      <w:divBdr>
        <w:top w:val="none" w:sz="0" w:space="0" w:color="auto"/>
        <w:left w:val="none" w:sz="0" w:space="0" w:color="auto"/>
        <w:bottom w:val="none" w:sz="0" w:space="0" w:color="auto"/>
        <w:right w:val="none" w:sz="0" w:space="0" w:color="auto"/>
      </w:divBdr>
    </w:div>
    <w:div w:id="935097357">
      <w:bodyDiv w:val="1"/>
      <w:marLeft w:val="0"/>
      <w:marRight w:val="0"/>
      <w:marTop w:val="0"/>
      <w:marBottom w:val="0"/>
      <w:divBdr>
        <w:top w:val="none" w:sz="0" w:space="0" w:color="auto"/>
        <w:left w:val="none" w:sz="0" w:space="0" w:color="auto"/>
        <w:bottom w:val="none" w:sz="0" w:space="0" w:color="auto"/>
        <w:right w:val="none" w:sz="0" w:space="0" w:color="auto"/>
      </w:divBdr>
    </w:div>
    <w:div w:id="939408717">
      <w:bodyDiv w:val="1"/>
      <w:marLeft w:val="0"/>
      <w:marRight w:val="0"/>
      <w:marTop w:val="0"/>
      <w:marBottom w:val="0"/>
      <w:divBdr>
        <w:top w:val="none" w:sz="0" w:space="0" w:color="auto"/>
        <w:left w:val="none" w:sz="0" w:space="0" w:color="auto"/>
        <w:bottom w:val="none" w:sz="0" w:space="0" w:color="auto"/>
        <w:right w:val="none" w:sz="0" w:space="0" w:color="auto"/>
      </w:divBdr>
    </w:div>
    <w:div w:id="1977291635">
      <w:bodyDiv w:val="1"/>
      <w:marLeft w:val="0"/>
      <w:marRight w:val="0"/>
      <w:marTop w:val="0"/>
      <w:marBottom w:val="0"/>
      <w:divBdr>
        <w:top w:val="none" w:sz="0" w:space="0" w:color="auto"/>
        <w:left w:val="none" w:sz="0" w:space="0" w:color="auto"/>
        <w:bottom w:val="none" w:sz="0" w:space="0" w:color="auto"/>
        <w:right w:val="none" w:sz="0" w:space="0" w:color="auto"/>
      </w:divBdr>
      <w:divsChild>
        <w:div w:id="1614970188">
          <w:marLeft w:val="0"/>
          <w:marRight w:val="0"/>
          <w:marTop w:val="0"/>
          <w:marBottom w:val="0"/>
          <w:divBdr>
            <w:top w:val="none" w:sz="0" w:space="0" w:color="auto"/>
            <w:left w:val="none" w:sz="0" w:space="0" w:color="auto"/>
            <w:bottom w:val="none" w:sz="0" w:space="0" w:color="auto"/>
            <w:right w:val="none" w:sz="0" w:space="0" w:color="auto"/>
          </w:divBdr>
          <w:divsChild>
            <w:div w:id="1295066928">
              <w:marLeft w:val="0"/>
              <w:marRight w:val="0"/>
              <w:marTop w:val="0"/>
              <w:marBottom w:val="0"/>
              <w:divBdr>
                <w:top w:val="none" w:sz="0" w:space="0" w:color="auto"/>
                <w:left w:val="none" w:sz="0" w:space="0" w:color="auto"/>
                <w:bottom w:val="none" w:sz="0" w:space="0" w:color="auto"/>
                <w:right w:val="none" w:sz="0" w:space="0" w:color="auto"/>
              </w:divBdr>
              <w:divsChild>
                <w:div w:id="1123383133">
                  <w:marLeft w:val="0"/>
                  <w:marRight w:val="0"/>
                  <w:marTop w:val="0"/>
                  <w:marBottom w:val="0"/>
                  <w:divBdr>
                    <w:top w:val="none" w:sz="0" w:space="0" w:color="auto"/>
                    <w:left w:val="none" w:sz="0" w:space="0" w:color="auto"/>
                    <w:bottom w:val="none" w:sz="0" w:space="0" w:color="auto"/>
                    <w:right w:val="none" w:sz="0" w:space="0" w:color="auto"/>
                  </w:divBdr>
                  <w:divsChild>
                    <w:div w:id="93022207">
                      <w:marLeft w:val="0"/>
                      <w:marRight w:val="0"/>
                      <w:marTop w:val="0"/>
                      <w:marBottom w:val="0"/>
                      <w:divBdr>
                        <w:top w:val="none" w:sz="0" w:space="0" w:color="auto"/>
                        <w:left w:val="none" w:sz="0" w:space="0" w:color="auto"/>
                        <w:bottom w:val="none" w:sz="0" w:space="0" w:color="auto"/>
                        <w:right w:val="none" w:sz="0" w:space="0" w:color="auto"/>
                      </w:divBdr>
                      <w:divsChild>
                        <w:div w:id="1943343145">
                          <w:marLeft w:val="0"/>
                          <w:marRight w:val="0"/>
                          <w:marTop w:val="0"/>
                          <w:marBottom w:val="0"/>
                          <w:divBdr>
                            <w:top w:val="none" w:sz="0" w:space="0" w:color="auto"/>
                            <w:left w:val="none" w:sz="0" w:space="0" w:color="auto"/>
                            <w:bottom w:val="none" w:sz="0" w:space="0" w:color="auto"/>
                            <w:right w:val="none" w:sz="0" w:space="0" w:color="auto"/>
                          </w:divBdr>
                          <w:divsChild>
                            <w:div w:id="460077420">
                              <w:marLeft w:val="0"/>
                              <w:marRight w:val="0"/>
                              <w:marTop w:val="0"/>
                              <w:marBottom w:val="0"/>
                              <w:divBdr>
                                <w:top w:val="none" w:sz="0" w:space="0" w:color="auto"/>
                                <w:left w:val="none" w:sz="0" w:space="0" w:color="auto"/>
                                <w:bottom w:val="none" w:sz="0" w:space="0" w:color="auto"/>
                                <w:right w:val="none" w:sz="0" w:space="0" w:color="auto"/>
                              </w:divBdr>
                              <w:divsChild>
                                <w:div w:id="485827570">
                                  <w:marLeft w:val="0"/>
                                  <w:marRight w:val="0"/>
                                  <w:marTop w:val="0"/>
                                  <w:marBottom w:val="0"/>
                                  <w:divBdr>
                                    <w:top w:val="none" w:sz="0" w:space="0" w:color="auto"/>
                                    <w:left w:val="none" w:sz="0" w:space="0" w:color="auto"/>
                                    <w:bottom w:val="none" w:sz="0" w:space="0" w:color="auto"/>
                                    <w:right w:val="none" w:sz="0" w:space="0" w:color="auto"/>
                                  </w:divBdr>
                                  <w:divsChild>
                                    <w:div w:id="1967153733">
                                      <w:marLeft w:val="0"/>
                                      <w:marRight w:val="0"/>
                                      <w:marTop w:val="0"/>
                                      <w:marBottom w:val="0"/>
                                      <w:divBdr>
                                        <w:top w:val="none" w:sz="0" w:space="0" w:color="auto"/>
                                        <w:left w:val="none" w:sz="0" w:space="0" w:color="auto"/>
                                        <w:bottom w:val="none" w:sz="0" w:space="0" w:color="auto"/>
                                        <w:right w:val="none" w:sz="0" w:space="0" w:color="auto"/>
                                      </w:divBdr>
                                      <w:divsChild>
                                        <w:div w:id="1702051424">
                                          <w:marLeft w:val="0"/>
                                          <w:marRight w:val="0"/>
                                          <w:marTop w:val="0"/>
                                          <w:marBottom w:val="0"/>
                                          <w:divBdr>
                                            <w:top w:val="none" w:sz="0" w:space="0" w:color="auto"/>
                                            <w:left w:val="none" w:sz="0" w:space="0" w:color="auto"/>
                                            <w:bottom w:val="none" w:sz="0" w:space="0" w:color="auto"/>
                                            <w:right w:val="none" w:sz="0" w:space="0" w:color="auto"/>
                                          </w:divBdr>
                                          <w:divsChild>
                                            <w:div w:id="1415207011">
                                              <w:marLeft w:val="0"/>
                                              <w:marRight w:val="0"/>
                                              <w:marTop w:val="0"/>
                                              <w:marBottom w:val="0"/>
                                              <w:divBdr>
                                                <w:top w:val="none" w:sz="0" w:space="0" w:color="auto"/>
                                                <w:left w:val="none" w:sz="0" w:space="0" w:color="auto"/>
                                                <w:bottom w:val="none" w:sz="0" w:space="0" w:color="auto"/>
                                                <w:right w:val="none" w:sz="0" w:space="0" w:color="auto"/>
                                              </w:divBdr>
                                              <w:divsChild>
                                                <w:div w:id="1819767354">
                                                  <w:marLeft w:val="0"/>
                                                  <w:marRight w:val="0"/>
                                                  <w:marTop w:val="0"/>
                                                  <w:marBottom w:val="0"/>
                                                  <w:divBdr>
                                                    <w:top w:val="none" w:sz="0" w:space="0" w:color="auto"/>
                                                    <w:left w:val="none" w:sz="0" w:space="0" w:color="auto"/>
                                                    <w:bottom w:val="none" w:sz="0" w:space="0" w:color="auto"/>
                                                    <w:right w:val="none" w:sz="0" w:space="0" w:color="auto"/>
                                                  </w:divBdr>
                                                  <w:divsChild>
                                                    <w:div w:id="748381451">
                                                      <w:marLeft w:val="0"/>
                                                      <w:marRight w:val="0"/>
                                                      <w:marTop w:val="0"/>
                                                      <w:marBottom w:val="0"/>
                                                      <w:divBdr>
                                                        <w:top w:val="none" w:sz="0" w:space="0" w:color="auto"/>
                                                        <w:left w:val="none" w:sz="0" w:space="0" w:color="auto"/>
                                                        <w:bottom w:val="none" w:sz="0" w:space="0" w:color="auto"/>
                                                        <w:right w:val="none" w:sz="0" w:space="0" w:color="auto"/>
                                                      </w:divBdr>
                                                      <w:divsChild>
                                                        <w:div w:id="1085541608">
                                                          <w:marLeft w:val="0"/>
                                                          <w:marRight w:val="0"/>
                                                          <w:marTop w:val="0"/>
                                                          <w:marBottom w:val="0"/>
                                                          <w:divBdr>
                                                            <w:top w:val="none" w:sz="0" w:space="0" w:color="auto"/>
                                                            <w:left w:val="none" w:sz="0" w:space="0" w:color="auto"/>
                                                            <w:bottom w:val="none" w:sz="0" w:space="0" w:color="auto"/>
                                                            <w:right w:val="none" w:sz="0" w:space="0" w:color="auto"/>
                                                          </w:divBdr>
                                                          <w:divsChild>
                                                            <w:div w:id="429743442">
                                                              <w:marLeft w:val="0"/>
                                                              <w:marRight w:val="0"/>
                                                              <w:marTop w:val="0"/>
                                                              <w:marBottom w:val="0"/>
                                                              <w:divBdr>
                                                                <w:top w:val="none" w:sz="0" w:space="0" w:color="auto"/>
                                                                <w:left w:val="none" w:sz="0" w:space="0" w:color="auto"/>
                                                                <w:bottom w:val="none" w:sz="0" w:space="0" w:color="auto"/>
                                                                <w:right w:val="none" w:sz="0" w:space="0" w:color="auto"/>
                                                              </w:divBdr>
                                                              <w:divsChild>
                                                                <w:div w:id="1415586238">
                                                                  <w:marLeft w:val="0"/>
                                                                  <w:marRight w:val="0"/>
                                                                  <w:marTop w:val="0"/>
                                                                  <w:marBottom w:val="0"/>
                                                                  <w:divBdr>
                                                                    <w:top w:val="none" w:sz="0" w:space="0" w:color="auto"/>
                                                                    <w:left w:val="none" w:sz="0" w:space="0" w:color="auto"/>
                                                                    <w:bottom w:val="none" w:sz="0" w:space="0" w:color="auto"/>
                                                                    <w:right w:val="none" w:sz="0" w:space="0" w:color="auto"/>
                                                                  </w:divBdr>
                                                                  <w:divsChild>
                                                                    <w:div w:id="1614559892">
                                                                      <w:marLeft w:val="0"/>
                                                                      <w:marRight w:val="0"/>
                                                                      <w:marTop w:val="0"/>
                                                                      <w:marBottom w:val="0"/>
                                                                      <w:divBdr>
                                                                        <w:top w:val="none" w:sz="0" w:space="0" w:color="auto"/>
                                                                        <w:left w:val="none" w:sz="0" w:space="0" w:color="auto"/>
                                                                        <w:bottom w:val="none" w:sz="0" w:space="0" w:color="auto"/>
                                                                        <w:right w:val="none" w:sz="0" w:space="0" w:color="auto"/>
                                                                      </w:divBdr>
                                                                      <w:divsChild>
                                                                        <w:div w:id="10984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ogle.com/imgres?imgurl=http://www.howell-marketing.com/wp-content/uploads/2011/10/twitter-icon1.gif&amp;imgrefurl=http://www.howell-marketing.com/hms-blog/&amp;h=16&amp;w=16&amp;sz=2&amp;tbnid=Osg3uMWS2bIQUM:&amp;tbnh=16&amp;tbnw=16&amp;prev=/search?q=twitter+icon+small&amp;tbm=isch&amp;tbo=u&amp;zoom=1&amp;q=twitter+icon+small&amp;usg=__bgAtIFh-ZoAsoecR9z_yV-wke6E=&amp;docid=q915XCYqF5fiPM&amp;sa=X&amp;ei=66HeUZfwCvHa4AO98oHQBA&amp;ved=0CDEQ9QEwAQ&amp;dur=2894" TargetMode="External"/><Relationship Id="rId4" Type="http://schemas.openxmlformats.org/officeDocument/2006/relationships/settings" Target="settings.xml"/><Relationship Id="rId9" Type="http://schemas.openxmlformats.org/officeDocument/2006/relationships/hyperlink" Target="mailto:scott.manley@msutexas.edu" TargetMode="External"/><Relationship Id="rId14" Type="http://schemas.openxmlformats.org/officeDocument/2006/relationships/hyperlink" Target="https://mwsu.edu/campus-carry/rules-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A813D-0DB7-4ED8-95F0-13D13FD2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4853 Fall 2015 Syllabus</vt:lpstr>
    </vt:vector>
  </TitlesOfParts>
  <Company>Midwestern State University</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4853 Fall 2015 Syllabus</dc:title>
  <dc:creator>Scott Manley</dc:creator>
  <cp:lastModifiedBy>Manley, Scott</cp:lastModifiedBy>
  <cp:revision>2</cp:revision>
  <cp:lastPrinted>2019-06-04T16:00:00Z</cp:lastPrinted>
  <dcterms:created xsi:type="dcterms:W3CDTF">2020-05-29T19:28:00Z</dcterms:created>
  <dcterms:modified xsi:type="dcterms:W3CDTF">2020-05-29T19:28:00Z</dcterms:modified>
</cp:coreProperties>
</file>