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B8E1" w14:textId="51AAA970" w:rsidR="009D3C4D" w:rsidRPr="006C2D42" w:rsidRDefault="001D4590" w:rsidP="006C2D42">
      <w:pPr>
        <w:pStyle w:val="Title"/>
        <w:rPr>
          <w:rStyle w:val="Strong"/>
          <w:b w:val="0"/>
          <w:bCs w:val="0"/>
        </w:rPr>
      </w:pPr>
      <w:r>
        <w:rPr>
          <w:rStyle w:val="Strong"/>
          <w:b w:val="0"/>
          <w:bCs w:val="0"/>
        </w:rPr>
        <w:t>Rehearsal and Production</w:t>
      </w:r>
    </w:p>
    <w:p w14:paraId="1F9DB525" w14:textId="47D146D0" w:rsidR="001D4590" w:rsidRDefault="009D3C4D" w:rsidP="001D4590">
      <w:pPr>
        <w:rPr>
          <w:rStyle w:val="Strong"/>
          <w:b w:val="0"/>
          <w:bCs w:val="0"/>
        </w:rPr>
      </w:pPr>
      <w:r w:rsidRPr="006C2D42">
        <w:rPr>
          <w:rStyle w:val="Strong"/>
          <w:b w:val="0"/>
          <w:bCs w:val="0"/>
        </w:rPr>
        <w:t xml:space="preserve">THEA </w:t>
      </w:r>
      <w:r w:rsidR="001D4590">
        <w:rPr>
          <w:rStyle w:val="Strong"/>
          <w:b w:val="0"/>
          <w:bCs w:val="0"/>
        </w:rPr>
        <w:t>1121 Rehearsal and Production I,</w:t>
      </w:r>
      <w:r w:rsidR="001D4590" w:rsidRPr="001D4590">
        <w:rPr>
          <w:rStyle w:val="Strong"/>
          <w:b w:val="0"/>
          <w:bCs w:val="0"/>
        </w:rPr>
        <w:t xml:space="preserve"> </w:t>
      </w:r>
      <w:r w:rsidR="001D4590" w:rsidRPr="006C2D42">
        <w:rPr>
          <w:rStyle w:val="Strong"/>
          <w:b w:val="0"/>
          <w:bCs w:val="0"/>
        </w:rPr>
        <w:t xml:space="preserve">THEA </w:t>
      </w:r>
      <w:r w:rsidR="001D4590">
        <w:rPr>
          <w:rStyle w:val="Strong"/>
          <w:b w:val="0"/>
          <w:bCs w:val="0"/>
        </w:rPr>
        <w:t>2121 Rehearsal and Production II,</w:t>
      </w:r>
      <w:r w:rsidR="001D4590" w:rsidRPr="001D4590">
        <w:rPr>
          <w:rStyle w:val="Strong"/>
          <w:b w:val="0"/>
          <w:bCs w:val="0"/>
        </w:rPr>
        <w:t xml:space="preserve"> </w:t>
      </w:r>
      <w:r w:rsidR="001D4590" w:rsidRPr="006C2D42">
        <w:rPr>
          <w:rStyle w:val="Strong"/>
          <w:b w:val="0"/>
          <w:bCs w:val="0"/>
        </w:rPr>
        <w:t xml:space="preserve">THEA </w:t>
      </w:r>
      <w:r w:rsidR="001D4590">
        <w:rPr>
          <w:rStyle w:val="Strong"/>
          <w:b w:val="0"/>
          <w:bCs w:val="0"/>
        </w:rPr>
        <w:t xml:space="preserve">3121 Advanced Rehearsal and Production I, </w:t>
      </w:r>
      <w:r w:rsidR="001D4590" w:rsidRPr="006C2D42">
        <w:rPr>
          <w:rStyle w:val="Strong"/>
          <w:b w:val="0"/>
          <w:bCs w:val="0"/>
        </w:rPr>
        <w:t xml:space="preserve">THEA </w:t>
      </w:r>
      <w:r w:rsidR="001D4590">
        <w:rPr>
          <w:rStyle w:val="Strong"/>
          <w:b w:val="0"/>
          <w:bCs w:val="0"/>
        </w:rPr>
        <w:t>4121 Advanced Rehearsal and Production II</w:t>
      </w:r>
    </w:p>
    <w:p w14:paraId="0771FDE5" w14:textId="77777777" w:rsidR="00586B06" w:rsidRPr="006C2D42" w:rsidRDefault="00586B06" w:rsidP="006C2D42">
      <w:pPr>
        <w:rPr>
          <w:rStyle w:val="Strong"/>
          <w:b w:val="0"/>
          <w:bCs w:val="0"/>
        </w:rPr>
      </w:pPr>
    </w:p>
    <w:p w14:paraId="54745DAD" w14:textId="3407AA9D" w:rsidR="00456A29" w:rsidRDefault="009D3C4D" w:rsidP="00456A29">
      <w:pPr>
        <w:pStyle w:val="NoSpacing"/>
        <w:rPr>
          <w:sz w:val="24"/>
          <w:szCs w:val="24"/>
        </w:rPr>
      </w:pPr>
      <w:r w:rsidRPr="009D3C4D">
        <w:rPr>
          <w:rStyle w:val="Strong"/>
          <w:sz w:val="24"/>
        </w:rPr>
        <w:t>Course Description</w:t>
      </w:r>
      <w:r w:rsidR="001D4590">
        <w:rPr>
          <w:rStyle w:val="Strong"/>
          <w:sz w:val="24"/>
        </w:rPr>
        <w:t>s</w:t>
      </w:r>
      <w:r w:rsidRPr="009D3C4D">
        <w:rPr>
          <w:rStyle w:val="Strong"/>
          <w:sz w:val="24"/>
          <w:szCs w:val="24"/>
        </w:rPr>
        <w:t xml:space="preserve">: </w:t>
      </w:r>
      <w:r w:rsidR="001D4590" w:rsidRPr="001D4590">
        <w:rPr>
          <w:rStyle w:val="Strong"/>
          <w:b w:val="0"/>
          <w:bCs w:val="0"/>
          <w:sz w:val="24"/>
          <w:szCs w:val="24"/>
        </w:rPr>
        <w:t>THEA 1121 &amp;</w:t>
      </w:r>
      <w:r w:rsidR="001D4590">
        <w:rPr>
          <w:rStyle w:val="Strong"/>
          <w:b w:val="0"/>
          <w:bCs w:val="0"/>
          <w:sz w:val="24"/>
          <w:szCs w:val="24"/>
        </w:rPr>
        <w:t xml:space="preserve"> </w:t>
      </w:r>
      <w:r w:rsidR="001D4590" w:rsidRPr="001D4590">
        <w:rPr>
          <w:rStyle w:val="Strong"/>
          <w:b w:val="0"/>
          <w:bCs w:val="0"/>
          <w:sz w:val="24"/>
          <w:szCs w:val="24"/>
        </w:rPr>
        <w:t>2121</w:t>
      </w:r>
      <w:r w:rsidR="001D4590">
        <w:rPr>
          <w:rStyle w:val="Strong"/>
          <w:sz w:val="24"/>
          <w:szCs w:val="24"/>
        </w:rPr>
        <w:t xml:space="preserve"> </w:t>
      </w:r>
      <w:r w:rsidR="001D4590" w:rsidRPr="001D4590">
        <w:rPr>
          <w:sz w:val="24"/>
          <w:szCs w:val="24"/>
        </w:rPr>
        <w:t>Rehearsal and Production:  Basic laboratory experience associated with the semester’s productions.  Assigned tasks in performance and/or production. (THEA 1121 is prerequisite for THEA 2121)</w:t>
      </w:r>
    </w:p>
    <w:p w14:paraId="25291A8F" w14:textId="703485B0" w:rsidR="001D4590" w:rsidRPr="001D4590" w:rsidRDefault="001D4590" w:rsidP="001D4590">
      <w:r>
        <w:t>THEA 3121 &amp; 4121 Advanced Rehearsal and Production:  Prerequisite THEA 2121.  Advanced laboratory experience associated with the semester’s productions. (THEA 2121 is prerequisite for THEA 3121.  THEA 3121 is prerequisite for 4121)</w:t>
      </w:r>
    </w:p>
    <w:p w14:paraId="3B25DC49" w14:textId="77777777" w:rsidR="00586B06" w:rsidRDefault="00586B06" w:rsidP="009D3C4D">
      <w:pPr>
        <w:pStyle w:val="NoSpacing"/>
        <w:rPr>
          <w:rFonts w:cs="Times New Roman"/>
          <w:sz w:val="24"/>
          <w:szCs w:val="24"/>
        </w:rPr>
      </w:pPr>
    </w:p>
    <w:p w14:paraId="1B0DBCAE" w14:textId="402DCB45" w:rsidR="009D3C4D" w:rsidRDefault="009D3C4D" w:rsidP="009D3C4D">
      <w:pPr>
        <w:pStyle w:val="NoSpacing"/>
        <w:rPr>
          <w:rFonts w:cs="Times New Roman"/>
          <w:sz w:val="24"/>
          <w:szCs w:val="24"/>
        </w:rPr>
      </w:pPr>
      <w:r w:rsidRPr="009D3C4D">
        <w:rPr>
          <w:rStyle w:val="Strong"/>
          <w:sz w:val="24"/>
        </w:rPr>
        <w:t>Class Time</w:t>
      </w:r>
      <w:r>
        <w:rPr>
          <w:rFonts w:cs="Times New Roman"/>
          <w:sz w:val="24"/>
          <w:szCs w:val="24"/>
        </w:rPr>
        <w:t xml:space="preserve">: </w:t>
      </w:r>
      <w:r w:rsidR="001D4590">
        <w:rPr>
          <w:rFonts w:cs="Times New Roman"/>
          <w:sz w:val="24"/>
          <w:szCs w:val="24"/>
        </w:rPr>
        <w:t>based on crew assignments</w:t>
      </w:r>
    </w:p>
    <w:p w14:paraId="790C30BB" w14:textId="1817895B" w:rsidR="009D3C4D" w:rsidRDefault="009D3C4D" w:rsidP="009D3C4D">
      <w:pPr>
        <w:pStyle w:val="NoSpacing"/>
        <w:rPr>
          <w:rFonts w:cs="Times New Roman"/>
          <w:sz w:val="24"/>
          <w:szCs w:val="24"/>
        </w:rPr>
      </w:pPr>
      <w:r w:rsidRPr="009D3C4D">
        <w:rPr>
          <w:rStyle w:val="Strong"/>
          <w:sz w:val="24"/>
        </w:rPr>
        <w:t>Class Location</w:t>
      </w:r>
      <w:r>
        <w:rPr>
          <w:rFonts w:cs="Times New Roman"/>
          <w:sz w:val="24"/>
          <w:szCs w:val="24"/>
        </w:rPr>
        <w:t xml:space="preserve">: </w:t>
      </w:r>
      <w:r w:rsidR="001D4590">
        <w:rPr>
          <w:rFonts w:cs="Times New Roman"/>
          <w:sz w:val="24"/>
          <w:szCs w:val="24"/>
        </w:rPr>
        <w:t>based on crew assignments</w:t>
      </w:r>
    </w:p>
    <w:p w14:paraId="1A5D9FB5" w14:textId="53EC90CE" w:rsidR="009D3C4D" w:rsidRDefault="009D3C4D" w:rsidP="009D3C4D">
      <w:pPr>
        <w:pStyle w:val="NoSpacing"/>
        <w:rPr>
          <w:rFonts w:cs="Times New Roman"/>
          <w:sz w:val="24"/>
          <w:szCs w:val="24"/>
        </w:rPr>
      </w:pPr>
      <w:r w:rsidRPr="009D3C4D">
        <w:rPr>
          <w:rStyle w:val="Strong"/>
          <w:sz w:val="24"/>
        </w:rPr>
        <w:t>Instructor</w:t>
      </w:r>
      <w:r>
        <w:rPr>
          <w:rFonts w:cs="Times New Roman"/>
          <w:sz w:val="24"/>
          <w:szCs w:val="24"/>
        </w:rPr>
        <w:t>: Eric A. Koger</w:t>
      </w:r>
    </w:p>
    <w:p w14:paraId="14C4909D" w14:textId="56D2C3A4" w:rsidR="009D3C4D" w:rsidRDefault="009D3C4D" w:rsidP="009D3C4D">
      <w:pPr>
        <w:pStyle w:val="NoSpacing"/>
        <w:rPr>
          <w:rFonts w:cs="Times New Roman"/>
          <w:sz w:val="24"/>
          <w:szCs w:val="24"/>
        </w:rPr>
      </w:pPr>
      <w:r w:rsidRPr="009D3C4D">
        <w:rPr>
          <w:rStyle w:val="Strong"/>
          <w:sz w:val="24"/>
        </w:rPr>
        <w:t>Office Phone</w:t>
      </w:r>
      <w:r>
        <w:rPr>
          <w:rFonts w:cs="Times New Roman"/>
          <w:sz w:val="24"/>
          <w:szCs w:val="24"/>
        </w:rPr>
        <w:t>: 940-397-4781</w:t>
      </w:r>
    </w:p>
    <w:p w14:paraId="357C0A66" w14:textId="696B0B3A" w:rsidR="009D3C4D" w:rsidRDefault="009D3C4D" w:rsidP="009D3C4D">
      <w:pPr>
        <w:pStyle w:val="NoSpacing"/>
        <w:rPr>
          <w:rFonts w:cs="Times New Roman"/>
          <w:sz w:val="24"/>
          <w:szCs w:val="24"/>
        </w:rPr>
      </w:pPr>
      <w:r w:rsidRPr="009D3C4D">
        <w:rPr>
          <w:rStyle w:val="Strong"/>
          <w:sz w:val="24"/>
        </w:rPr>
        <w:t>Email</w:t>
      </w:r>
      <w:r>
        <w:rPr>
          <w:rFonts w:cs="Times New Roman"/>
          <w:sz w:val="24"/>
          <w:szCs w:val="24"/>
        </w:rPr>
        <w:t xml:space="preserve">: </w:t>
      </w:r>
      <w:r w:rsidRPr="006C2D42">
        <w:rPr>
          <w:rFonts w:cs="Times New Roman"/>
          <w:sz w:val="24"/>
          <w:szCs w:val="24"/>
        </w:rPr>
        <w:t>Eric.Koger@msutexas.edu</w:t>
      </w:r>
    </w:p>
    <w:p w14:paraId="4DB5AFB3" w14:textId="19AC02AB" w:rsidR="009D3C4D" w:rsidRDefault="009D3C4D" w:rsidP="009D3C4D">
      <w:pPr>
        <w:pStyle w:val="NoSpacing"/>
        <w:rPr>
          <w:rFonts w:cs="Times New Roman"/>
          <w:sz w:val="24"/>
          <w:szCs w:val="24"/>
        </w:rPr>
      </w:pPr>
      <w:r w:rsidRPr="009D3C4D">
        <w:rPr>
          <w:rStyle w:val="Strong"/>
          <w:sz w:val="24"/>
        </w:rPr>
        <w:t>Office Location</w:t>
      </w:r>
      <w:r>
        <w:rPr>
          <w:rFonts w:cs="Times New Roman"/>
          <w:sz w:val="24"/>
          <w:szCs w:val="24"/>
        </w:rPr>
        <w:t>: Fain Fine Arts, B123</w:t>
      </w:r>
    </w:p>
    <w:p w14:paraId="562662E0" w14:textId="2BDB8B82" w:rsidR="009D3C4D" w:rsidRPr="009D3C4D" w:rsidRDefault="009D3C4D" w:rsidP="009D3C4D">
      <w:pPr>
        <w:pStyle w:val="NoSpacing"/>
        <w:rPr>
          <w:rFonts w:cs="Times New Roman"/>
          <w:sz w:val="24"/>
          <w:szCs w:val="24"/>
        </w:rPr>
      </w:pPr>
      <w:r w:rsidRPr="009D3C4D">
        <w:rPr>
          <w:rStyle w:val="Strong"/>
          <w:sz w:val="24"/>
        </w:rPr>
        <w:t>Office Hours</w:t>
      </w:r>
      <w:r>
        <w:rPr>
          <w:rFonts w:cs="Times New Roman"/>
          <w:sz w:val="24"/>
          <w:szCs w:val="24"/>
        </w:rPr>
        <w:t xml:space="preserve">: </w:t>
      </w:r>
      <w:r w:rsidR="00456A29">
        <w:rPr>
          <w:rFonts w:cstheme="minorHAnsi"/>
          <w:color w:val="000000" w:themeColor="text1"/>
          <w:sz w:val="24"/>
        </w:rPr>
        <w:t xml:space="preserve">9-10am </w:t>
      </w:r>
      <w:r w:rsidRPr="009D3C4D">
        <w:rPr>
          <w:rFonts w:cstheme="minorHAnsi"/>
          <w:color w:val="000000" w:themeColor="text1"/>
          <w:sz w:val="24"/>
        </w:rPr>
        <w:t>MTWR</w:t>
      </w:r>
      <w:r w:rsidR="00456A29">
        <w:rPr>
          <w:rFonts w:cstheme="minorHAnsi"/>
          <w:color w:val="000000" w:themeColor="text1"/>
          <w:sz w:val="24"/>
        </w:rPr>
        <w:t>F</w:t>
      </w:r>
      <w:r w:rsidRPr="009D3C4D">
        <w:rPr>
          <w:rFonts w:cstheme="minorHAnsi"/>
          <w:color w:val="000000" w:themeColor="text1"/>
          <w:sz w:val="24"/>
        </w:rPr>
        <w:t>, stopping by is an option but does not guarantee availability. Send an email to ensure a specific time. If I am not in my office, I may be in one of the two theatre spaces or in the scene shop.</w:t>
      </w:r>
    </w:p>
    <w:p w14:paraId="36504756" w14:textId="77777777" w:rsidR="009D3C4D" w:rsidRDefault="009D3C4D">
      <w:pPr>
        <w:rPr>
          <w:rStyle w:val="Strong"/>
        </w:rPr>
      </w:pPr>
    </w:p>
    <w:p w14:paraId="54E3F6ED" w14:textId="3CCF31CB" w:rsidR="009D3C4D" w:rsidRPr="00245DB3" w:rsidRDefault="009D3C4D" w:rsidP="00245DB3">
      <w:pPr>
        <w:rPr>
          <w:rStyle w:val="Strong"/>
        </w:rPr>
      </w:pPr>
      <w:r w:rsidRPr="00245DB3">
        <w:rPr>
          <w:rStyle w:val="Strong"/>
        </w:rPr>
        <w:t>Disclaimer</w:t>
      </w:r>
    </w:p>
    <w:p w14:paraId="1655B031"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The information provided within this syllabus may be subject to change. Always assume that the syllabus is correct unless the instructor has made a formal amendment.</w:t>
      </w:r>
    </w:p>
    <w:p w14:paraId="7C0DB8EC" w14:textId="77777777" w:rsidR="00245DB3" w:rsidRPr="00245DB3" w:rsidRDefault="00245DB3" w:rsidP="00245DB3">
      <w:pPr>
        <w:rPr>
          <w:rStyle w:val="Strong"/>
        </w:rPr>
      </w:pPr>
    </w:p>
    <w:p w14:paraId="5EC3D935" w14:textId="77777777" w:rsidR="00483418" w:rsidRPr="00483418" w:rsidRDefault="00483418" w:rsidP="00483418">
      <w:pPr>
        <w:rPr>
          <w:b/>
          <w:u w:val="single"/>
        </w:rPr>
      </w:pPr>
      <w:r w:rsidRPr="00483418">
        <w:rPr>
          <w:b/>
          <w:u w:val="single"/>
        </w:rPr>
        <w:t>Requirements</w:t>
      </w:r>
    </w:p>
    <w:p w14:paraId="1A709DD9" w14:textId="77777777" w:rsidR="00483418" w:rsidRPr="00483418" w:rsidRDefault="00483418" w:rsidP="00483418">
      <w:pPr>
        <w:rPr>
          <w:iCs/>
        </w:rPr>
      </w:pPr>
      <w:r w:rsidRPr="00483418">
        <w:rPr>
          <w:iCs/>
        </w:rPr>
        <w:t>The evaluation form that will be used to assess students’ performance in the courses is attached.  So is a schedule of the production season and theatre events.</w:t>
      </w:r>
    </w:p>
    <w:p w14:paraId="6D644E45" w14:textId="77777777" w:rsidR="00483418" w:rsidRPr="00483418" w:rsidRDefault="00483418" w:rsidP="00483418">
      <w:pPr>
        <w:rPr>
          <w:iCs/>
        </w:rPr>
      </w:pPr>
      <w:r w:rsidRPr="00483418">
        <w:rPr>
          <w:iCs/>
        </w:rPr>
        <w:t>The student’s responsibilities are as follows:</w:t>
      </w:r>
    </w:p>
    <w:p w14:paraId="3C1B8F00" w14:textId="77777777" w:rsidR="00483418" w:rsidRPr="00483418" w:rsidRDefault="00483418" w:rsidP="00483418">
      <w:pPr>
        <w:pStyle w:val="ListParagraph"/>
        <w:numPr>
          <w:ilvl w:val="0"/>
          <w:numId w:val="4"/>
        </w:numPr>
        <w:spacing w:after="0" w:line="240" w:lineRule="auto"/>
        <w:rPr>
          <w:i/>
          <w:sz w:val="24"/>
          <w:szCs w:val="24"/>
        </w:rPr>
      </w:pPr>
      <w:r w:rsidRPr="00483418">
        <w:rPr>
          <w:sz w:val="24"/>
          <w:szCs w:val="24"/>
        </w:rPr>
        <w:t>Complete the “Cast and Crew Questionnaire.”</w:t>
      </w:r>
    </w:p>
    <w:p w14:paraId="0849B611" w14:textId="77777777" w:rsidR="00483418" w:rsidRPr="00483418" w:rsidRDefault="00483418" w:rsidP="00483418">
      <w:pPr>
        <w:pStyle w:val="ListParagraph"/>
        <w:numPr>
          <w:ilvl w:val="0"/>
          <w:numId w:val="4"/>
        </w:numPr>
        <w:spacing w:after="0" w:line="240" w:lineRule="auto"/>
        <w:rPr>
          <w:i/>
          <w:sz w:val="24"/>
          <w:szCs w:val="24"/>
        </w:rPr>
      </w:pPr>
      <w:r w:rsidRPr="00483418">
        <w:rPr>
          <w:sz w:val="24"/>
          <w:szCs w:val="24"/>
        </w:rPr>
        <w:t>Check the Theatre Callboard (the bulletin board outside the Green Room) for the crew list, which should be posted no later than the Monday following the first majors/minors meeting.</w:t>
      </w:r>
    </w:p>
    <w:p w14:paraId="0EDA4D18" w14:textId="77777777" w:rsidR="00483418" w:rsidRPr="00483418" w:rsidRDefault="00483418" w:rsidP="00483418">
      <w:pPr>
        <w:pStyle w:val="ListParagraph"/>
        <w:numPr>
          <w:ilvl w:val="0"/>
          <w:numId w:val="4"/>
        </w:numPr>
        <w:spacing w:after="0" w:line="240" w:lineRule="auto"/>
        <w:rPr>
          <w:i/>
          <w:sz w:val="24"/>
          <w:szCs w:val="24"/>
        </w:rPr>
      </w:pPr>
      <w:r w:rsidRPr="00483418">
        <w:rPr>
          <w:sz w:val="24"/>
          <w:szCs w:val="24"/>
        </w:rPr>
        <w:t>Contact your crew head and watch for crew work calls.</w:t>
      </w:r>
    </w:p>
    <w:p w14:paraId="67CC5DEB" w14:textId="77777777" w:rsidR="00483418" w:rsidRPr="00483418" w:rsidRDefault="00483418" w:rsidP="00483418">
      <w:pPr>
        <w:pStyle w:val="ListParagraph"/>
        <w:numPr>
          <w:ilvl w:val="0"/>
          <w:numId w:val="4"/>
        </w:numPr>
        <w:spacing w:after="0" w:line="240" w:lineRule="auto"/>
        <w:rPr>
          <w:i/>
          <w:sz w:val="24"/>
          <w:szCs w:val="24"/>
        </w:rPr>
      </w:pPr>
      <w:r w:rsidRPr="00483418">
        <w:rPr>
          <w:sz w:val="24"/>
          <w:szCs w:val="24"/>
        </w:rPr>
        <w:t>Complete 4-8 hours per week for each production.</w:t>
      </w:r>
    </w:p>
    <w:p w14:paraId="263BF629" w14:textId="77777777" w:rsidR="00483418" w:rsidRPr="00483418" w:rsidRDefault="00483418" w:rsidP="00483418">
      <w:pPr>
        <w:pStyle w:val="ListParagraph"/>
        <w:numPr>
          <w:ilvl w:val="0"/>
          <w:numId w:val="4"/>
        </w:numPr>
        <w:spacing w:after="0" w:line="240" w:lineRule="auto"/>
        <w:rPr>
          <w:i/>
          <w:sz w:val="24"/>
          <w:szCs w:val="24"/>
        </w:rPr>
      </w:pPr>
      <w:r w:rsidRPr="00483418">
        <w:rPr>
          <w:sz w:val="24"/>
          <w:szCs w:val="24"/>
        </w:rPr>
        <w:t xml:space="preserve">Crew heads must post crew meetings and </w:t>
      </w:r>
      <w:r w:rsidRPr="00483418">
        <w:rPr>
          <w:iCs/>
          <w:sz w:val="24"/>
          <w:szCs w:val="24"/>
        </w:rPr>
        <w:t>weekly</w:t>
      </w:r>
      <w:r w:rsidRPr="00483418">
        <w:rPr>
          <w:sz w:val="24"/>
          <w:szCs w:val="24"/>
        </w:rPr>
        <w:t xml:space="preserve"> work calls.</w:t>
      </w:r>
    </w:p>
    <w:p w14:paraId="655F4B0C" w14:textId="77777777" w:rsidR="00483418" w:rsidRPr="00483418" w:rsidRDefault="00483418" w:rsidP="00483418">
      <w:pPr>
        <w:pStyle w:val="ListParagraph"/>
        <w:numPr>
          <w:ilvl w:val="0"/>
          <w:numId w:val="4"/>
        </w:numPr>
        <w:spacing w:after="0" w:line="240" w:lineRule="auto"/>
        <w:rPr>
          <w:i/>
          <w:sz w:val="24"/>
          <w:szCs w:val="24"/>
        </w:rPr>
      </w:pPr>
      <w:r w:rsidRPr="00483418">
        <w:rPr>
          <w:sz w:val="24"/>
          <w:szCs w:val="24"/>
        </w:rPr>
        <w:t>If you are assigned to a running crew, you must attend a full run-through of the play before the first technical rehearsal (scenery, lighting, props) or before the first dress rehearsal (costumes, makeup).</w:t>
      </w:r>
    </w:p>
    <w:p w14:paraId="13CF087E" w14:textId="77777777" w:rsidR="00483418" w:rsidRPr="00483418" w:rsidRDefault="00483418" w:rsidP="00483418">
      <w:pPr>
        <w:pStyle w:val="ListParagraph"/>
        <w:numPr>
          <w:ilvl w:val="0"/>
          <w:numId w:val="4"/>
        </w:numPr>
        <w:spacing w:after="0" w:line="240" w:lineRule="auto"/>
        <w:rPr>
          <w:i/>
          <w:sz w:val="24"/>
          <w:szCs w:val="24"/>
        </w:rPr>
      </w:pPr>
      <w:r w:rsidRPr="00483418">
        <w:rPr>
          <w:sz w:val="24"/>
          <w:szCs w:val="24"/>
        </w:rPr>
        <w:t xml:space="preserve">Attendance at strikes for mainstage and one-act productions is mandatory.  Work obligations are </w:t>
      </w:r>
      <w:r w:rsidRPr="00483418">
        <w:rPr>
          <w:b/>
          <w:sz w:val="24"/>
          <w:szCs w:val="24"/>
        </w:rPr>
        <w:t xml:space="preserve">not </w:t>
      </w:r>
      <w:r w:rsidRPr="00483418">
        <w:rPr>
          <w:sz w:val="24"/>
          <w:szCs w:val="24"/>
        </w:rPr>
        <w:t>an excuse.  You will earn a grade of “F” for that production for failure to attend strike.</w:t>
      </w:r>
    </w:p>
    <w:p w14:paraId="3AB81D1A" w14:textId="77777777" w:rsidR="00483418" w:rsidRPr="00483418" w:rsidRDefault="00483418" w:rsidP="00483418">
      <w:pPr>
        <w:pStyle w:val="ListParagraph"/>
        <w:numPr>
          <w:ilvl w:val="0"/>
          <w:numId w:val="4"/>
        </w:numPr>
        <w:spacing w:after="0" w:line="240" w:lineRule="auto"/>
        <w:rPr>
          <w:i/>
          <w:sz w:val="24"/>
          <w:szCs w:val="24"/>
        </w:rPr>
      </w:pPr>
      <w:r w:rsidRPr="00483418">
        <w:rPr>
          <w:sz w:val="24"/>
          <w:szCs w:val="24"/>
        </w:rPr>
        <w:lastRenderedPageBreak/>
        <w:t xml:space="preserve">Crew heads </w:t>
      </w:r>
      <w:r w:rsidRPr="00483418">
        <w:rPr>
          <w:b/>
          <w:sz w:val="24"/>
          <w:szCs w:val="24"/>
        </w:rPr>
        <w:t>must</w:t>
      </w:r>
      <w:r w:rsidRPr="00483418">
        <w:rPr>
          <w:sz w:val="24"/>
          <w:szCs w:val="24"/>
        </w:rPr>
        <w:t xml:space="preserve"> complete and turn in evaluations of their crews by the time of the Post</w:t>
      </w:r>
      <w:r w:rsidRPr="00483418">
        <w:rPr>
          <w:sz w:val="24"/>
          <w:szCs w:val="24"/>
        </w:rPr>
        <w:noBreakHyphen/>
        <w:t>Production Evaluation.  Crew heads not meeting this deadline will receive a failing grade for that production.</w:t>
      </w:r>
    </w:p>
    <w:p w14:paraId="44413122" w14:textId="77777777" w:rsidR="00483418" w:rsidRPr="00483418" w:rsidRDefault="00483418" w:rsidP="00483418">
      <w:pPr>
        <w:pStyle w:val="ListParagraph"/>
        <w:numPr>
          <w:ilvl w:val="0"/>
          <w:numId w:val="4"/>
        </w:numPr>
        <w:spacing w:after="0" w:line="240" w:lineRule="auto"/>
        <w:rPr>
          <w:i/>
          <w:sz w:val="24"/>
          <w:szCs w:val="24"/>
        </w:rPr>
      </w:pPr>
      <w:r w:rsidRPr="00483418">
        <w:rPr>
          <w:sz w:val="24"/>
          <w:szCs w:val="24"/>
        </w:rPr>
        <w:t>Each student will receive a copy of the crew head’s evaluation.</w:t>
      </w:r>
    </w:p>
    <w:p w14:paraId="1406B228" w14:textId="77777777" w:rsidR="00483418" w:rsidRPr="00483418" w:rsidRDefault="00483418" w:rsidP="00483418">
      <w:pPr>
        <w:pStyle w:val="ListParagraph"/>
        <w:numPr>
          <w:ilvl w:val="0"/>
          <w:numId w:val="4"/>
        </w:numPr>
        <w:spacing w:after="0" w:line="240" w:lineRule="auto"/>
        <w:rPr>
          <w:i/>
          <w:sz w:val="24"/>
          <w:szCs w:val="24"/>
        </w:rPr>
      </w:pPr>
      <w:r w:rsidRPr="00483418">
        <w:rPr>
          <w:sz w:val="24"/>
          <w:szCs w:val="24"/>
        </w:rPr>
        <w:t>On the first Monday after the first production of the semester has ended, work begins on the next production.  Therefore, crew heads need to post meetings and work calls for the second production at the Post-Production Evaluation for the first production.</w:t>
      </w:r>
    </w:p>
    <w:p w14:paraId="30FADE5F" w14:textId="77777777" w:rsidR="00483418" w:rsidRPr="00483418" w:rsidRDefault="00483418" w:rsidP="00483418">
      <w:pPr>
        <w:pStyle w:val="ListParagraph"/>
        <w:numPr>
          <w:ilvl w:val="0"/>
          <w:numId w:val="4"/>
        </w:numPr>
        <w:spacing w:after="0" w:line="240" w:lineRule="auto"/>
        <w:rPr>
          <w:i/>
          <w:sz w:val="24"/>
          <w:szCs w:val="24"/>
        </w:rPr>
      </w:pPr>
      <w:r w:rsidRPr="00483418">
        <w:rPr>
          <w:sz w:val="24"/>
          <w:szCs w:val="24"/>
        </w:rPr>
        <w:t>Both men and women who are cast in MSU Theatre productions must purchase acceptable rehearsal shoes.</w:t>
      </w:r>
    </w:p>
    <w:p w14:paraId="2331BC47" w14:textId="77777777" w:rsidR="00483418" w:rsidRPr="00483418" w:rsidRDefault="00483418" w:rsidP="00483418">
      <w:pPr>
        <w:pStyle w:val="ListParagraph"/>
        <w:numPr>
          <w:ilvl w:val="0"/>
          <w:numId w:val="4"/>
        </w:numPr>
        <w:spacing w:after="0" w:line="240" w:lineRule="auto"/>
        <w:rPr>
          <w:i/>
          <w:sz w:val="24"/>
          <w:szCs w:val="24"/>
        </w:rPr>
      </w:pPr>
      <w:r w:rsidRPr="00483418">
        <w:rPr>
          <w:sz w:val="24"/>
          <w:szCs w:val="24"/>
        </w:rPr>
        <w:t>Any questions or requests, such as requests for revisions of the crew lists, must be directed to the Professor of Record.</w:t>
      </w:r>
    </w:p>
    <w:p w14:paraId="64C12A21" w14:textId="09A21C26" w:rsidR="001E220F" w:rsidRDefault="001E220F" w:rsidP="001E220F">
      <w:pPr>
        <w:rPr>
          <w:rStyle w:val="Strong"/>
        </w:rPr>
      </w:pPr>
    </w:p>
    <w:p w14:paraId="51F143B6" w14:textId="77777777" w:rsidR="0088393F" w:rsidRPr="00245DB3" w:rsidRDefault="0088393F" w:rsidP="0088393F">
      <w:pPr>
        <w:rPr>
          <w:rStyle w:val="Strong"/>
        </w:rPr>
      </w:pPr>
      <w:r w:rsidRPr="00245DB3">
        <w:rPr>
          <w:rStyle w:val="Strong"/>
        </w:rPr>
        <w:t>Grading</w:t>
      </w:r>
    </w:p>
    <w:p w14:paraId="24DA2D3F" w14:textId="70A288B1" w:rsidR="0088393F" w:rsidRPr="00614EFA" w:rsidRDefault="0088393F" w:rsidP="0088393F">
      <w:pPr>
        <w:pStyle w:val="NoSpacing"/>
        <w:rPr>
          <w:rFonts w:cstheme="minorHAnsi"/>
          <w:color w:val="000000" w:themeColor="text1"/>
          <w:sz w:val="24"/>
          <w:szCs w:val="24"/>
        </w:rPr>
      </w:pPr>
      <w:r w:rsidRPr="00614EFA">
        <w:rPr>
          <w:rFonts w:cstheme="minorHAnsi"/>
          <w:color w:val="000000" w:themeColor="text1"/>
          <w:sz w:val="24"/>
          <w:szCs w:val="24"/>
          <w:u w:val="single"/>
        </w:rPr>
        <w:t>Withdrawals</w:t>
      </w:r>
      <w:r w:rsidR="004C6118">
        <w:rPr>
          <w:rFonts w:cstheme="minorHAnsi"/>
          <w:color w:val="000000" w:themeColor="text1"/>
          <w:sz w:val="24"/>
          <w:szCs w:val="24"/>
        </w:rPr>
        <w:t>:</w:t>
      </w:r>
      <w:r w:rsidRPr="00614EFA">
        <w:rPr>
          <w:rFonts w:cstheme="minorHAnsi"/>
          <w:color w:val="000000" w:themeColor="text1"/>
          <w:sz w:val="24"/>
          <w:szCs w:val="24"/>
        </w:rPr>
        <w:t xml:space="preserve"> It is the responsibility of the student to properly withdraw. </w:t>
      </w:r>
    </w:p>
    <w:p w14:paraId="610682AE" w14:textId="77777777" w:rsidR="0088393F" w:rsidRPr="00614EFA" w:rsidRDefault="0088393F" w:rsidP="0088393F">
      <w:pPr>
        <w:pStyle w:val="NoSpacing"/>
        <w:rPr>
          <w:rFonts w:cstheme="minorHAnsi"/>
          <w:color w:val="000000" w:themeColor="text1"/>
          <w:sz w:val="24"/>
          <w:szCs w:val="24"/>
        </w:rPr>
      </w:pPr>
      <w:r w:rsidRPr="00614EFA">
        <w:rPr>
          <w:rFonts w:cstheme="minorHAnsi"/>
          <w:color w:val="000000" w:themeColor="text1"/>
          <w:sz w:val="24"/>
          <w:szCs w:val="24"/>
          <w:u w:val="single"/>
        </w:rPr>
        <w:t>Point value/grade distribution</w:t>
      </w:r>
      <w:r w:rsidRPr="00614EFA">
        <w:rPr>
          <w:rFonts w:cstheme="minorHAnsi"/>
          <w:color w:val="000000" w:themeColor="text1"/>
          <w:sz w:val="24"/>
          <w:szCs w:val="24"/>
        </w:rPr>
        <w:t>: 100-90=A, 89-80=B, 79-70=C, 69-60=D, 59-0=F</w:t>
      </w:r>
    </w:p>
    <w:p w14:paraId="670F94D0" w14:textId="039F658A" w:rsidR="0088393F" w:rsidRPr="004C6118" w:rsidRDefault="004C6118" w:rsidP="0088393F">
      <w:pPr>
        <w:rPr>
          <w:rStyle w:val="Strong"/>
          <w:b w:val="0"/>
          <w:bCs w:val="0"/>
        </w:rPr>
      </w:pPr>
      <w:r>
        <w:rPr>
          <w:rStyle w:val="Strong"/>
          <w:b w:val="0"/>
          <w:bCs w:val="0"/>
          <w:u w:val="single"/>
        </w:rPr>
        <w:t>Weight of required duties:</w:t>
      </w:r>
      <w:r>
        <w:rPr>
          <w:rStyle w:val="Strong"/>
          <w:b w:val="0"/>
          <w:bCs w:val="0"/>
        </w:rPr>
        <w:t xml:space="preserve"> crew assignments – 60%, submission of crew/supervisor evaluations – 10%, auditions/majors and minors meeting participation/attendance – 20%, additional duties as assigned – 10%</w:t>
      </w:r>
    </w:p>
    <w:p w14:paraId="1BBAA7A2" w14:textId="77777777" w:rsidR="004C6118" w:rsidRDefault="004C6118" w:rsidP="0088393F">
      <w:pPr>
        <w:rPr>
          <w:rStyle w:val="Strong"/>
        </w:rPr>
      </w:pPr>
    </w:p>
    <w:p w14:paraId="5BCCCDD2" w14:textId="77777777" w:rsidR="0088393F" w:rsidRPr="00245DB3" w:rsidRDefault="0088393F" w:rsidP="0088393F">
      <w:pPr>
        <w:rPr>
          <w:rStyle w:val="Strong"/>
        </w:rPr>
      </w:pPr>
      <w:bookmarkStart w:id="0" w:name="_GoBack"/>
      <w:r w:rsidRPr="00245DB3">
        <w:rPr>
          <w:rStyle w:val="Strong"/>
        </w:rPr>
        <w:t>Cell Phone</w:t>
      </w:r>
      <w:r>
        <w:rPr>
          <w:rStyle w:val="Strong"/>
        </w:rPr>
        <w:t>s and Other Recording Devices</w:t>
      </w:r>
    </w:p>
    <w:p w14:paraId="5B00DE75" w14:textId="77777777" w:rsidR="0088393F" w:rsidRDefault="0088393F" w:rsidP="0088393F">
      <w:pPr>
        <w:pStyle w:val="NoSpacing"/>
        <w:rPr>
          <w:rFonts w:cstheme="minorHAnsi"/>
          <w:color w:val="000000" w:themeColor="text1"/>
          <w:sz w:val="24"/>
          <w:szCs w:val="24"/>
        </w:rPr>
      </w:pPr>
      <w:r w:rsidRPr="00053AAC">
        <w:rPr>
          <w:rFonts w:cstheme="minorHAnsi"/>
          <w:color w:val="000000" w:themeColor="text1"/>
          <w:sz w:val="24"/>
          <w:szCs w:val="24"/>
        </w:rPr>
        <w:t>Cell phones must be silenced and put away completely out of sight and not looked at until the class is over. If at any point your cell phone is NOT put away and silenced, you will be asked to leave for the remainder of the day.</w:t>
      </w:r>
    </w:p>
    <w:p w14:paraId="4B63214B" w14:textId="77777777" w:rsidR="0088393F" w:rsidRDefault="0088393F" w:rsidP="0088393F">
      <w:pPr>
        <w:pStyle w:val="NoSpacing"/>
        <w:rPr>
          <w:rStyle w:val="Strong"/>
          <w:rFonts w:cstheme="minorHAnsi"/>
          <w:b w:val="0"/>
          <w:bCs w:val="0"/>
          <w:color w:val="000000" w:themeColor="text1"/>
          <w:sz w:val="24"/>
          <w:szCs w:val="24"/>
        </w:rPr>
      </w:pPr>
    </w:p>
    <w:p w14:paraId="35011E93" w14:textId="2996D27D" w:rsidR="0088393F" w:rsidRPr="00941F91" w:rsidRDefault="0088393F" w:rsidP="0088393F">
      <w:pPr>
        <w:rPr>
          <w:rFonts w:ascii="Times New Roman" w:hAnsi="Times New Roman" w:cs="Times New Roman"/>
          <w:sz w:val="28"/>
        </w:rPr>
      </w:pPr>
      <w:r w:rsidRPr="00941F91">
        <w:t xml:space="preserve">The use of cell phones and other recording or electronic devices is strictly prohibited during </w:t>
      </w:r>
      <w:r w:rsidR="004C6118">
        <w:t>rehearsal and production assignments</w:t>
      </w:r>
      <w:r w:rsidRPr="00941F91">
        <w:t>. The instructor may direct, from time to time, on the possible use of cell phones for legitimate class reasons. Recording the class is prohibited, unless it is part of a reasonable accommodation under ADA, or by obtaining written consent by the instructor.</w:t>
      </w:r>
    </w:p>
    <w:p w14:paraId="06FECF90" w14:textId="77777777" w:rsidR="0088393F" w:rsidRDefault="0088393F" w:rsidP="0088393F">
      <w:pPr>
        <w:rPr>
          <w:rStyle w:val="Strong"/>
        </w:rPr>
      </w:pPr>
    </w:p>
    <w:p w14:paraId="786D78D6" w14:textId="77777777" w:rsidR="0088393F" w:rsidRPr="00245DB3" w:rsidRDefault="0088393F" w:rsidP="0088393F">
      <w:pPr>
        <w:rPr>
          <w:rStyle w:val="Strong"/>
        </w:rPr>
      </w:pPr>
      <w:r w:rsidRPr="00245DB3">
        <w:rPr>
          <w:rStyle w:val="Strong"/>
        </w:rPr>
        <w:t>Dress Code</w:t>
      </w:r>
    </w:p>
    <w:p w14:paraId="1AC1AC6B" w14:textId="245ECB15" w:rsidR="0088393F" w:rsidRPr="00053AAC" w:rsidRDefault="004C6118" w:rsidP="0088393F">
      <w:pPr>
        <w:pStyle w:val="NoSpacing"/>
        <w:rPr>
          <w:rFonts w:cstheme="minorHAnsi"/>
          <w:color w:val="000000" w:themeColor="text1"/>
          <w:sz w:val="24"/>
          <w:szCs w:val="24"/>
        </w:rPr>
      </w:pPr>
      <w:r>
        <w:rPr>
          <w:rFonts w:cstheme="minorHAnsi"/>
          <w:color w:val="000000" w:themeColor="text1"/>
          <w:sz w:val="24"/>
          <w:szCs w:val="24"/>
        </w:rPr>
        <w:t>You must have appropriate clothing when attending rehearsals, shop, performance runs, etc. Inappropriate clothing will be grounds for automatic grade reduction.</w:t>
      </w:r>
    </w:p>
    <w:p w14:paraId="13005652" w14:textId="77777777" w:rsidR="0088393F" w:rsidRDefault="0088393F" w:rsidP="0088393F">
      <w:pPr>
        <w:rPr>
          <w:rStyle w:val="Strong"/>
        </w:rPr>
      </w:pPr>
    </w:p>
    <w:p w14:paraId="0EFC4C47" w14:textId="77777777" w:rsidR="0088393F" w:rsidRPr="00245DB3" w:rsidRDefault="0088393F" w:rsidP="0088393F">
      <w:pPr>
        <w:rPr>
          <w:rStyle w:val="Strong"/>
        </w:rPr>
      </w:pPr>
      <w:r w:rsidRPr="00245DB3">
        <w:rPr>
          <w:rStyle w:val="Strong"/>
        </w:rPr>
        <w:t>Attendance</w:t>
      </w:r>
    </w:p>
    <w:p w14:paraId="0006F406" w14:textId="358C8067" w:rsidR="0088393F" w:rsidRPr="00053AAC" w:rsidRDefault="0088393F" w:rsidP="0088393F">
      <w:pPr>
        <w:pStyle w:val="NoSpacing"/>
        <w:rPr>
          <w:rFonts w:cstheme="minorHAnsi"/>
          <w:color w:val="000000" w:themeColor="text1"/>
          <w:sz w:val="24"/>
          <w:szCs w:val="24"/>
        </w:rPr>
      </w:pPr>
      <w:r w:rsidRPr="00053AAC">
        <w:rPr>
          <w:rFonts w:cstheme="minorHAnsi"/>
          <w:color w:val="000000" w:themeColor="text1"/>
          <w:sz w:val="24"/>
          <w:szCs w:val="24"/>
        </w:rPr>
        <w:t xml:space="preserve">You must attend all </w:t>
      </w:r>
      <w:r w:rsidR="00882F13">
        <w:rPr>
          <w:rFonts w:cstheme="minorHAnsi"/>
          <w:color w:val="000000" w:themeColor="text1"/>
          <w:sz w:val="24"/>
          <w:szCs w:val="24"/>
        </w:rPr>
        <w:t>crew calls</w:t>
      </w:r>
      <w:r w:rsidRPr="00053AAC">
        <w:rPr>
          <w:rFonts w:cstheme="minorHAnsi"/>
          <w:color w:val="000000" w:themeColor="text1"/>
          <w:sz w:val="24"/>
          <w:szCs w:val="24"/>
        </w:rPr>
        <w:t xml:space="preserve">. You are responsible for any information that you miss due to absenteeism. Excessive lateness may count as an absence and will be determined by the instructor. </w:t>
      </w:r>
    </w:p>
    <w:p w14:paraId="25CC2E72" w14:textId="2F8F200F" w:rsidR="0088393F" w:rsidRPr="00053AAC" w:rsidRDefault="0088393F" w:rsidP="0088393F">
      <w:pPr>
        <w:pStyle w:val="NoSpacing"/>
        <w:rPr>
          <w:rFonts w:cstheme="minorHAnsi"/>
          <w:color w:val="000000" w:themeColor="text1"/>
          <w:sz w:val="24"/>
          <w:szCs w:val="24"/>
        </w:rPr>
      </w:pPr>
      <w:r w:rsidRPr="00053AAC">
        <w:rPr>
          <w:rFonts w:cstheme="minorHAnsi"/>
          <w:color w:val="000000" w:themeColor="text1"/>
          <w:sz w:val="24"/>
          <w:szCs w:val="24"/>
          <w:u w:val="single"/>
        </w:rPr>
        <w:t>Unavoidable absence</w:t>
      </w:r>
      <w:r w:rsidRPr="00053AAC">
        <w:rPr>
          <w:rFonts w:cstheme="minorHAnsi"/>
          <w:color w:val="000000" w:themeColor="text1"/>
          <w:sz w:val="24"/>
          <w:szCs w:val="24"/>
        </w:rPr>
        <w:t xml:space="preserve"> – Jury duty, death in the family, etc. You must send notification by email to the instructor explaining the situation prior to missing the class. Be sure to include your name</w:t>
      </w:r>
      <w:r w:rsidR="00882F13">
        <w:rPr>
          <w:rFonts w:cstheme="minorHAnsi"/>
          <w:color w:val="000000" w:themeColor="text1"/>
          <w:sz w:val="24"/>
          <w:szCs w:val="24"/>
        </w:rPr>
        <w:t xml:space="preserve"> </w:t>
      </w:r>
      <w:r w:rsidRPr="00053AAC">
        <w:rPr>
          <w:rFonts w:cstheme="minorHAnsi"/>
          <w:color w:val="000000" w:themeColor="text1"/>
          <w:sz w:val="24"/>
          <w:szCs w:val="24"/>
        </w:rPr>
        <w:t xml:space="preserve">and your situation. </w:t>
      </w:r>
    </w:p>
    <w:p w14:paraId="2338139D" w14:textId="1A15C8D9" w:rsidR="0088393F" w:rsidRDefault="0088393F" w:rsidP="0088393F">
      <w:pPr>
        <w:rPr>
          <w:rStyle w:val="Strong"/>
        </w:rPr>
      </w:pPr>
    </w:p>
    <w:p w14:paraId="50C6F297" w14:textId="77777777" w:rsidR="004C6118" w:rsidRDefault="004C6118" w:rsidP="0088393F">
      <w:pPr>
        <w:rPr>
          <w:rStyle w:val="Strong"/>
        </w:rPr>
      </w:pPr>
    </w:p>
    <w:p w14:paraId="39553F2F" w14:textId="77777777" w:rsidR="0088393F" w:rsidRPr="00245DB3" w:rsidRDefault="0088393F" w:rsidP="0088393F">
      <w:pPr>
        <w:rPr>
          <w:rStyle w:val="Strong"/>
        </w:rPr>
      </w:pPr>
      <w:r w:rsidRPr="00245DB3">
        <w:rPr>
          <w:rStyle w:val="Strong"/>
        </w:rPr>
        <w:lastRenderedPageBreak/>
        <w:t>Conduct Statement</w:t>
      </w:r>
    </w:p>
    <w:p w14:paraId="1665BD0D" w14:textId="77777777" w:rsidR="0088393F" w:rsidRPr="00053AAC" w:rsidRDefault="0088393F" w:rsidP="0088393F">
      <w:pPr>
        <w:pStyle w:val="NoSpacing"/>
        <w:rPr>
          <w:rFonts w:cstheme="minorHAnsi"/>
          <w:sz w:val="24"/>
          <w:szCs w:val="24"/>
        </w:rPr>
      </w:pPr>
      <w:r w:rsidRPr="00053AAC">
        <w:rPr>
          <w:rFonts w:cstheme="minorHAnsi"/>
          <w:sz w:val="24"/>
          <w:szCs w:val="24"/>
        </w:rPr>
        <w:t>Classroom behavior that interferes with either the instructor’s ability to conduct the class or the ability of other students to benefit from the instruction will result in the instructor’s removing the disruptive student(s) from the class.</w:t>
      </w:r>
    </w:p>
    <w:p w14:paraId="5812606E" w14:textId="77777777" w:rsidR="0088393F" w:rsidRDefault="0088393F" w:rsidP="0088393F">
      <w:pPr>
        <w:rPr>
          <w:rStyle w:val="Strong"/>
        </w:rPr>
      </w:pPr>
    </w:p>
    <w:p w14:paraId="540A4B74" w14:textId="77777777" w:rsidR="0088393F" w:rsidRPr="00245DB3" w:rsidRDefault="0088393F" w:rsidP="0088393F">
      <w:pPr>
        <w:rPr>
          <w:rStyle w:val="Strong"/>
        </w:rPr>
      </w:pPr>
      <w:r w:rsidRPr="00245DB3">
        <w:rPr>
          <w:rStyle w:val="Strong"/>
        </w:rPr>
        <w:t>Academic Dishonesty Statement</w:t>
      </w:r>
    </w:p>
    <w:p w14:paraId="29FD85C5" w14:textId="77777777" w:rsidR="0088393F" w:rsidRPr="00245DB3" w:rsidRDefault="0088393F" w:rsidP="0088393F">
      <w:pPr>
        <w:pStyle w:val="NoSpacing"/>
        <w:rPr>
          <w:rStyle w:val="Strong"/>
          <w:rFonts w:cstheme="minorHAnsi"/>
          <w:b w:val="0"/>
          <w:bCs w:val="0"/>
          <w:sz w:val="24"/>
          <w:szCs w:val="24"/>
        </w:rPr>
      </w:pPr>
      <w:r w:rsidRPr="00053AAC">
        <w:rPr>
          <w:rFonts w:cstheme="minorHAnsi"/>
          <w:sz w:val="24"/>
          <w:szCs w:val="24"/>
        </w:rPr>
        <w:t>Plagiarism is (1) the use of source material of other persons (either published or unpublished, including the Internet) without following the accepted techniques of giving credit or (2) the submission for credit of work not the individuals to whom credit is given. If a student in the class is caught plagiarizing, appropriate disciplinary action will be taken. The Student Creed developed and adopted by the MSU Student Government reinforces the discouragement of plagiarism and other unethical behaviors. The first statement of the Creed reads, “As an MSU student, I pledge not to lie, cheat, steal, or help anyone else to do so.” Plagiarism is lying, cheating, and stealing.</w:t>
      </w:r>
    </w:p>
    <w:p w14:paraId="7E01AE3B" w14:textId="77777777" w:rsidR="0088393F" w:rsidRDefault="0088393F" w:rsidP="0088393F">
      <w:pPr>
        <w:rPr>
          <w:rStyle w:val="Strong"/>
        </w:rPr>
      </w:pPr>
    </w:p>
    <w:p w14:paraId="2185FB35" w14:textId="77777777" w:rsidR="0088393F" w:rsidRPr="00245DB3" w:rsidRDefault="0088393F" w:rsidP="0088393F">
      <w:pPr>
        <w:rPr>
          <w:rStyle w:val="Strong"/>
        </w:rPr>
      </w:pPr>
      <w:r w:rsidRPr="00245DB3">
        <w:rPr>
          <w:rStyle w:val="Strong"/>
        </w:rPr>
        <w:t>Student Privacy Statement</w:t>
      </w:r>
    </w:p>
    <w:p w14:paraId="2C02D7C7" w14:textId="77777777" w:rsidR="0088393F" w:rsidRPr="00053AAC" w:rsidRDefault="0088393F" w:rsidP="0088393F">
      <w:pPr>
        <w:pStyle w:val="NoSpacing"/>
        <w:rPr>
          <w:rFonts w:cstheme="minorHAnsi"/>
          <w:sz w:val="24"/>
          <w:szCs w:val="24"/>
        </w:rPr>
      </w:pPr>
      <w:r w:rsidRPr="00053AAC">
        <w:rPr>
          <w:rFonts w:cstheme="minorHAnsi"/>
          <w:sz w:val="24"/>
          <w:szCs w:val="24"/>
        </w:rPr>
        <w:t xml:space="preserve">In accordance with Federal Privacy Laws a student’s personal information is protected. </w:t>
      </w:r>
    </w:p>
    <w:p w14:paraId="041CB7A0" w14:textId="77777777" w:rsidR="0088393F" w:rsidRPr="00053AAC" w:rsidRDefault="0088393F" w:rsidP="0088393F">
      <w:pPr>
        <w:pStyle w:val="NoSpacing"/>
        <w:rPr>
          <w:rFonts w:cstheme="minorHAnsi"/>
          <w:sz w:val="24"/>
          <w:szCs w:val="24"/>
        </w:rPr>
      </w:pPr>
      <w:r w:rsidRPr="00053AAC">
        <w:rPr>
          <w:rFonts w:cstheme="minorHAnsi"/>
          <w:sz w:val="24"/>
          <w:szCs w:val="24"/>
        </w:rPr>
        <w:t xml:space="preserve">As an instructor it is unlawful for me to share your personal information (including grades) with anyone unless I have written consent. This means I will not be able to discuss your grades with parents. If you have questions about your grades or have forgotten the grading policy for the course please come by during office hours. </w:t>
      </w:r>
    </w:p>
    <w:p w14:paraId="5CBD2FCB" w14:textId="77777777" w:rsidR="0088393F" w:rsidRDefault="0088393F" w:rsidP="0088393F">
      <w:pPr>
        <w:rPr>
          <w:rStyle w:val="Strong"/>
        </w:rPr>
      </w:pPr>
    </w:p>
    <w:p w14:paraId="60DF6133" w14:textId="77777777" w:rsidR="0088393F" w:rsidRPr="00245DB3" w:rsidRDefault="0088393F" w:rsidP="0088393F">
      <w:pPr>
        <w:rPr>
          <w:rStyle w:val="Strong"/>
        </w:rPr>
      </w:pPr>
      <w:r w:rsidRPr="00245DB3">
        <w:rPr>
          <w:rStyle w:val="Strong"/>
        </w:rPr>
        <w:t>Disability Support Statement</w:t>
      </w:r>
    </w:p>
    <w:p w14:paraId="74A0D54A" w14:textId="77777777" w:rsidR="0088393F" w:rsidRPr="00053AAC" w:rsidRDefault="0088393F" w:rsidP="0088393F">
      <w:pPr>
        <w:pStyle w:val="NoSpacing"/>
        <w:rPr>
          <w:rFonts w:cstheme="minorHAnsi"/>
          <w:sz w:val="24"/>
          <w:szCs w:val="24"/>
        </w:rPr>
      </w:pPr>
      <w:r w:rsidRPr="00053AAC">
        <w:rPr>
          <w:rFonts w:cstheme="minorHAnsi"/>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w:t>
      </w:r>
    </w:p>
    <w:p w14:paraId="59236A13" w14:textId="77777777" w:rsidR="0088393F" w:rsidRPr="00053AAC" w:rsidRDefault="0088393F" w:rsidP="0088393F">
      <w:pPr>
        <w:pStyle w:val="NoSpacing"/>
        <w:rPr>
          <w:rFonts w:cstheme="minorHAnsi"/>
          <w:sz w:val="24"/>
          <w:szCs w:val="24"/>
        </w:rPr>
      </w:pPr>
      <w:r w:rsidRPr="00053AAC">
        <w:rPr>
          <w:rFonts w:cstheme="minorHAnsi"/>
          <w:sz w:val="24"/>
          <w:szCs w:val="24"/>
        </w:rPr>
        <w:t>Clark Student Center, 397-4140.</w:t>
      </w:r>
    </w:p>
    <w:p w14:paraId="3EA92DD9" w14:textId="77777777" w:rsidR="0088393F" w:rsidRDefault="0088393F" w:rsidP="0088393F">
      <w:pPr>
        <w:rPr>
          <w:rStyle w:val="Strong"/>
        </w:rPr>
      </w:pPr>
    </w:p>
    <w:p w14:paraId="7B50BA97" w14:textId="77777777" w:rsidR="0088393F" w:rsidRPr="00245DB3" w:rsidRDefault="0088393F" w:rsidP="0088393F">
      <w:pPr>
        <w:rPr>
          <w:rStyle w:val="Strong"/>
        </w:rPr>
      </w:pPr>
      <w:r w:rsidRPr="00245DB3">
        <w:rPr>
          <w:rStyle w:val="Strong"/>
        </w:rPr>
        <w:t>Campus Carry</w:t>
      </w:r>
    </w:p>
    <w:p w14:paraId="63132E1C" w14:textId="77777777" w:rsidR="0088393F" w:rsidRPr="001E220F" w:rsidRDefault="0088393F" w:rsidP="0088393F">
      <w:r w:rsidRPr="00053AAC">
        <w:rPr>
          <w:rFonts w:cstheme="minorHAnsi"/>
        </w:rPr>
        <w:t>Senate Bill 11 passed by the 84</w:t>
      </w:r>
      <w:r w:rsidRPr="00053AAC">
        <w:rPr>
          <w:rFonts w:cstheme="minorHAnsi"/>
          <w:vertAlign w:val="superscript"/>
        </w:rPr>
        <w:t>th</w:t>
      </w:r>
      <w:r w:rsidRPr="00053AAC">
        <w:rPr>
          <w:rStyle w:val="apple-converted-space"/>
          <w:rFonts w:eastAsia="Times New Roman" w:cstheme="minorHAnsi"/>
          <w:b/>
          <w:bCs/>
          <w:color w:val="000000"/>
        </w:rPr>
        <w:t> </w:t>
      </w:r>
      <w:r w:rsidRPr="00053AAC">
        <w:rPr>
          <w:rFonts w:cstheme="minorHAnsi"/>
        </w:rPr>
        <w:t>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Pr="00053AAC">
        <w:rPr>
          <w:rStyle w:val="apple-converted-space"/>
          <w:rFonts w:eastAsia="Times New Roman" w:cstheme="minorHAnsi"/>
          <w:b/>
          <w:bCs/>
          <w:color w:val="000000"/>
        </w:rPr>
        <w:t> </w:t>
      </w:r>
      <w:r w:rsidRPr="001E220F">
        <w:t>http://mwsu.edu/campus-carry/rules-policies.</w:t>
      </w:r>
    </w:p>
    <w:bookmarkEnd w:id="0"/>
    <w:p w14:paraId="2B1EA6C9" w14:textId="77777777" w:rsidR="0088393F" w:rsidRPr="001E220F" w:rsidRDefault="0088393F" w:rsidP="001E220F">
      <w:pPr>
        <w:rPr>
          <w:rStyle w:val="Strong"/>
        </w:rPr>
      </w:pPr>
    </w:p>
    <w:sectPr w:rsidR="0088393F" w:rsidRPr="001E220F" w:rsidSect="00FE21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37D3" w14:textId="77777777" w:rsidR="002565AF" w:rsidRDefault="002565AF" w:rsidP="00245DB3">
      <w:r>
        <w:separator/>
      </w:r>
    </w:p>
  </w:endnote>
  <w:endnote w:type="continuationSeparator" w:id="0">
    <w:p w14:paraId="58B347A3" w14:textId="77777777" w:rsidR="002565AF" w:rsidRDefault="002565AF" w:rsidP="0024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8A29" w14:textId="77777777" w:rsidR="00245DB3" w:rsidRDefault="00245DB3" w:rsidP="00245DB3">
    <w:pPr>
      <w:pStyle w:val="NoSpacing"/>
      <w:jc w:val="center"/>
      <w:rPr>
        <w:rFonts w:cs="Times New Roman"/>
        <w:b/>
      </w:rPr>
    </w:pPr>
    <w:r w:rsidRPr="00BD08D7">
      <w:rPr>
        <w:rFonts w:cs="Times New Roman"/>
        <w:b/>
      </w:rPr>
      <w:t xml:space="preserve">By accepting this syllabus, you are indicating that </w:t>
    </w:r>
  </w:p>
  <w:p w14:paraId="1DBD23A8" w14:textId="77777777" w:rsidR="00245DB3" w:rsidRPr="008D7377" w:rsidRDefault="00245DB3" w:rsidP="00245DB3">
    <w:pPr>
      <w:pStyle w:val="NoSpacing"/>
      <w:jc w:val="center"/>
      <w:rPr>
        <w:rFonts w:cs="Times New Roman"/>
        <w:b/>
      </w:rPr>
    </w:pPr>
    <w:r w:rsidRPr="00BD08D7">
      <w:rPr>
        <w:rFonts w:cs="Times New Roman"/>
        <w:b/>
      </w:rPr>
      <w:t>you understand and accept all the</w:t>
    </w:r>
    <w:r>
      <w:rPr>
        <w:rFonts w:cs="Times New Roman"/>
        <w:b/>
      </w:rPr>
      <w:t xml:space="preserve"> </w:t>
    </w:r>
    <w:r w:rsidRPr="00BD08D7">
      <w:rPr>
        <w:rFonts w:cs="Times New Roman"/>
        <w:b/>
      </w:rPr>
      <w:t>policies listed herein</w:t>
    </w:r>
    <w:r w:rsidRPr="00BD08D7">
      <w:rPr>
        <w:rFonts w:cs="Times New Roman"/>
      </w:rPr>
      <w:t>.</w:t>
    </w:r>
  </w:p>
  <w:p w14:paraId="4B2E4B2F" w14:textId="77777777" w:rsidR="00245DB3" w:rsidRDefault="0024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7C8C9" w14:textId="77777777" w:rsidR="002565AF" w:rsidRDefault="002565AF" w:rsidP="00245DB3">
      <w:r>
        <w:separator/>
      </w:r>
    </w:p>
  </w:footnote>
  <w:footnote w:type="continuationSeparator" w:id="0">
    <w:p w14:paraId="3C911A55" w14:textId="77777777" w:rsidR="002565AF" w:rsidRDefault="002565AF" w:rsidP="0024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2AE"/>
    <w:multiLevelType w:val="hybridMultilevel"/>
    <w:tmpl w:val="158C23DE"/>
    <w:lvl w:ilvl="0" w:tplc="9F38C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8E35DA"/>
    <w:multiLevelType w:val="hybridMultilevel"/>
    <w:tmpl w:val="68FA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53457"/>
    <w:multiLevelType w:val="hybridMultilevel"/>
    <w:tmpl w:val="25044C08"/>
    <w:lvl w:ilvl="0" w:tplc="2D34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1568DE"/>
    <w:multiLevelType w:val="hybridMultilevel"/>
    <w:tmpl w:val="AAD407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7B"/>
    <w:rsid w:val="00131E6B"/>
    <w:rsid w:val="00190FFF"/>
    <w:rsid w:val="001B5EAC"/>
    <w:rsid w:val="001D4590"/>
    <w:rsid w:val="001E220F"/>
    <w:rsid w:val="00245DB3"/>
    <w:rsid w:val="002565AF"/>
    <w:rsid w:val="00324D26"/>
    <w:rsid w:val="00343E52"/>
    <w:rsid w:val="00456A29"/>
    <w:rsid w:val="00483418"/>
    <w:rsid w:val="004C6118"/>
    <w:rsid w:val="00586B06"/>
    <w:rsid w:val="005C59A7"/>
    <w:rsid w:val="005E2866"/>
    <w:rsid w:val="006C2D42"/>
    <w:rsid w:val="006F6954"/>
    <w:rsid w:val="006F6DE1"/>
    <w:rsid w:val="0074047B"/>
    <w:rsid w:val="00882F13"/>
    <w:rsid w:val="0088393F"/>
    <w:rsid w:val="008C1C5A"/>
    <w:rsid w:val="00941F91"/>
    <w:rsid w:val="009D3C4D"/>
    <w:rsid w:val="00A3759C"/>
    <w:rsid w:val="00B11EA1"/>
    <w:rsid w:val="00BD0B10"/>
    <w:rsid w:val="00C13F7B"/>
    <w:rsid w:val="00CC376B"/>
    <w:rsid w:val="00D04157"/>
    <w:rsid w:val="00D65293"/>
    <w:rsid w:val="00D8461A"/>
    <w:rsid w:val="00D910DB"/>
    <w:rsid w:val="00E564E4"/>
    <w:rsid w:val="00E65C90"/>
    <w:rsid w:val="00F87A0D"/>
    <w:rsid w:val="00FA4BE2"/>
    <w:rsid w:val="00FE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5B5D1"/>
  <w15:chartTrackingRefBased/>
  <w15:docId w15:val="{D4CBA274-505E-8445-8552-6DF4D2B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D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D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D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24D26"/>
    <w:rPr>
      <w:b/>
      <w:bCs/>
      <w:i/>
      <w:iCs/>
      <w:spacing w:val="5"/>
    </w:rPr>
  </w:style>
  <w:style w:type="character" w:styleId="Strong">
    <w:name w:val="Strong"/>
    <w:basedOn w:val="DefaultParagraphFont"/>
    <w:uiPriority w:val="22"/>
    <w:qFormat/>
    <w:rsid w:val="00324D26"/>
    <w:rPr>
      <w:b/>
      <w:bCs/>
    </w:rPr>
  </w:style>
  <w:style w:type="paragraph" w:styleId="NoSpacing">
    <w:name w:val="No Spacing"/>
    <w:uiPriority w:val="1"/>
    <w:qFormat/>
    <w:rsid w:val="009D3C4D"/>
    <w:rPr>
      <w:sz w:val="22"/>
      <w:szCs w:val="22"/>
    </w:rPr>
  </w:style>
  <w:style w:type="character" w:styleId="Hyperlink">
    <w:name w:val="Hyperlink"/>
    <w:basedOn w:val="DefaultParagraphFont"/>
    <w:uiPriority w:val="99"/>
    <w:unhideWhenUsed/>
    <w:rsid w:val="009D3C4D"/>
    <w:rPr>
      <w:color w:val="0563C1" w:themeColor="hyperlink"/>
      <w:u w:val="single"/>
    </w:rPr>
  </w:style>
  <w:style w:type="character" w:styleId="UnresolvedMention">
    <w:name w:val="Unresolved Mention"/>
    <w:basedOn w:val="DefaultParagraphFont"/>
    <w:uiPriority w:val="99"/>
    <w:semiHidden/>
    <w:unhideWhenUsed/>
    <w:rsid w:val="009D3C4D"/>
    <w:rPr>
      <w:color w:val="605E5C"/>
      <w:shd w:val="clear" w:color="auto" w:fill="E1DFDD"/>
    </w:rPr>
  </w:style>
  <w:style w:type="paragraph" w:styleId="Header">
    <w:name w:val="header"/>
    <w:basedOn w:val="Normal"/>
    <w:link w:val="HeaderChar"/>
    <w:uiPriority w:val="99"/>
    <w:unhideWhenUsed/>
    <w:rsid w:val="00245DB3"/>
    <w:pPr>
      <w:tabs>
        <w:tab w:val="center" w:pos="4680"/>
        <w:tab w:val="right" w:pos="9360"/>
      </w:tabs>
    </w:pPr>
  </w:style>
  <w:style w:type="character" w:customStyle="1" w:styleId="HeaderChar">
    <w:name w:val="Header Char"/>
    <w:basedOn w:val="DefaultParagraphFont"/>
    <w:link w:val="Header"/>
    <w:uiPriority w:val="99"/>
    <w:rsid w:val="00245DB3"/>
  </w:style>
  <w:style w:type="paragraph" w:styleId="Footer">
    <w:name w:val="footer"/>
    <w:basedOn w:val="Normal"/>
    <w:link w:val="FooterChar"/>
    <w:uiPriority w:val="99"/>
    <w:unhideWhenUsed/>
    <w:rsid w:val="00245DB3"/>
    <w:pPr>
      <w:tabs>
        <w:tab w:val="center" w:pos="4680"/>
        <w:tab w:val="right" w:pos="9360"/>
      </w:tabs>
    </w:pPr>
  </w:style>
  <w:style w:type="character" w:customStyle="1" w:styleId="FooterChar">
    <w:name w:val="Footer Char"/>
    <w:basedOn w:val="DefaultParagraphFont"/>
    <w:link w:val="Footer"/>
    <w:uiPriority w:val="99"/>
    <w:rsid w:val="00245DB3"/>
  </w:style>
  <w:style w:type="character" w:customStyle="1" w:styleId="Heading1Char">
    <w:name w:val="Heading 1 Char"/>
    <w:basedOn w:val="DefaultParagraphFont"/>
    <w:link w:val="Heading1"/>
    <w:uiPriority w:val="9"/>
    <w:rsid w:val="00245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D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5DB3"/>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245D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DB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45DB3"/>
    <w:rPr>
      <w:i/>
      <w:iCs/>
    </w:rPr>
  </w:style>
  <w:style w:type="paragraph" w:styleId="ListParagraph">
    <w:name w:val="List Paragraph"/>
    <w:basedOn w:val="Normal"/>
    <w:uiPriority w:val="34"/>
    <w:qFormat/>
    <w:rsid w:val="00245DB3"/>
    <w:pPr>
      <w:spacing w:after="200" w:line="276" w:lineRule="auto"/>
      <w:ind w:left="720"/>
      <w:contextualSpacing/>
    </w:pPr>
    <w:rPr>
      <w:sz w:val="22"/>
      <w:szCs w:val="22"/>
    </w:rPr>
  </w:style>
  <w:style w:type="character" w:customStyle="1" w:styleId="apple-converted-space">
    <w:name w:val="apple-converted-space"/>
    <w:basedOn w:val="DefaultParagraphFont"/>
    <w:rsid w:val="00245DB3"/>
  </w:style>
  <w:style w:type="paragraph" w:styleId="Subtitle">
    <w:name w:val="Subtitle"/>
    <w:basedOn w:val="Normal"/>
    <w:next w:val="Normal"/>
    <w:link w:val="SubtitleChar"/>
    <w:uiPriority w:val="11"/>
    <w:qFormat/>
    <w:rsid w:val="006C2D4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C2D42"/>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6C2D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Koger</dc:creator>
  <cp:keywords/>
  <dc:description/>
  <cp:lastModifiedBy>Microsoft Office User</cp:lastModifiedBy>
  <cp:revision>4</cp:revision>
  <dcterms:created xsi:type="dcterms:W3CDTF">2019-09-16T18:11:00Z</dcterms:created>
  <dcterms:modified xsi:type="dcterms:W3CDTF">2019-09-16T18:33:00Z</dcterms:modified>
</cp:coreProperties>
</file>