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4A" w:rsidRDefault="00EC1200" w:rsidP="00EC1200">
      <w:pPr>
        <w:jc w:val="center"/>
      </w:pPr>
      <w:bookmarkStart w:id="0" w:name="_GoBack"/>
      <w:bookmarkEnd w:id="0"/>
      <w:r>
        <w:rPr>
          <w:noProof/>
        </w:rPr>
        <w:drawing>
          <wp:inline distT="0" distB="0" distL="0" distR="0" wp14:anchorId="08E90E2B" wp14:editId="6FD1449C">
            <wp:extent cx="853440" cy="802641"/>
            <wp:effectExtent l="0" t="0" r="3810" b="0"/>
            <wp:docPr id="1" name="Picture 1" descr="Hardin tower logo" title="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3761" cy="831157"/>
                    </a:xfrm>
                    <a:prstGeom prst="rect">
                      <a:avLst/>
                    </a:prstGeom>
                  </pic:spPr>
                </pic:pic>
              </a:graphicData>
            </a:graphic>
          </wp:inline>
        </w:drawing>
      </w:r>
    </w:p>
    <w:p w:rsidR="00EC1200" w:rsidRDefault="00912104" w:rsidP="00EC1200">
      <w:pPr>
        <w:pStyle w:val="Heading1"/>
        <w:jc w:val="center"/>
      </w:pPr>
      <w:r>
        <w:t>MSU Texas</w:t>
      </w:r>
    </w:p>
    <w:p w:rsidR="00EC1200" w:rsidRDefault="00EC1200" w:rsidP="00EC1200">
      <w:pPr>
        <w:jc w:val="center"/>
        <w:rPr>
          <w:szCs w:val="24"/>
        </w:rPr>
      </w:pPr>
      <w:r w:rsidRPr="00EC1200">
        <w:rPr>
          <w:szCs w:val="24"/>
        </w:rPr>
        <w:t>Robert D. &amp; Carol Gunn College of Health Sciences &amp; Human Services</w:t>
      </w:r>
    </w:p>
    <w:p w:rsidR="00EC1200" w:rsidRDefault="00EC1200" w:rsidP="00EC1200">
      <w:pPr>
        <w:jc w:val="center"/>
        <w:rPr>
          <w:sz w:val="18"/>
          <w:szCs w:val="18"/>
        </w:rPr>
      </w:pPr>
      <w:r w:rsidRPr="00EC1200">
        <w:rPr>
          <w:sz w:val="18"/>
          <w:szCs w:val="18"/>
        </w:rPr>
        <w:t xml:space="preserve">Revised </w:t>
      </w:r>
      <w:r w:rsidR="008450D3">
        <w:rPr>
          <w:sz w:val="18"/>
          <w:szCs w:val="18"/>
        </w:rPr>
        <w:t>July 2020</w:t>
      </w:r>
    </w:p>
    <w:p w:rsidR="00EC1200" w:rsidRDefault="00EC1200" w:rsidP="00EC1200">
      <w:pPr>
        <w:rPr>
          <w:sz w:val="18"/>
          <w:szCs w:val="18"/>
        </w:rPr>
      </w:pPr>
    </w:p>
    <w:p w:rsidR="00EC1200" w:rsidRDefault="00EC1200" w:rsidP="00EC1200">
      <w:pPr>
        <w:rPr>
          <w:szCs w:val="24"/>
        </w:rPr>
      </w:pPr>
      <w:r>
        <w:rPr>
          <w:szCs w:val="24"/>
        </w:rPr>
        <w:t xml:space="preserve">Course Number: </w:t>
      </w:r>
      <w:r w:rsidR="00312E06">
        <w:rPr>
          <w:szCs w:val="24"/>
        </w:rPr>
        <w:t>NURS 3503/RADS 3503/RESP 4423</w:t>
      </w:r>
      <w:r w:rsidR="008450D3">
        <w:rPr>
          <w:szCs w:val="24"/>
        </w:rPr>
        <w:t>x13</w:t>
      </w:r>
      <w:r w:rsidR="00312E06">
        <w:rPr>
          <w:szCs w:val="24"/>
        </w:rPr>
        <w:tab/>
      </w:r>
      <w:r>
        <w:rPr>
          <w:szCs w:val="24"/>
        </w:rPr>
        <w:t>3 credits</w:t>
      </w:r>
      <w:r>
        <w:rPr>
          <w:szCs w:val="24"/>
        </w:rPr>
        <w:tab/>
      </w:r>
      <w:r w:rsidR="008450D3">
        <w:rPr>
          <w:szCs w:val="24"/>
        </w:rPr>
        <w:t>Fall</w:t>
      </w:r>
      <w:r w:rsidR="00FD30FE">
        <w:rPr>
          <w:szCs w:val="24"/>
        </w:rPr>
        <w:t xml:space="preserve"> 2020</w:t>
      </w:r>
      <w:r w:rsidR="00FD30FE">
        <w:rPr>
          <w:szCs w:val="24"/>
        </w:rPr>
        <w:br/>
      </w:r>
    </w:p>
    <w:p w:rsidR="00EC1200" w:rsidRDefault="00EC1200" w:rsidP="00EC1200">
      <w:pPr>
        <w:rPr>
          <w:szCs w:val="24"/>
        </w:rPr>
      </w:pPr>
      <w:r>
        <w:rPr>
          <w:szCs w:val="24"/>
        </w:rPr>
        <w:t xml:space="preserve">Course Title:  </w:t>
      </w:r>
      <w:r w:rsidR="008450D3">
        <w:rPr>
          <w:szCs w:val="24"/>
        </w:rPr>
        <w:t xml:space="preserve">Undergraduate </w:t>
      </w:r>
      <w:r w:rsidR="00912104">
        <w:rPr>
          <w:szCs w:val="24"/>
        </w:rPr>
        <w:t>Research</w:t>
      </w:r>
    </w:p>
    <w:p w:rsidR="00EC1200" w:rsidRDefault="00EC1200" w:rsidP="00EC1200">
      <w:pPr>
        <w:rPr>
          <w:szCs w:val="24"/>
        </w:rPr>
      </w:pPr>
    </w:p>
    <w:p w:rsidR="00EC1200" w:rsidRDefault="00EC1200" w:rsidP="00EC1200">
      <w:pPr>
        <w:rPr>
          <w:szCs w:val="24"/>
        </w:rPr>
      </w:pPr>
      <w:r>
        <w:rPr>
          <w:szCs w:val="24"/>
        </w:rPr>
        <w:t>Faculty:</w:t>
      </w:r>
      <w:r>
        <w:rPr>
          <w:szCs w:val="24"/>
        </w:rPr>
        <w:tab/>
      </w:r>
      <w:r w:rsidR="008450D3">
        <w:rPr>
          <w:szCs w:val="24"/>
        </w:rPr>
        <w:t>Dr. Lynette Watts, ARRT(R)</w:t>
      </w:r>
    </w:p>
    <w:p w:rsidR="00EC1200" w:rsidRDefault="00EC1200" w:rsidP="00EC1200">
      <w:pPr>
        <w:rPr>
          <w:szCs w:val="24"/>
        </w:rPr>
      </w:pPr>
      <w:r>
        <w:rPr>
          <w:szCs w:val="24"/>
        </w:rPr>
        <w:tab/>
      </w:r>
      <w:r>
        <w:rPr>
          <w:szCs w:val="24"/>
        </w:rPr>
        <w:tab/>
      </w:r>
      <w:r w:rsidR="008450D3">
        <w:rPr>
          <w:szCs w:val="24"/>
        </w:rPr>
        <w:t>Centennial Hall, 430L</w:t>
      </w:r>
    </w:p>
    <w:p w:rsidR="00EC1200" w:rsidRDefault="00EC1200" w:rsidP="00EC1200">
      <w:pPr>
        <w:rPr>
          <w:szCs w:val="24"/>
        </w:rPr>
      </w:pPr>
      <w:r>
        <w:rPr>
          <w:szCs w:val="24"/>
        </w:rPr>
        <w:tab/>
      </w:r>
      <w:r>
        <w:rPr>
          <w:szCs w:val="24"/>
        </w:rPr>
        <w:tab/>
      </w:r>
      <w:r w:rsidR="008450D3">
        <w:rPr>
          <w:szCs w:val="24"/>
        </w:rPr>
        <w:t>940-397-4833</w:t>
      </w:r>
    </w:p>
    <w:p w:rsidR="00EC1200" w:rsidRDefault="00EC1200" w:rsidP="00D31116">
      <w:pPr>
        <w:tabs>
          <w:tab w:val="left" w:pos="720"/>
          <w:tab w:val="left" w:pos="1440"/>
          <w:tab w:val="left" w:pos="2160"/>
          <w:tab w:val="left" w:pos="2880"/>
          <w:tab w:val="left" w:pos="5430"/>
        </w:tabs>
        <w:rPr>
          <w:szCs w:val="24"/>
        </w:rPr>
      </w:pPr>
      <w:r>
        <w:rPr>
          <w:szCs w:val="24"/>
        </w:rPr>
        <w:tab/>
      </w:r>
      <w:r>
        <w:rPr>
          <w:szCs w:val="24"/>
        </w:rPr>
        <w:tab/>
      </w:r>
      <w:r w:rsidR="008450D3">
        <w:rPr>
          <w:szCs w:val="24"/>
        </w:rPr>
        <w:t>940-867-</w:t>
      </w:r>
      <w:r w:rsidR="0052479E">
        <w:rPr>
          <w:szCs w:val="24"/>
        </w:rPr>
        <w:t>484</w:t>
      </w:r>
      <w:r w:rsidR="008450D3">
        <w:rPr>
          <w:szCs w:val="24"/>
        </w:rPr>
        <w:t>5</w:t>
      </w:r>
      <w:r w:rsidR="00D31116">
        <w:rPr>
          <w:szCs w:val="24"/>
        </w:rPr>
        <w:tab/>
      </w:r>
    </w:p>
    <w:p w:rsidR="00EC1200" w:rsidRDefault="00912104" w:rsidP="00EC1200">
      <w:pPr>
        <w:rPr>
          <w:szCs w:val="24"/>
        </w:rPr>
      </w:pPr>
      <w:r>
        <w:rPr>
          <w:szCs w:val="24"/>
        </w:rPr>
        <w:tab/>
      </w:r>
      <w:r>
        <w:rPr>
          <w:szCs w:val="24"/>
        </w:rPr>
        <w:tab/>
      </w:r>
      <w:r w:rsidR="008450D3">
        <w:rPr>
          <w:szCs w:val="24"/>
        </w:rPr>
        <w:t>Lynette.watts@msutexas.edu</w:t>
      </w:r>
      <w:r w:rsidR="009E177B">
        <w:rPr>
          <w:szCs w:val="24"/>
        </w:rPr>
        <w:t xml:space="preserve"> </w:t>
      </w:r>
    </w:p>
    <w:p w:rsidR="00EC1200" w:rsidRDefault="00EC1200" w:rsidP="00EC1200">
      <w:pPr>
        <w:rPr>
          <w:szCs w:val="24"/>
        </w:rPr>
      </w:pPr>
    </w:p>
    <w:p w:rsidR="00912104" w:rsidRDefault="00912104" w:rsidP="00EC1200">
      <w:pPr>
        <w:pStyle w:val="Heading1"/>
      </w:pPr>
      <w:r>
        <w:t>Prerequisite:</w:t>
      </w:r>
    </w:p>
    <w:p w:rsidR="00912104" w:rsidRDefault="00912104" w:rsidP="00BE5BA7">
      <w:pPr>
        <w:ind w:left="720"/>
      </w:pPr>
      <w:r w:rsidRPr="00912104">
        <w:t>BSRT, BSRS, BSRC, or BSN chair approval</w:t>
      </w:r>
    </w:p>
    <w:p w:rsidR="00912104" w:rsidRPr="00912104" w:rsidRDefault="00912104" w:rsidP="00912104"/>
    <w:p w:rsidR="00EC1200" w:rsidRDefault="00EC1200" w:rsidP="00EC1200">
      <w:pPr>
        <w:pStyle w:val="Heading1"/>
      </w:pPr>
      <w:r>
        <w:t>Course Overview:</w:t>
      </w:r>
    </w:p>
    <w:p w:rsidR="00BE5BA7" w:rsidRPr="00BE5BA7" w:rsidRDefault="00BE5BA7" w:rsidP="00BE5BA7"/>
    <w:p w:rsidR="00912104" w:rsidRPr="00912104" w:rsidRDefault="00912104" w:rsidP="00912104">
      <w:r w:rsidRPr="00912104">
        <w:t>The focus of this course is to instruct health sciences and human services students in the role of research in interdisciplinary health studies.</w:t>
      </w:r>
    </w:p>
    <w:p w:rsidR="00912104" w:rsidRPr="00912104" w:rsidRDefault="00912104" w:rsidP="00912104">
      <w:r w:rsidRPr="00912104">
        <w:t> </w:t>
      </w:r>
    </w:p>
    <w:p w:rsidR="00912104" w:rsidRPr="00912104" w:rsidRDefault="00912104" w:rsidP="00912104">
      <w:r w:rsidRPr="00912104">
        <w:rPr>
          <w:bCs/>
        </w:rPr>
        <w:t>Note</w:t>
      </w:r>
      <w:r w:rsidRPr="00912104">
        <w:rPr>
          <w:b/>
          <w:bCs/>
        </w:rPr>
        <w:t>:</w:t>
      </w:r>
      <w:r w:rsidRPr="00912104">
        <w:t xml:space="preserve">  This is an interdisciplinary research course that will be taught to nursing, radiologic science, and respiratory therapy students mixed into each course section. </w:t>
      </w:r>
    </w:p>
    <w:p w:rsidR="00EC1200" w:rsidRPr="00EC1200" w:rsidRDefault="00EC1200" w:rsidP="00EC1200"/>
    <w:p w:rsidR="00EC1200" w:rsidRDefault="00EC1200" w:rsidP="00EC1200">
      <w:pPr>
        <w:pStyle w:val="Heading1"/>
      </w:pPr>
      <w:r>
        <w:t>Course Objectives:</w:t>
      </w:r>
    </w:p>
    <w:p w:rsidR="00BE5BA7" w:rsidRPr="00BE5BA7" w:rsidRDefault="00BE5BA7" w:rsidP="00BE5BA7"/>
    <w:p w:rsidR="00312E06" w:rsidRPr="00312E06" w:rsidRDefault="00312E06" w:rsidP="00312E06">
      <w:pPr>
        <w:rPr>
          <w:rFonts w:eastAsia="Times New Roman" w:cs="Arial"/>
          <w:szCs w:val="24"/>
        </w:rPr>
      </w:pPr>
      <w:r w:rsidRPr="00312E06">
        <w:rPr>
          <w:rFonts w:eastAsia="Times New Roman" w:cs="Arial"/>
          <w:szCs w:val="24"/>
        </w:rPr>
        <w:t>Upon completion of this course, students will:</w:t>
      </w:r>
    </w:p>
    <w:p w:rsidR="00312E06" w:rsidRPr="00312E06" w:rsidRDefault="00312E06" w:rsidP="00312E06">
      <w:pPr>
        <w:rPr>
          <w:rFonts w:eastAsia="Times New Roman" w:cs="Arial"/>
          <w:szCs w:val="24"/>
        </w:rPr>
      </w:pPr>
      <w:r w:rsidRPr="00312E06">
        <w:rPr>
          <w:rFonts w:eastAsia="Times New Roman" w:cs="Arial"/>
          <w:szCs w:val="24"/>
        </w:rPr>
        <w:t> </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Discuss essential components of the research process.</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Differentiate application of selected research designs.</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Discuss the ethical and legal aspects of research.</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Critique selected research projects.</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Demonstrate ability to apply research findings to professional practice issues, including interdisciplinary issues.</w:t>
      </w:r>
    </w:p>
    <w:p w:rsidR="00EC1200" w:rsidRDefault="00EC1200" w:rsidP="00EC1200"/>
    <w:p w:rsidR="00EC1200" w:rsidRDefault="00EC1200" w:rsidP="00EC1200">
      <w:pPr>
        <w:pStyle w:val="Heading1"/>
      </w:pPr>
      <w:r>
        <w:lastRenderedPageBreak/>
        <w:t>Textbook:</w:t>
      </w:r>
    </w:p>
    <w:p w:rsidR="00912104" w:rsidRPr="00912104" w:rsidRDefault="00912104" w:rsidP="00BE5BA7">
      <w:pPr>
        <w:ind w:left="1440" w:hanging="720"/>
        <w:rPr>
          <w:rFonts w:cs="Arial"/>
          <w:bCs/>
        </w:rPr>
      </w:pPr>
      <w:r w:rsidRPr="00912104">
        <w:rPr>
          <w:rFonts w:cs="Arial"/>
          <w:bCs/>
        </w:rPr>
        <w:t>American Psychological Association. (20</w:t>
      </w:r>
      <w:r w:rsidR="00FD30FE">
        <w:rPr>
          <w:rFonts w:cs="Arial"/>
          <w:bCs/>
        </w:rPr>
        <w:t>2</w:t>
      </w:r>
      <w:r w:rsidRPr="00912104">
        <w:rPr>
          <w:rFonts w:cs="Arial"/>
          <w:bCs/>
        </w:rPr>
        <w:t xml:space="preserve">0). </w:t>
      </w:r>
      <w:r w:rsidRPr="00912104">
        <w:rPr>
          <w:rFonts w:cs="Arial"/>
          <w:bCs/>
          <w:i/>
          <w:iCs/>
        </w:rPr>
        <w:t xml:space="preserve">Publication manual of the American Psychological Association </w:t>
      </w:r>
      <w:r w:rsidRPr="00912104">
        <w:rPr>
          <w:rFonts w:cs="Arial"/>
          <w:bCs/>
        </w:rPr>
        <w:t>(</w:t>
      </w:r>
      <w:r w:rsidR="00FD30FE">
        <w:rPr>
          <w:rFonts w:cs="Arial"/>
          <w:bCs/>
        </w:rPr>
        <w:t>7</w:t>
      </w:r>
      <w:r w:rsidRPr="00912104">
        <w:rPr>
          <w:rFonts w:cs="Arial"/>
          <w:bCs/>
          <w:vertAlign w:val="superscript"/>
        </w:rPr>
        <w:t>th</w:t>
      </w:r>
      <w:r w:rsidRPr="00912104">
        <w:rPr>
          <w:rFonts w:cs="Arial"/>
          <w:bCs/>
        </w:rPr>
        <w:t xml:space="preserve"> ed.)</w:t>
      </w:r>
      <w:r w:rsidRPr="00912104">
        <w:rPr>
          <w:rFonts w:cs="Arial"/>
          <w:bCs/>
          <w:i/>
          <w:iCs/>
        </w:rPr>
        <w:t>.</w:t>
      </w:r>
      <w:r w:rsidRPr="00912104">
        <w:rPr>
          <w:rFonts w:cs="Arial"/>
          <w:bCs/>
        </w:rPr>
        <w:t xml:space="preserve"> </w:t>
      </w:r>
      <w:r w:rsidR="00F928B3">
        <w:rPr>
          <w:rFonts w:cs="Arial"/>
          <w:bCs/>
        </w:rPr>
        <w:t>American Psychological Association</w:t>
      </w:r>
      <w:r w:rsidRPr="00912104">
        <w:rPr>
          <w:rFonts w:cs="Arial"/>
          <w:bCs/>
        </w:rPr>
        <w:t xml:space="preserve">.  </w:t>
      </w:r>
      <w:r w:rsidRPr="00912104">
        <w:rPr>
          <w:rFonts w:cs="Arial"/>
          <w:bCs/>
        </w:rPr>
        <w:br/>
        <w:t>[ISBN</w:t>
      </w:r>
      <w:r w:rsidRPr="00912104">
        <w:rPr>
          <w:rFonts w:cs="Arial"/>
          <w:b/>
          <w:bCs/>
        </w:rPr>
        <w:t>:</w:t>
      </w:r>
      <w:r w:rsidRPr="00912104">
        <w:rPr>
          <w:rFonts w:cs="Arial"/>
          <w:bCs/>
        </w:rPr>
        <w:t xml:space="preserve"> </w:t>
      </w:r>
      <w:r w:rsidR="00FD30FE" w:rsidRPr="00096CE3">
        <w:t>97814338</w:t>
      </w:r>
      <w:r w:rsidR="00FD30FE">
        <w:t>32161</w:t>
      </w:r>
      <w:r w:rsidRPr="00912104">
        <w:rPr>
          <w:rFonts w:cs="Arial"/>
          <w:bCs/>
        </w:rPr>
        <w:t>] </w:t>
      </w:r>
      <w:r w:rsidRPr="00912104">
        <w:rPr>
          <w:rFonts w:cs="Arial"/>
          <w:b/>
          <w:bCs/>
        </w:rPr>
        <w:t>Required</w:t>
      </w:r>
    </w:p>
    <w:p w:rsidR="00EC1200" w:rsidRDefault="00EC1200" w:rsidP="00EC1200"/>
    <w:p w:rsidR="00EC1200" w:rsidRDefault="00EC1200" w:rsidP="00EC1200">
      <w:pPr>
        <w:pStyle w:val="Heading1"/>
      </w:pPr>
      <w:r>
        <w:t>Communication with the Instructor:</w:t>
      </w:r>
    </w:p>
    <w:p w:rsidR="00BE5BA7" w:rsidRPr="00BE5BA7" w:rsidRDefault="00BE5BA7" w:rsidP="00BE5BA7"/>
    <w:p w:rsidR="00EC1200" w:rsidRPr="001E4CFC" w:rsidRDefault="00EC1200" w:rsidP="00EC1200">
      <w:pPr>
        <w:spacing w:after="200"/>
        <w:rPr>
          <w:rFonts w:cs="Arial"/>
          <w:bCs/>
        </w:rPr>
      </w:pPr>
      <w:r w:rsidRPr="001E4CFC">
        <w:rPr>
          <w:rFonts w:cs="Arial"/>
          <w:bCs/>
        </w:rPr>
        <w:t>Communication will be through the student’s Midwestern State University email account.  A</w:t>
      </w:r>
      <w:r>
        <w:rPr>
          <w:rFonts w:cs="Arial"/>
          <w:bCs/>
        </w:rPr>
        <w:t>n</w:t>
      </w:r>
      <w:r w:rsidRPr="001E4CFC">
        <w:rPr>
          <w:rFonts w:cs="Arial"/>
          <w:bCs/>
        </w:rPr>
        <w:t xml:space="preserve"> </w:t>
      </w:r>
      <w:r>
        <w:rPr>
          <w:rFonts w:cs="Arial"/>
          <w:bCs/>
        </w:rPr>
        <w:t xml:space="preserve">email </w:t>
      </w:r>
      <w:r w:rsidRPr="001E4CFC">
        <w:rPr>
          <w:rFonts w:cs="Arial"/>
          <w:bCs/>
        </w:rPr>
        <w:t xml:space="preserve">account is created for every MSU student.  If you have not accessed this account yet, please do so by logging into the Portal and clicking the </w:t>
      </w:r>
      <w:r>
        <w:rPr>
          <w:rFonts w:cs="Arial"/>
          <w:bCs/>
        </w:rPr>
        <w:t>student email account</w:t>
      </w:r>
      <w:r w:rsidRPr="001E4CFC">
        <w:rPr>
          <w:rFonts w:cs="Arial"/>
          <w:bCs/>
        </w:rPr>
        <w:t xml:space="preserve"> icon located in the Portal.</w:t>
      </w:r>
    </w:p>
    <w:p w:rsidR="00EC1200" w:rsidRDefault="00EC1200" w:rsidP="00EC1200">
      <w:pPr>
        <w:spacing w:after="200"/>
        <w:rPr>
          <w:rFonts w:cs="Arial"/>
          <w:bCs/>
        </w:rPr>
      </w:pPr>
      <w:r w:rsidRPr="001E4CFC">
        <w:rPr>
          <w:rFonts w:cs="Arial"/>
          <w:bCs/>
        </w:rPr>
        <w:t>You have the option to have any messages sent here to be forwarded to the email account of your choice.</w:t>
      </w:r>
    </w:p>
    <w:p w:rsidR="00EC1200" w:rsidRDefault="00EC1200" w:rsidP="00EC1200">
      <w:pPr>
        <w:spacing w:after="200"/>
        <w:rPr>
          <w:rFonts w:cs="Arial"/>
          <w:bCs/>
        </w:rPr>
      </w:pPr>
      <w:r>
        <w:rPr>
          <w:rFonts w:cs="Arial"/>
          <w:bCs/>
        </w:rPr>
        <w:t>The instructor will respond or at least acknowledge email messages from students within a maximum of five (5) business days when MSU is in session.  Beyond standard university holidays and breaks, the instructor will notify students of any extended periods of time when email contact is not practical (professional meetings, etc.).</w:t>
      </w:r>
    </w:p>
    <w:p w:rsidR="00EC1200" w:rsidRPr="00EC1200" w:rsidRDefault="00EC1200" w:rsidP="00EC1200">
      <w:pPr>
        <w:spacing w:after="200"/>
        <w:rPr>
          <w:rStyle w:val="Strong"/>
          <w:color w:val="C00000"/>
        </w:rPr>
      </w:pPr>
      <w:r w:rsidRPr="00EC1200">
        <w:rPr>
          <w:rStyle w:val="Strong"/>
          <w:color w:val="C00000"/>
        </w:rPr>
        <w:t>When emailing the instructor, please include your full name, course and section number, and a thorough explanation in your message.  This will help expedite your request or needs.</w:t>
      </w:r>
    </w:p>
    <w:p w:rsidR="00EC1200" w:rsidRDefault="00EC1200" w:rsidP="00EC1200"/>
    <w:p w:rsidR="00EC1200" w:rsidRDefault="00EC1200" w:rsidP="00EC1200">
      <w:pPr>
        <w:pStyle w:val="Heading1"/>
      </w:pPr>
      <w:r>
        <w:t>Class Meeting Date and Time:</w:t>
      </w:r>
    </w:p>
    <w:p w:rsidR="00BE5BA7" w:rsidRPr="00BE5BA7" w:rsidRDefault="00BE5BA7" w:rsidP="00BE5BA7"/>
    <w:p w:rsidR="00BE5BA7" w:rsidRDefault="00EC1200" w:rsidP="00BE5BA7">
      <w:r w:rsidRPr="00220922">
        <w:t>Since this is an online course, there are no mandatory face-to-face sessions.  However, the student should be vigilant in logging into D2L.  Regular checks will ensure messages from the instructor are received in a timely manner.  This course is on a schedule that will be strictly adhered to.  See the Course Schedule at the end of this syllabus for specific information about activities and due dates.  The instructor will be available to meet face-to-face with any interested students.  This meeting is optional and must be confirmed by email ahead of time with the instructor.</w:t>
      </w:r>
    </w:p>
    <w:p w:rsidR="00BE5BA7" w:rsidRDefault="00BE5BA7" w:rsidP="00BE5BA7">
      <w:pPr>
        <w:rPr>
          <w:rFonts w:eastAsiaTheme="majorEastAsia" w:cstheme="majorBidi"/>
          <w:b/>
          <w:sz w:val="28"/>
          <w:szCs w:val="32"/>
        </w:rPr>
      </w:pPr>
    </w:p>
    <w:p w:rsidR="00EC1200" w:rsidRDefault="00EC1200" w:rsidP="00EC1200">
      <w:pPr>
        <w:pStyle w:val="Heading1"/>
      </w:pPr>
      <w:r>
        <w:t>Methodology/Teaching Strategies:</w:t>
      </w:r>
    </w:p>
    <w:p w:rsidR="00C80D47" w:rsidRDefault="00C80D47" w:rsidP="00EC1200"/>
    <w:p w:rsidR="00C80D47" w:rsidRDefault="00912104" w:rsidP="00BE5BA7">
      <w:r w:rsidRPr="00912104">
        <w:t xml:space="preserve">Independent reading assignments, </w:t>
      </w:r>
      <w:r w:rsidR="00C80D47">
        <w:t xml:space="preserve">discussion boards, and </w:t>
      </w:r>
      <w:r w:rsidRPr="00912104">
        <w:t xml:space="preserve">dropbox </w:t>
      </w:r>
      <w:r w:rsidR="00C80D47">
        <w:t xml:space="preserve">writing </w:t>
      </w:r>
      <w:r w:rsidRPr="00912104">
        <w:t>assignments.</w:t>
      </w:r>
    </w:p>
    <w:p w:rsidR="00BE5BA7" w:rsidRDefault="00BE5BA7" w:rsidP="00BE5BA7">
      <w:pPr>
        <w:rPr>
          <w:rFonts w:eastAsiaTheme="majorEastAsia" w:cstheme="majorBidi"/>
          <w:b/>
          <w:sz w:val="28"/>
          <w:szCs w:val="32"/>
        </w:rPr>
      </w:pPr>
    </w:p>
    <w:p w:rsidR="00BE5BA7" w:rsidRDefault="00BE5BA7">
      <w:pPr>
        <w:spacing w:after="160"/>
        <w:rPr>
          <w:rFonts w:eastAsiaTheme="majorEastAsia" w:cstheme="majorBidi"/>
          <w:b/>
          <w:sz w:val="28"/>
          <w:szCs w:val="32"/>
        </w:rPr>
      </w:pPr>
      <w:r>
        <w:br w:type="page"/>
      </w:r>
    </w:p>
    <w:p w:rsidR="00EC1200" w:rsidRDefault="00C42B84" w:rsidP="00C42B84">
      <w:pPr>
        <w:pStyle w:val="Heading1"/>
      </w:pPr>
      <w:r>
        <w:lastRenderedPageBreak/>
        <w:t>Evaluation Method:</w:t>
      </w:r>
    </w:p>
    <w:p w:rsidR="00BE5BA7" w:rsidRPr="00BE5BA7" w:rsidRDefault="00BE5BA7" w:rsidP="00BE5BA7"/>
    <w:p w:rsidR="00912104" w:rsidRPr="00912104" w:rsidRDefault="00912104" w:rsidP="00912104">
      <w:pPr>
        <w:numPr>
          <w:ilvl w:val="0"/>
          <w:numId w:val="5"/>
        </w:numPr>
      </w:pPr>
      <w:r w:rsidRPr="00912104">
        <w:t>Discussion B</w:t>
      </w:r>
      <w:r w:rsidR="00C80D47">
        <w:t>oards</w:t>
      </w:r>
      <w:r w:rsidR="00C80D47">
        <w:tab/>
      </w:r>
      <w:r w:rsidR="00C80D47">
        <w:tab/>
      </w:r>
      <w:r w:rsidR="00C80D47">
        <w:tab/>
      </w:r>
      <w:r w:rsidRPr="00912104">
        <w:t>10%</w:t>
      </w:r>
    </w:p>
    <w:p w:rsidR="00912104" w:rsidRPr="00912104" w:rsidRDefault="00912104" w:rsidP="00C80D47">
      <w:pPr>
        <w:numPr>
          <w:ilvl w:val="0"/>
          <w:numId w:val="5"/>
        </w:numPr>
      </w:pPr>
      <w:r w:rsidRPr="00912104">
        <w:t>Resear</w:t>
      </w:r>
      <w:r w:rsidR="00C80D47">
        <w:t>ch Question Form</w:t>
      </w:r>
      <w:r w:rsidR="00C80D47">
        <w:tab/>
      </w:r>
      <w:r w:rsidR="00C80D47">
        <w:tab/>
      </w:r>
      <w:r w:rsidRPr="00912104">
        <w:t>10%</w:t>
      </w:r>
    </w:p>
    <w:p w:rsidR="00912104" w:rsidRPr="00912104" w:rsidRDefault="00912104" w:rsidP="00C80D47">
      <w:pPr>
        <w:numPr>
          <w:ilvl w:val="0"/>
          <w:numId w:val="5"/>
        </w:numPr>
      </w:pPr>
      <w:r w:rsidRPr="00912104">
        <w:t>Title &amp; Re</w:t>
      </w:r>
      <w:r w:rsidR="00C80D47">
        <w:t>ference Page</w:t>
      </w:r>
      <w:r w:rsidR="00C80D47">
        <w:tab/>
      </w:r>
      <w:r w:rsidR="00C80D47">
        <w:tab/>
        <w:t>10</w:t>
      </w:r>
      <w:r w:rsidRPr="00912104">
        <w:t>%</w:t>
      </w:r>
    </w:p>
    <w:p w:rsidR="00C80D47" w:rsidRDefault="00C80D47" w:rsidP="00C80D47">
      <w:pPr>
        <w:numPr>
          <w:ilvl w:val="0"/>
          <w:numId w:val="5"/>
        </w:numPr>
      </w:pPr>
      <w:r>
        <w:t>Types of Research Essay</w:t>
      </w:r>
      <w:r>
        <w:tab/>
      </w:r>
      <w:r>
        <w:tab/>
        <w:t>15%</w:t>
      </w:r>
    </w:p>
    <w:p w:rsidR="00912104" w:rsidRPr="00912104" w:rsidRDefault="00912104" w:rsidP="00C80D47">
      <w:pPr>
        <w:numPr>
          <w:ilvl w:val="0"/>
          <w:numId w:val="5"/>
        </w:numPr>
      </w:pPr>
      <w:r w:rsidRPr="00912104">
        <w:t>Plagiarism Evaluation</w:t>
      </w:r>
      <w:r w:rsidR="00C80D47">
        <w:tab/>
      </w:r>
      <w:r w:rsidR="00C80D47">
        <w:tab/>
        <w:t>10</w:t>
      </w:r>
      <w:r w:rsidRPr="00912104">
        <w:t>%</w:t>
      </w:r>
    </w:p>
    <w:p w:rsidR="00912104" w:rsidRPr="00912104" w:rsidRDefault="00C80D47" w:rsidP="00C80D47">
      <w:pPr>
        <w:numPr>
          <w:ilvl w:val="0"/>
          <w:numId w:val="5"/>
        </w:numPr>
      </w:pPr>
      <w:r>
        <w:t>Body of the Paper</w:t>
      </w:r>
      <w:r>
        <w:tab/>
      </w:r>
      <w:r>
        <w:tab/>
      </w:r>
      <w:r>
        <w:tab/>
      </w:r>
      <w:r w:rsidR="0005156F">
        <w:t>30</w:t>
      </w:r>
      <w:r w:rsidR="00912104" w:rsidRPr="00912104">
        <w:t>%</w:t>
      </w:r>
    </w:p>
    <w:p w:rsidR="00C42B84" w:rsidRPr="00C42B84" w:rsidRDefault="00912104" w:rsidP="00C42B84">
      <w:pPr>
        <w:numPr>
          <w:ilvl w:val="0"/>
          <w:numId w:val="5"/>
        </w:numPr>
      </w:pPr>
      <w:r w:rsidRPr="00912104">
        <w:t xml:space="preserve">Final </w:t>
      </w:r>
      <w:r w:rsidR="00C80D47">
        <w:t>Paper</w:t>
      </w:r>
      <w:r w:rsidR="00C80D47">
        <w:tab/>
      </w:r>
      <w:r w:rsidR="00C80D47">
        <w:tab/>
      </w:r>
      <w:r w:rsidR="00C80D47">
        <w:tab/>
      </w:r>
      <w:r w:rsidR="00C80D47">
        <w:tab/>
      </w:r>
      <w:r w:rsidR="0005156F">
        <w:t>1</w:t>
      </w:r>
      <w:r w:rsidRPr="00912104">
        <w:t>5%</w:t>
      </w:r>
    </w:p>
    <w:p w:rsidR="00C42B84" w:rsidRDefault="00C42B84" w:rsidP="00C42B84">
      <w:pPr>
        <w:jc w:val="center"/>
      </w:pPr>
    </w:p>
    <w:p w:rsidR="00C42B84" w:rsidRDefault="00C42B84" w:rsidP="00C42B84">
      <w:pPr>
        <w:pStyle w:val="Heading1"/>
      </w:pPr>
      <w:r>
        <w:t>Grading Scale:</w:t>
      </w:r>
    </w:p>
    <w:p w:rsidR="00BE5BA7" w:rsidRPr="00BE5BA7" w:rsidRDefault="00BE5BA7" w:rsidP="00BE5BA7"/>
    <w:p w:rsidR="00C42B84" w:rsidRDefault="00312E06" w:rsidP="00C42B84">
      <w:r w:rsidRPr="00312E06">
        <w:t>*All programs consider a grade of 70 a 'C' for this class*</w:t>
      </w:r>
    </w:p>
    <w:tbl>
      <w:tblPr>
        <w:tblStyle w:val="TableGrid"/>
        <w:tblW w:w="5940" w:type="dxa"/>
        <w:tblInd w:w="1705" w:type="dxa"/>
        <w:tblLook w:val="04A0" w:firstRow="1" w:lastRow="0" w:firstColumn="1" w:lastColumn="0" w:noHBand="0" w:noVBand="1"/>
        <w:tblCaption w:val="Grading Scale"/>
      </w:tblPr>
      <w:tblGrid>
        <w:gridCol w:w="2970"/>
        <w:gridCol w:w="2970"/>
      </w:tblGrid>
      <w:tr w:rsidR="00C42B84" w:rsidTr="004D2EBF">
        <w:trPr>
          <w:tblHeader/>
        </w:trPr>
        <w:tc>
          <w:tcPr>
            <w:tcW w:w="2970" w:type="dxa"/>
          </w:tcPr>
          <w:p w:rsidR="00C42B84" w:rsidRPr="00C42B84" w:rsidRDefault="004D2EBF" w:rsidP="004D2EBF">
            <w:pPr>
              <w:jc w:val="center"/>
              <w:rPr>
                <w:b/>
              </w:rPr>
            </w:pPr>
            <w:r>
              <w:rPr>
                <w:b/>
              </w:rPr>
              <w:t>Grade</w:t>
            </w:r>
          </w:p>
        </w:tc>
        <w:tc>
          <w:tcPr>
            <w:tcW w:w="2970" w:type="dxa"/>
          </w:tcPr>
          <w:p w:rsidR="00C42B84" w:rsidRPr="00C42B84" w:rsidRDefault="004D2EBF" w:rsidP="004D2EBF">
            <w:pPr>
              <w:jc w:val="center"/>
              <w:rPr>
                <w:b/>
              </w:rPr>
            </w:pPr>
            <w:r>
              <w:rPr>
                <w:b/>
              </w:rPr>
              <w:t>Range</w:t>
            </w:r>
          </w:p>
        </w:tc>
      </w:tr>
      <w:tr w:rsidR="00C42B84" w:rsidTr="004D2EBF">
        <w:tc>
          <w:tcPr>
            <w:tcW w:w="2970" w:type="dxa"/>
          </w:tcPr>
          <w:p w:rsidR="00C42B84" w:rsidRDefault="004D2EBF" w:rsidP="004D2EBF">
            <w:pPr>
              <w:jc w:val="center"/>
            </w:pPr>
            <w:r>
              <w:t>A</w:t>
            </w:r>
          </w:p>
        </w:tc>
        <w:tc>
          <w:tcPr>
            <w:tcW w:w="2970" w:type="dxa"/>
          </w:tcPr>
          <w:p w:rsidR="00C42B84" w:rsidRDefault="004D2EBF" w:rsidP="004D2EBF">
            <w:pPr>
              <w:jc w:val="center"/>
            </w:pPr>
            <w:r>
              <w:t>90-100</w:t>
            </w:r>
          </w:p>
        </w:tc>
      </w:tr>
      <w:tr w:rsidR="00C42B84" w:rsidTr="004D2EBF">
        <w:tc>
          <w:tcPr>
            <w:tcW w:w="2970" w:type="dxa"/>
          </w:tcPr>
          <w:p w:rsidR="00C42B84" w:rsidRDefault="004D2EBF" w:rsidP="004D2EBF">
            <w:pPr>
              <w:jc w:val="center"/>
            </w:pPr>
            <w:r>
              <w:t>B</w:t>
            </w:r>
          </w:p>
        </w:tc>
        <w:tc>
          <w:tcPr>
            <w:tcW w:w="2970" w:type="dxa"/>
          </w:tcPr>
          <w:p w:rsidR="00C42B84" w:rsidRDefault="004D2EBF" w:rsidP="004D2EBF">
            <w:pPr>
              <w:jc w:val="center"/>
            </w:pPr>
            <w:r>
              <w:t>80-89</w:t>
            </w:r>
          </w:p>
        </w:tc>
      </w:tr>
      <w:tr w:rsidR="00C42B84" w:rsidTr="004D2EBF">
        <w:tc>
          <w:tcPr>
            <w:tcW w:w="2970" w:type="dxa"/>
          </w:tcPr>
          <w:p w:rsidR="00C42B84" w:rsidRDefault="004D2EBF" w:rsidP="004D2EBF">
            <w:pPr>
              <w:jc w:val="center"/>
            </w:pPr>
            <w:r>
              <w:t>C</w:t>
            </w:r>
          </w:p>
        </w:tc>
        <w:tc>
          <w:tcPr>
            <w:tcW w:w="2970" w:type="dxa"/>
          </w:tcPr>
          <w:p w:rsidR="00C42B84" w:rsidRDefault="004D2EBF" w:rsidP="004D2EBF">
            <w:pPr>
              <w:jc w:val="center"/>
            </w:pPr>
            <w:r>
              <w:t>70-79</w:t>
            </w:r>
          </w:p>
        </w:tc>
      </w:tr>
      <w:tr w:rsidR="00C42B84" w:rsidTr="004D2EBF">
        <w:tc>
          <w:tcPr>
            <w:tcW w:w="2970" w:type="dxa"/>
          </w:tcPr>
          <w:p w:rsidR="00C42B84" w:rsidRDefault="004D2EBF" w:rsidP="004D2EBF">
            <w:pPr>
              <w:jc w:val="center"/>
            </w:pPr>
            <w:r>
              <w:t>D</w:t>
            </w:r>
          </w:p>
        </w:tc>
        <w:tc>
          <w:tcPr>
            <w:tcW w:w="2970" w:type="dxa"/>
          </w:tcPr>
          <w:p w:rsidR="00C42B84" w:rsidRDefault="004D2EBF" w:rsidP="004D2EBF">
            <w:pPr>
              <w:jc w:val="center"/>
            </w:pPr>
            <w:r>
              <w:t>60-69</w:t>
            </w:r>
          </w:p>
        </w:tc>
      </w:tr>
      <w:tr w:rsidR="004D2EBF" w:rsidTr="004D2EBF">
        <w:tc>
          <w:tcPr>
            <w:tcW w:w="2970" w:type="dxa"/>
          </w:tcPr>
          <w:p w:rsidR="004D2EBF" w:rsidRDefault="004D2EBF" w:rsidP="004D2EBF">
            <w:pPr>
              <w:jc w:val="center"/>
            </w:pPr>
            <w:r>
              <w:t>F</w:t>
            </w:r>
          </w:p>
        </w:tc>
        <w:tc>
          <w:tcPr>
            <w:tcW w:w="2970" w:type="dxa"/>
          </w:tcPr>
          <w:p w:rsidR="004D2EBF" w:rsidRPr="004D2EBF" w:rsidRDefault="004D2EBF" w:rsidP="004D2EBF">
            <w:pPr>
              <w:jc w:val="center"/>
            </w:pPr>
            <w:r w:rsidRPr="004D2EBF">
              <w:t>59 or less</w:t>
            </w:r>
          </w:p>
        </w:tc>
      </w:tr>
    </w:tbl>
    <w:p w:rsidR="00C42B84" w:rsidRDefault="00C42B84" w:rsidP="00C42B84"/>
    <w:p w:rsidR="004D2EBF" w:rsidRDefault="004D2EBF" w:rsidP="004D2EBF">
      <w:r w:rsidRPr="004D2EBF">
        <w:rPr>
          <w:rStyle w:val="Strong"/>
          <w:color w:val="C00000"/>
        </w:rPr>
        <w:t xml:space="preserve">The last opportunity to drop this course with a “W” is 4:00pm </w:t>
      </w:r>
      <w:r w:rsidR="008450D3">
        <w:rPr>
          <w:rStyle w:val="Strong"/>
          <w:color w:val="C00000"/>
        </w:rPr>
        <w:t>December 4</w:t>
      </w:r>
      <w:r w:rsidR="00FD30FE">
        <w:rPr>
          <w:rStyle w:val="Strong"/>
          <w:color w:val="C00000"/>
        </w:rPr>
        <w:t>, 2020</w:t>
      </w:r>
      <w:r w:rsidRPr="004D2EBF">
        <w:rPr>
          <w:rStyle w:val="Strong"/>
          <w:color w:val="C00000"/>
        </w:rPr>
        <w:t>.</w:t>
      </w:r>
      <w:r w:rsidRPr="004D2EBF">
        <w:rPr>
          <w:color w:val="C00000"/>
        </w:rPr>
        <w:t xml:space="preserve">  </w:t>
      </w:r>
      <w:r w:rsidRPr="004D2EBF">
        <w:t>Please refer to the Undergraduate Bulletin for details about receiving a grade of “Incomplete” in a course.</w:t>
      </w:r>
    </w:p>
    <w:p w:rsidR="004D2EBF" w:rsidRPr="004D2EBF" w:rsidRDefault="004D2EBF" w:rsidP="004D2EBF"/>
    <w:p w:rsidR="004D2EBF" w:rsidRDefault="004D2EBF" w:rsidP="004D2EBF">
      <w:r w:rsidRPr="004D2EBF">
        <w:t>In an emergency or extenuating circumstance, a student may request a grade of “Incomplete” in a course before grades are submitted.</w:t>
      </w:r>
      <w:r w:rsidR="00BE5BA7">
        <w:t xml:space="preserve">  </w:t>
      </w:r>
      <w:r w:rsidRPr="004D2EBF">
        <w:t>If the instructor grants the “Incomplete,” the student has until thirty (30) days after the beginning of the next long semester to complete the course requirements.  If the student does not complete the course requirements within the deadline, the grade of “Incomplete” will automatically convert into a grade of “F.”</w:t>
      </w:r>
    </w:p>
    <w:p w:rsidR="004D2EBF" w:rsidRPr="004D2EBF" w:rsidRDefault="004D2EBF" w:rsidP="004D2EBF"/>
    <w:p w:rsidR="004D2EBF" w:rsidRDefault="00912104" w:rsidP="004D2EBF">
      <w:pPr>
        <w:pStyle w:val="Heading1"/>
      </w:pPr>
      <w:r>
        <w:t>Activities and Assignments</w:t>
      </w:r>
      <w:r w:rsidR="004D2EBF">
        <w:t>:</w:t>
      </w:r>
    </w:p>
    <w:p w:rsidR="00912104" w:rsidRPr="00912104" w:rsidRDefault="00912104" w:rsidP="00912104">
      <w:r w:rsidRPr="00912104">
        <w:t>This course is one that was constructed so that the material builds upon itself to result i</w:t>
      </w:r>
      <w:r w:rsidR="00AC2B1D">
        <w:t xml:space="preserve">n a final paper </w:t>
      </w:r>
      <w:r w:rsidRPr="00912104">
        <w:t>and application of learning.  It is not recommended to work ahead.  See the Course Schedule in this syllabus</w:t>
      </w:r>
      <w:r w:rsidR="005077E3">
        <w:t>, as well as the course calendar in D2L,</w:t>
      </w:r>
      <w:r w:rsidRPr="00912104">
        <w:t xml:space="preserve"> for specific information about activities and due dates. </w:t>
      </w:r>
    </w:p>
    <w:p w:rsidR="00912104" w:rsidRPr="00912104" w:rsidRDefault="00912104" w:rsidP="00912104">
      <w:r w:rsidRPr="00912104">
        <w:t> </w:t>
      </w:r>
    </w:p>
    <w:p w:rsidR="00912104" w:rsidRPr="00912104" w:rsidRDefault="00912104" w:rsidP="00912104">
      <w:r w:rsidRPr="00912104">
        <w:t xml:space="preserve">If students have technical difficulties, they should use the “Help” link on D2L, contact the MSU Information Systems Support Staff, and send an email to the professor explaining what happened.  </w:t>
      </w:r>
      <w:r w:rsidRPr="00912104">
        <w:rPr>
          <w:bCs/>
        </w:rPr>
        <w:t xml:space="preserve">Waiting until the last minute to ask for help or reporting incidents AFTER a due date or an exam expires may result in a grade of zero, even if it was a failure of D2L. </w:t>
      </w:r>
    </w:p>
    <w:p w:rsidR="00912104" w:rsidRPr="00912104" w:rsidRDefault="00912104" w:rsidP="00912104">
      <w:r w:rsidRPr="00912104">
        <w:lastRenderedPageBreak/>
        <w:t> </w:t>
      </w:r>
    </w:p>
    <w:p w:rsidR="00912104" w:rsidRPr="00912104" w:rsidRDefault="00912104" w:rsidP="00912104">
      <w:pPr>
        <w:numPr>
          <w:ilvl w:val="0"/>
          <w:numId w:val="6"/>
        </w:numPr>
      </w:pPr>
      <w:r w:rsidRPr="00912104">
        <w:rPr>
          <w:bCs/>
        </w:rPr>
        <w:t>All work submitted to the instructor will be considered complete and final, and will be graded as such.</w:t>
      </w:r>
    </w:p>
    <w:p w:rsidR="00912104" w:rsidRPr="00912104" w:rsidRDefault="00912104" w:rsidP="00912104">
      <w:pPr>
        <w:numPr>
          <w:ilvl w:val="0"/>
          <w:numId w:val="6"/>
        </w:numPr>
      </w:pPr>
      <w:r w:rsidRPr="00912104">
        <w:rPr>
          <w:bCs/>
        </w:rPr>
        <w:t>All assignments must be written at the baccalaureate level and will be graded for accuracy, completeness, quality, spelling, grammar, and integrity.</w:t>
      </w:r>
    </w:p>
    <w:p w:rsidR="00912104" w:rsidRPr="005077E3" w:rsidRDefault="00912104" w:rsidP="00912104">
      <w:pPr>
        <w:numPr>
          <w:ilvl w:val="0"/>
          <w:numId w:val="6"/>
        </w:numPr>
      </w:pPr>
      <w:r w:rsidRPr="00912104">
        <w:rPr>
          <w:bCs/>
        </w:rPr>
        <w:t xml:space="preserve">Because of the nature of the assignments, late submissions will not be accepted. </w:t>
      </w:r>
      <w:r w:rsidRPr="00912104">
        <w:rPr>
          <w:bCs/>
          <w:i/>
          <w:iCs/>
        </w:rPr>
        <w:t>It is the expectation of the faculty that you complete work on time.</w:t>
      </w:r>
    </w:p>
    <w:p w:rsidR="005077E3" w:rsidRPr="00912104" w:rsidRDefault="005077E3" w:rsidP="00912104">
      <w:pPr>
        <w:numPr>
          <w:ilvl w:val="0"/>
          <w:numId w:val="6"/>
        </w:numPr>
      </w:pPr>
      <w:r>
        <w:rPr>
          <w:bCs/>
          <w:iCs/>
        </w:rPr>
        <w:t>Rubrics are available for all written assignments and can (and should) be viewed by the students prior to submitting any work.</w:t>
      </w:r>
    </w:p>
    <w:p w:rsidR="004D2EBF" w:rsidRDefault="004D2EBF" w:rsidP="004D2EBF"/>
    <w:p w:rsidR="004D2EBF" w:rsidRDefault="00912104" w:rsidP="00912104">
      <w:pPr>
        <w:pStyle w:val="Heading1"/>
      </w:pPr>
      <w:r>
        <w:t>Discussion Boards:</w:t>
      </w:r>
    </w:p>
    <w:p w:rsidR="00912104" w:rsidRPr="00912104" w:rsidRDefault="00912104" w:rsidP="00912104">
      <w:r w:rsidRPr="00912104">
        <w:t>There are required discussion boards, as well as social discussion boards for this course.</w:t>
      </w:r>
    </w:p>
    <w:p w:rsidR="00912104" w:rsidRPr="00912104" w:rsidRDefault="00912104" w:rsidP="00912104">
      <w:r w:rsidRPr="00912104">
        <w:t> </w:t>
      </w:r>
    </w:p>
    <w:p w:rsidR="00AC2B1D" w:rsidRDefault="00912104" w:rsidP="00912104">
      <w:r w:rsidRPr="00912104">
        <w:t>In the social discussion boards, there is a Coffee Shop discussion board for chatting with your classmates. This board is not mandatory and will not be graded</w:t>
      </w:r>
      <w:r w:rsidR="009E177B">
        <w:t>; however, you must keep in mind proper discussion board etiquette</w:t>
      </w:r>
      <w:r w:rsidRPr="00912104">
        <w:t>. </w:t>
      </w:r>
    </w:p>
    <w:p w:rsidR="00912104" w:rsidRPr="00912104" w:rsidRDefault="00912104" w:rsidP="00912104">
      <w:r w:rsidRPr="00912104">
        <w:t> </w:t>
      </w:r>
    </w:p>
    <w:p w:rsidR="00912104" w:rsidRPr="00912104" w:rsidRDefault="00912104" w:rsidP="00912104">
      <w:r w:rsidRPr="00912104">
        <w:t xml:space="preserve">In the required discussion boards, there are </w:t>
      </w:r>
      <w:r w:rsidR="00AC2B1D">
        <w:t>three</w:t>
      </w:r>
      <w:r w:rsidRPr="00912104">
        <w:t xml:space="preserve"> topics provided</w:t>
      </w:r>
      <w:r w:rsidR="00AC2B1D">
        <w:t>: Introductions, APA, and Plagiarism &amp; Ethics</w:t>
      </w:r>
      <w:r w:rsidRPr="00912104">
        <w:t xml:space="preserve">. Each student is required to post </w:t>
      </w:r>
      <w:r w:rsidRPr="00912104">
        <w:rPr>
          <w:b/>
          <w:bCs/>
        </w:rPr>
        <w:t>one</w:t>
      </w:r>
      <w:r w:rsidRPr="00912104">
        <w:t xml:space="preserve"> meaningful response to the question, as well as </w:t>
      </w:r>
      <w:r w:rsidRPr="00912104">
        <w:rPr>
          <w:b/>
          <w:bCs/>
        </w:rPr>
        <w:t>two</w:t>
      </w:r>
      <w:r w:rsidRPr="00912104">
        <w:t xml:space="preserve"> responses to other students for </w:t>
      </w:r>
      <w:r w:rsidRPr="00912104">
        <w:rPr>
          <w:b/>
          <w:bCs/>
        </w:rPr>
        <w:t>each topic</w:t>
      </w:r>
      <w:r w:rsidRPr="00912104">
        <w:t xml:space="preserve">.  The discussion boards will not open and you will not be able to see anyone else’s posts until you have created your original post.  This is an open discussion; but you must keep in mind proper discussion board etiquette. </w:t>
      </w:r>
    </w:p>
    <w:p w:rsidR="00912104" w:rsidRPr="00912104" w:rsidRDefault="00912104" w:rsidP="00912104">
      <w:r w:rsidRPr="00912104">
        <w:t> </w:t>
      </w:r>
    </w:p>
    <w:p w:rsidR="005077E3" w:rsidRDefault="00912104" w:rsidP="00BE5BA7">
      <w:pPr>
        <w:rPr>
          <w:bCs/>
        </w:rPr>
      </w:pPr>
      <w:r w:rsidRPr="00912104">
        <w:t xml:space="preserve">Students must post original posts to the discussion board </w:t>
      </w:r>
      <w:r w:rsidR="00823407">
        <w:t>72</w:t>
      </w:r>
      <w:r w:rsidRPr="00912104">
        <w:t xml:space="preserve"> hours before the deadline for replies.  This ensures all students have equal opportunity to engage in discussion and read everyone's post.  It is also the students’ responsibility to facilitate discussion within their own post if classmates have questions or comments.  If students wait until the deadline to complete original posts, or fail to facilitate discussion, it is not fair to peers and defeats the purpose of the discussion.  Failing to adhere to these policies will result in a loss of credit for th</w:t>
      </w:r>
      <w:r>
        <w:t xml:space="preserve">e discussion board assignment.  </w:t>
      </w:r>
      <w:r w:rsidRPr="00912104">
        <w:rPr>
          <w:bCs/>
        </w:rPr>
        <w:t>Discussion boards are worth 10% of your total grade. Failure to complete discussion boards can negatively affect your grade.</w:t>
      </w:r>
    </w:p>
    <w:p w:rsidR="00BE5BA7" w:rsidRDefault="00BE5BA7" w:rsidP="00BE5BA7">
      <w:pPr>
        <w:rPr>
          <w:rFonts w:eastAsiaTheme="majorEastAsia" w:cstheme="majorBidi"/>
          <w:b/>
          <w:sz w:val="28"/>
          <w:szCs w:val="32"/>
        </w:rPr>
      </w:pPr>
    </w:p>
    <w:p w:rsidR="00912104" w:rsidRDefault="00912104" w:rsidP="00912104">
      <w:pPr>
        <w:pStyle w:val="Heading1"/>
      </w:pPr>
      <w:r>
        <w:t>Course Modules:</w:t>
      </w:r>
    </w:p>
    <w:p w:rsidR="00912104" w:rsidRPr="00912104" w:rsidRDefault="00912104" w:rsidP="00912104"/>
    <w:p w:rsidR="00312E06" w:rsidRPr="00312E06" w:rsidRDefault="00AC2B1D" w:rsidP="00312E06">
      <w:r>
        <w:rPr>
          <w:b/>
          <w:bCs/>
        </w:rPr>
        <w:t>Syllabus &amp; Course Resources</w:t>
      </w:r>
    </w:p>
    <w:p w:rsidR="00312E06" w:rsidRPr="00312E06" w:rsidRDefault="00312E06" w:rsidP="00312E06">
      <w:r w:rsidRPr="00312E06">
        <w:rPr>
          <w:b/>
          <w:bCs/>
        </w:rPr>
        <w:t> </w:t>
      </w:r>
    </w:p>
    <w:p w:rsidR="00312E06" w:rsidRDefault="00312E06" w:rsidP="00AC2B1D">
      <w:r w:rsidRPr="00312E06">
        <w:t xml:space="preserve">Students should begin the course by viewing the </w:t>
      </w:r>
      <w:r w:rsidR="00AC2B1D">
        <w:t>Syllabus, Cautionary Notes, and How to Check and Use Feedback in this Course</w:t>
      </w:r>
      <w:r w:rsidR="00966D7A">
        <w:t xml:space="preserve">, followed by completing the required Introductions discussion board.  </w:t>
      </w:r>
      <w:r w:rsidR="00966D7A" w:rsidRPr="00966D7A">
        <w:rPr>
          <w:b/>
        </w:rPr>
        <w:t>Note: Replies are NOT required for this discussion.</w:t>
      </w:r>
    </w:p>
    <w:p w:rsidR="00AC2B1D" w:rsidRDefault="00AC2B1D" w:rsidP="00AC2B1D"/>
    <w:p w:rsidR="00AC2B1D" w:rsidRDefault="00AC2B1D" w:rsidP="00AC2B1D">
      <w:r>
        <w:t xml:space="preserve">Also in this module you will find </w:t>
      </w:r>
      <w:r w:rsidR="00236A15">
        <w:t>PowerPoint presentations covering various course topics.  It is HIGHLY recommended that students review all of these documents as they progress through the course.</w:t>
      </w:r>
    </w:p>
    <w:p w:rsidR="00312E06" w:rsidRPr="00312E06" w:rsidRDefault="00312E06" w:rsidP="00312E06">
      <w:r w:rsidRPr="00312E06">
        <w:rPr>
          <w:b/>
          <w:bCs/>
        </w:rPr>
        <w:t> </w:t>
      </w:r>
    </w:p>
    <w:p w:rsidR="00312E06" w:rsidRPr="00312E06" w:rsidRDefault="00312E06" w:rsidP="00312E06">
      <w:r w:rsidRPr="00312E06">
        <w:rPr>
          <w:b/>
          <w:bCs/>
        </w:rPr>
        <w:t xml:space="preserve">Module 1 – </w:t>
      </w:r>
      <w:r w:rsidR="00236A15">
        <w:rPr>
          <w:b/>
          <w:bCs/>
        </w:rPr>
        <w:t>APA (Discussion Board &amp; Dropbox Assignments)</w:t>
      </w:r>
    </w:p>
    <w:p w:rsidR="00312E06" w:rsidRPr="00312E06" w:rsidRDefault="00312E06" w:rsidP="00312E06">
      <w:r w:rsidRPr="00312E06">
        <w:rPr>
          <w:b/>
          <w:bCs/>
        </w:rPr>
        <w:t> </w:t>
      </w:r>
    </w:p>
    <w:p w:rsidR="005077E3" w:rsidRPr="00312E06" w:rsidRDefault="0028347E" w:rsidP="005077E3">
      <w:r>
        <w:t xml:space="preserve">Within the APA Module, students will find the Research Question Approval section as well as the Title &amp; Reference Page section.  In the Research Question Approval section, first read the Formulating a Research Question document, then access the Research Question Approval form.  </w:t>
      </w:r>
      <w:r w:rsidRPr="000E1F1F">
        <w:t>Upload the completed form to the dropbox by the assignment due date.</w:t>
      </w:r>
      <w:r w:rsidR="001E4BD9" w:rsidRPr="001E4BD9">
        <w:t xml:space="preserve"> </w:t>
      </w:r>
      <w:r w:rsidR="001E4BD9">
        <w:t xml:space="preserve"> </w:t>
      </w:r>
      <w:r w:rsidR="005077E3">
        <w:t xml:space="preserve">Due dates are available in the course calendar.  </w:t>
      </w:r>
      <w:r w:rsidR="005077E3" w:rsidRPr="005077E3">
        <w:rPr>
          <w:b/>
        </w:rPr>
        <w:t xml:space="preserve">The topic, question, and references provided in this document </w:t>
      </w:r>
      <w:r w:rsidR="00B6166A">
        <w:rPr>
          <w:b/>
        </w:rPr>
        <w:t xml:space="preserve">should </w:t>
      </w:r>
      <w:r w:rsidR="00F928B3">
        <w:rPr>
          <w:b/>
        </w:rPr>
        <w:t>include the student’s profession plus at least one other profession in healthcare</w:t>
      </w:r>
      <w:r w:rsidR="00B6166A">
        <w:rPr>
          <w:b/>
        </w:rPr>
        <w:t xml:space="preserve">, and </w:t>
      </w:r>
      <w:r w:rsidR="005077E3" w:rsidRPr="005077E3">
        <w:rPr>
          <w:b/>
        </w:rPr>
        <w:t>will be the basis for the title and reference page, body of paper, and final paper assignments.</w:t>
      </w:r>
    </w:p>
    <w:p w:rsidR="0028347E" w:rsidRDefault="0028347E" w:rsidP="00312E06"/>
    <w:p w:rsidR="0028347E" w:rsidRDefault="0028347E" w:rsidP="00312E06">
      <w:r>
        <w:t xml:space="preserve">In the Title &amp; Reference Page section, review the </w:t>
      </w:r>
      <w:r w:rsidR="00F928B3">
        <w:t>sample title page</w:t>
      </w:r>
      <w:r>
        <w:t xml:space="preserve"> and sample reference list, and the Title &amp; Reference Page instructions.  </w:t>
      </w:r>
      <w:r w:rsidRPr="000E1F1F">
        <w:t>Upload the completed title &amp; reference pages to the dropbox by the assignment due date.</w:t>
      </w:r>
      <w:r w:rsidR="001E4BD9" w:rsidRPr="001E4BD9">
        <w:t xml:space="preserve"> </w:t>
      </w:r>
      <w:r w:rsidR="001E4BD9">
        <w:t xml:space="preserve"> </w:t>
      </w:r>
      <w:r w:rsidR="005077E3">
        <w:t xml:space="preserve">Due dates are available in the </w:t>
      </w:r>
      <w:r w:rsidR="008450D3">
        <w:t>syllabus/</w:t>
      </w:r>
      <w:r w:rsidR="005077E3">
        <w:t>course calendar.</w:t>
      </w:r>
    </w:p>
    <w:p w:rsidR="001E4BD9" w:rsidRDefault="001E4BD9" w:rsidP="00312E06"/>
    <w:p w:rsidR="005077E3" w:rsidRPr="00312E06" w:rsidRDefault="001E4BD9" w:rsidP="005077E3">
      <w:r>
        <w:t>Finally, there is an APA discussion board that must be completed. Remember, e</w:t>
      </w:r>
      <w:r w:rsidRPr="00912104">
        <w:t xml:space="preserve">ach student is required to post </w:t>
      </w:r>
      <w:r w:rsidRPr="00912104">
        <w:rPr>
          <w:b/>
          <w:bCs/>
        </w:rPr>
        <w:t>one</w:t>
      </w:r>
      <w:r w:rsidRPr="00912104">
        <w:t xml:space="preserve"> meaningful response to the question, as well as </w:t>
      </w:r>
      <w:r w:rsidRPr="00912104">
        <w:rPr>
          <w:b/>
          <w:bCs/>
        </w:rPr>
        <w:t>two</w:t>
      </w:r>
      <w:r w:rsidRPr="00912104">
        <w:t xml:space="preserve"> responses to other students for </w:t>
      </w:r>
      <w:r w:rsidRPr="00912104">
        <w:rPr>
          <w:b/>
          <w:bCs/>
        </w:rPr>
        <w:t>each topic</w:t>
      </w:r>
      <w:r w:rsidRPr="00912104">
        <w:t xml:space="preserve">.  The discussion boards will not open and </w:t>
      </w:r>
      <w:r>
        <w:t>classmates’</w:t>
      </w:r>
      <w:r w:rsidRPr="00912104">
        <w:t xml:space="preserve"> posts</w:t>
      </w:r>
      <w:r>
        <w:t xml:space="preserve"> will not be visible</w:t>
      </w:r>
      <w:r w:rsidRPr="00912104">
        <w:t xml:space="preserve"> until you have created your original po</w:t>
      </w:r>
      <w:r>
        <w:t>st.  This is an open discussion,</w:t>
      </w:r>
      <w:r w:rsidRPr="00912104">
        <w:t xml:space="preserve"> but you must keep in mind proper discussion board etiquette. </w:t>
      </w:r>
      <w:r>
        <w:t>O</w:t>
      </w:r>
      <w:r w:rsidRPr="00912104">
        <w:t>riginal posts</w:t>
      </w:r>
      <w:r>
        <w:t xml:space="preserve"> are due</w:t>
      </w:r>
      <w:r w:rsidRPr="00912104">
        <w:t xml:space="preserve"> </w:t>
      </w:r>
      <w:r w:rsidR="00823407">
        <w:t>72</w:t>
      </w:r>
      <w:r w:rsidRPr="00912104">
        <w:t xml:space="preserve"> hours before the deadline for replies. </w:t>
      </w:r>
      <w:r>
        <w:t xml:space="preserve"> </w:t>
      </w:r>
      <w:r w:rsidR="005077E3">
        <w:t xml:space="preserve">Due dates are available in the </w:t>
      </w:r>
      <w:r w:rsidR="008450D3">
        <w:t>syllabus/course calendar</w:t>
      </w:r>
      <w:r w:rsidR="005077E3">
        <w:t>.</w:t>
      </w:r>
    </w:p>
    <w:p w:rsidR="00312E06" w:rsidRPr="00312E06" w:rsidRDefault="00312E06" w:rsidP="00312E06">
      <w:r w:rsidRPr="00312E06">
        <w:rPr>
          <w:b/>
          <w:bCs/>
        </w:rPr>
        <w:t> </w:t>
      </w:r>
    </w:p>
    <w:p w:rsidR="00312E06" w:rsidRPr="00312E06" w:rsidRDefault="00312E06" w:rsidP="00312E06">
      <w:r w:rsidRPr="00312E06">
        <w:rPr>
          <w:b/>
          <w:bCs/>
        </w:rPr>
        <w:t>Module 2 – Types of Research (</w:t>
      </w:r>
      <w:r w:rsidR="00236A15">
        <w:rPr>
          <w:b/>
          <w:bCs/>
        </w:rPr>
        <w:t>Dropbox Assignment</w:t>
      </w:r>
      <w:r w:rsidRPr="00312E06">
        <w:rPr>
          <w:b/>
          <w:bCs/>
        </w:rPr>
        <w:t xml:space="preserve">) </w:t>
      </w:r>
    </w:p>
    <w:p w:rsidR="00312E06" w:rsidRPr="00312E06" w:rsidRDefault="00312E06" w:rsidP="00312E06">
      <w:r w:rsidRPr="00312E06">
        <w:t> </w:t>
      </w:r>
    </w:p>
    <w:p w:rsidR="000E1F1F" w:rsidRDefault="0028347E" w:rsidP="00312E06">
      <w:r>
        <w:t xml:space="preserve">Within the Types of Research Module, students will </w:t>
      </w:r>
      <w:r w:rsidR="00902E7D">
        <w:t>review</w:t>
      </w:r>
      <w:r>
        <w:t xml:space="preserve"> the Types of Research overview</w:t>
      </w:r>
      <w:r w:rsidR="00902E7D">
        <w:t>, followed by the</w:t>
      </w:r>
      <w:r w:rsidR="000E1F1F">
        <w:t xml:space="preserve"> Types of Research </w:t>
      </w:r>
      <w:r w:rsidR="00E565A7">
        <w:t>Assignment</w:t>
      </w:r>
      <w:r w:rsidR="000E1F1F">
        <w:t xml:space="preserve"> instructions</w:t>
      </w:r>
      <w:r w:rsidR="00902E7D">
        <w:t>.  There are additional resources ava</w:t>
      </w:r>
      <w:r w:rsidR="009C18C2">
        <w:t>ilable in the Course Resources m</w:t>
      </w:r>
      <w:r w:rsidR="00902E7D">
        <w:t>odule.</w:t>
      </w:r>
      <w:r w:rsidR="001E4BD9">
        <w:t xml:space="preserve"> </w:t>
      </w:r>
      <w:r w:rsidR="00902E7D">
        <w:t xml:space="preserve"> U</w:t>
      </w:r>
      <w:r w:rsidR="000E1F1F" w:rsidRPr="000E1F1F">
        <w:t xml:space="preserve">pload the completed </w:t>
      </w:r>
      <w:r w:rsidR="00902E7D">
        <w:t>assignment</w:t>
      </w:r>
      <w:r w:rsidR="000E1F1F" w:rsidRPr="000E1F1F">
        <w:t xml:space="preserve"> to the dropbox by the assignment due date.</w:t>
      </w:r>
      <w:r w:rsidR="001E4BD9">
        <w:t xml:space="preserve">  </w:t>
      </w:r>
      <w:r w:rsidR="005077E3">
        <w:t xml:space="preserve">Due dates are available in the </w:t>
      </w:r>
      <w:r w:rsidR="008450D3">
        <w:t>syllabus/course calendar</w:t>
      </w:r>
      <w:r w:rsidR="005077E3">
        <w:t>.</w:t>
      </w:r>
    </w:p>
    <w:p w:rsidR="00823407" w:rsidRPr="005077E3" w:rsidRDefault="00823407" w:rsidP="00312E06"/>
    <w:p w:rsidR="00312E06" w:rsidRPr="00312E06" w:rsidRDefault="00312E06" w:rsidP="00312E06">
      <w:r w:rsidRPr="00312E06">
        <w:rPr>
          <w:b/>
          <w:bCs/>
        </w:rPr>
        <w:t xml:space="preserve">Module 3 – </w:t>
      </w:r>
      <w:r w:rsidR="00236A15">
        <w:rPr>
          <w:b/>
          <w:bCs/>
        </w:rPr>
        <w:t>Plagiarism &amp; Synthesizing (Discussion Board &amp; Dropbox Assignment)</w:t>
      </w:r>
    </w:p>
    <w:p w:rsidR="00236A15" w:rsidRDefault="00236A15" w:rsidP="00312E06"/>
    <w:p w:rsidR="001E4BD9" w:rsidRPr="005077E3" w:rsidRDefault="000E1F1F" w:rsidP="00312E06">
      <w:r>
        <w:rPr>
          <w:bCs/>
        </w:rPr>
        <w:t xml:space="preserve">The Plagiarism &amp; Synthesizing Module is separated into two sections.  Within the Plagiarism section, students should begin by </w:t>
      </w:r>
      <w:r w:rsidR="001E4BD9">
        <w:rPr>
          <w:bCs/>
        </w:rPr>
        <w:t xml:space="preserve">accessing </w:t>
      </w:r>
      <w:r>
        <w:rPr>
          <w:bCs/>
        </w:rPr>
        <w:t xml:space="preserve">the Avoiding Plagiarism </w:t>
      </w:r>
      <w:r w:rsidR="001E4BD9">
        <w:rPr>
          <w:bCs/>
        </w:rPr>
        <w:t xml:space="preserve">document, and follow instructions to review </w:t>
      </w:r>
      <w:r>
        <w:rPr>
          <w:bCs/>
        </w:rPr>
        <w:t>the Harvard Guide to Using S</w:t>
      </w:r>
      <w:r w:rsidR="001E4BD9">
        <w:rPr>
          <w:bCs/>
        </w:rPr>
        <w:t>ources</w:t>
      </w:r>
      <w:r>
        <w:rPr>
          <w:bCs/>
        </w:rPr>
        <w:t>.</w:t>
      </w:r>
      <w:r w:rsidR="001E4BD9">
        <w:rPr>
          <w:bCs/>
        </w:rPr>
        <w:t xml:space="preserve">  After </w:t>
      </w:r>
      <w:r w:rsidR="001E4BD9">
        <w:rPr>
          <w:bCs/>
        </w:rPr>
        <w:lastRenderedPageBreak/>
        <w:t xml:space="preserve">reviewing that document, students should review the Plagiarism Evaluation Assignment instructions and upload the completed document to the dropbox by the assignment due date.  </w:t>
      </w:r>
      <w:r w:rsidR="005077E3">
        <w:t xml:space="preserve">Due dates are available in the </w:t>
      </w:r>
      <w:r w:rsidR="008450D3">
        <w:t>syllabus/course calendar</w:t>
      </w:r>
      <w:r w:rsidR="005077E3">
        <w:t>.</w:t>
      </w:r>
    </w:p>
    <w:p w:rsidR="001E4BD9" w:rsidRDefault="001E4BD9" w:rsidP="00312E06">
      <w:pPr>
        <w:rPr>
          <w:bCs/>
        </w:rPr>
      </w:pPr>
    </w:p>
    <w:p w:rsidR="001E4BD9" w:rsidRPr="00312E06" w:rsidRDefault="001E4BD9" w:rsidP="001E4BD9">
      <w:r>
        <w:rPr>
          <w:bCs/>
        </w:rPr>
        <w:t xml:space="preserve">There is also a Plagiarism &amp; Ethics discussion board that must be completed.  </w:t>
      </w:r>
      <w:r>
        <w:t>Remember, e</w:t>
      </w:r>
      <w:r w:rsidRPr="00912104">
        <w:t xml:space="preserve">ach student is required to post </w:t>
      </w:r>
      <w:r w:rsidRPr="00912104">
        <w:rPr>
          <w:b/>
          <w:bCs/>
        </w:rPr>
        <w:t>one</w:t>
      </w:r>
      <w:r w:rsidRPr="00912104">
        <w:t xml:space="preserve"> meaningful response to the question, as well as </w:t>
      </w:r>
      <w:r w:rsidRPr="00912104">
        <w:rPr>
          <w:b/>
          <w:bCs/>
        </w:rPr>
        <w:t>two</w:t>
      </w:r>
      <w:r w:rsidRPr="00912104">
        <w:t xml:space="preserve"> responses to other students for </w:t>
      </w:r>
      <w:r w:rsidRPr="00912104">
        <w:rPr>
          <w:b/>
          <w:bCs/>
        </w:rPr>
        <w:t>each topic</w:t>
      </w:r>
      <w:r w:rsidRPr="00912104">
        <w:t xml:space="preserve">.  The discussion boards will not open and </w:t>
      </w:r>
      <w:r>
        <w:t>classmates’</w:t>
      </w:r>
      <w:r w:rsidRPr="00912104">
        <w:t xml:space="preserve"> posts</w:t>
      </w:r>
      <w:r>
        <w:t xml:space="preserve"> will not be visible</w:t>
      </w:r>
      <w:r w:rsidRPr="00912104">
        <w:t xml:space="preserve"> until you have created your original po</w:t>
      </w:r>
      <w:r>
        <w:t>st.  This is an open discussion,</w:t>
      </w:r>
      <w:r w:rsidRPr="00912104">
        <w:t xml:space="preserve"> but you must keep in mind proper discussion board etiquette. </w:t>
      </w:r>
      <w:r>
        <w:t>O</w:t>
      </w:r>
      <w:r w:rsidRPr="00912104">
        <w:t>riginal posts</w:t>
      </w:r>
      <w:r>
        <w:t xml:space="preserve"> are due</w:t>
      </w:r>
      <w:r w:rsidRPr="00912104">
        <w:t xml:space="preserve"> </w:t>
      </w:r>
      <w:r w:rsidR="00823407">
        <w:t>72</w:t>
      </w:r>
      <w:r w:rsidRPr="00912104">
        <w:t xml:space="preserve"> hours before the deadline for replies. </w:t>
      </w:r>
      <w:r>
        <w:t xml:space="preserve"> </w:t>
      </w:r>
      <w:r w:rsidR="005077E3">
        <w:t xml:space="preserve">Due dates are available in the </w:t>
      </w:r>
      <w:r w:rsidR="008450D3">
        <w:t>syllabus/course calendar</w:t>
      </w:r>
      <w:r w:rsidR="005077E3">
        <w:t>.</w:t>
      </w:r>
    </w:p>
    <w:p w:rsidR="001E4BD9" w:rsidRDefault="001E4BD9" w:rsidP="00312E06">
      <w:pPr>
        <w:rPr>
          <w:b/>
          <w:bCs/>
        </w:rPr>
      </w:pPr>
    </w:p>
    <w:p w:rsidR="001E4BD9" w:rsidRPr="001E4BD9" w:rsidRDefault="001E4BD9" w:rsidP="00312E06">
      <w:pPr>
        <w:rPr>
          <w:bCs/>
        </w:rPr>
      </w:pPr>
      <w:r>
        <w:rPr>
          <w:bCs/>
        </w:rPr>
        <w:t xml:space="preserve">In the Synthesizing section, students must review the Synthesizing notes and Synthesis Defined document.  These will be helpful for the Module 4 assignment.  There are also additional resources about synthesizing </w:t>
      </w:r>
      <w:r w:rsidR="005077E3">
        <w:rPr>
          <w:bCs/>
        </w:rPr>
        <w:t>in</w:t>
      </w:r>
      <w:r>
        <w:rPr>
          <w:bCs/>
        </w:rPr>
        <w:t xml:space="preserve"> the Syllabus &amp; Course Resources Module.</w:t>
      </w:r>
    </w:p>
    <w:p w:rsidR="00312E06" w:rsidRPr="00312E06" w:rsidRDefault="00312E06" w:rsidP="00312E06">
      <w:r w:rsidRPr="00312E06">
        <w:rPr>
          <w:b/>
          <w:bCs/>
        </w:rPr>
        <w:t> </w:t>
      </w:r>
    </w:p>
    <w:p w:rsidR="00312E06" w:rsidRPr="00312E06" w:rsidRDefault="00312E06" w:rsidP="00312E06">
      <w:r w:rsidRPr="00312E06">
        <w:rPr>
          <w:b/>
          <w:bCs/>
        </w:rPr>
        <w:t xml:space="preserve">Module 4 – </w:t>
      </w:r>
      <w:r w:rsidR="00236A15">
        <w:rPr>
          <w:b/>
          <w:bCs/>
        </w:rPr>
        <w:t>Body of Paper</w:t>
      </w:r>
      <w:r w:rsidRPr="00312E06">
        <w:rPr>
          <w:b/>
          <w:bCs/>
        </w:rPr>
        <w:t xml:space="preserve"> (Dropbox Assignment)</w:t>
      </w:r>
    </w:p>
    <w:p w:rsidR="00312E06" w:rsidRPr="00312E06" w:rsidRDefault="00312E06" w:rsidP="00312E06">
      <w:r w:rsidRPr="00312E06">
        <w:rPr>
          <w:b/>
          <w:bCs/>
        </w:rPr>
        <w:t> </w:t>
      </w:r>
    </w:p>
    <w:p w:rsidR="00312E06" w:rsidRDefault="005077E3" w:rsidP="00312E06">
      <w:r>
        <w:t>Within the Body of the Paper Module, students will find the Body of Paper notes, Body of Paper instructions</w:t>
      </w:r>
      <w:r w:rsidR="00F928B3">
        <w:t>, and information on where to find a sample student paper</w:t>
      </w:r>
      <w:r>
        <w:t xml:space="preserve">.  All of these documents should be reviewed before beginning the assignment.  Upload the completed document to the dropbox by the assignment due date.  Due dates are available in the </w:t>
      </w:r>
      <w:r w:rsidR="008450D3">
        <w:t>syllabus/course calendar</w:t>
      </w:r>
      <w:r>
        <w:t>.</w:t>
      </w:r>
    </w:p>
    <w:p w:rsidR="005077E3" w:rsidRDefault="005077E3" w:rsidP="00312E06"/>
    <w:p w:rsidR="005077E3" w:rsidRPr="00312E06" w:rsidRDefault="005077E3" w:rsidP="00312E06">
      <w:r>
        <w:t>Feedback for this assignment, as well as the title &amp; reference page assignment will be provided by the instructor and MUST be reviewed and corrected to complete the final paper assignment in Module 5.  Failure to incorporate the feedback provided will significantly impact the grade of the final paper assignment.</w:t>
      </w:r>
    </w:p>
    <w:p w:rsidR="00312E06" w:rsidRPr="00312E06" w:rsidRDefault="00312E06" w:rsidP="00312E06">
      <w:r w:rsidRPr="00312E06">
        <w:rPr>
          <w:b/>
          <w:bCs/>
        </w:rPr>
        <w:t> </w:t>
      </w:r>
    </w:p>
    <w:p w:rsidR="00312E06" w:rsidRPr="00312E06" w:rsidRDefault="00312E06" w:rsidP="00312E06">
      <w:r w:rsidRPr="00312E06">
        <w:rPr>
          <w:b/>
          <w:bCs/>
        </w:rPr>
        <w:t xml:space="preserve">Module 5 - Final </w:t>
      </w:r>
      <w:r w:rsidR="00236A15">
        <w:rPr>
          <w:b/>
          <w:bCs/>
        </w:rPr>
        <w:t>Paper</w:t>
      </w:r>
      <w:r w:rsidRPr="00312E06">
        <w:rPr>
          <w:b/>
          <w:bCs/>
        </w:rPr>
        <w:t xml:space="preserve"> (Dropbox Assignment) </w:t>
      </w:r>
    </w:p>
    <w:p w:rsidR="00312E06" w:rsidRPr="00312E06" w:rsidRDefault="00312E06" w:rsidP="00312E06">
      <w:r w:rsidRPr="00312E06">
        <w:t> </w:t>
      </w:r>
    </w:p>
    <w:p w:rsidR="00312E06" w:rsidRPr="00312E06" w:rsidRDefault="00312E06" w:rsidP="00312E06">
      <w:r w:rsidRPr="00312E06">
        <w:t xml:space="preserve">Students should begin by reading the instructions for the final </w:t>
      </w:r>
      <w:r w:rsidR="005077E3">
        <w:t xml:space="preserve">paper.  This assignment should be very straight forward.  Students should review all feedback provided by the instructor on the research question approval, title and reference page, and body of the paper assignments and correct all mistakes.  This may require some restructuring of the paper, changes in references, etc.  The final paper should be free from all previously indicated errors, and substantial effort to improve the previous draft should be obvious to the instructor.  Upload the final document to the dropbox by the assignment due date.  Due dates are available in the </w:t>
      </w:r>
      <w:r w:rsidR="008450D3">
        <w:t>syllabus/course calendar</w:t>
      </w:r>
      <w:r w:rsidR="005077E3">
        <w:t>.</w:t>
      </w:r>
    </w:p>
    <w:p w:rsidR="004D2EBF" w:rsidRDefault="004D2EBF" w:rsidP="004D2EBF"/>
    <w:p w:rsidR="004D2EBF" w:rsidRDefault="004D2EBF" w:rsidP="004D2EBF">
      <w:pPr>
        <w:pStyle w:val="Heading1"/>
      </w:pPr>
      <w:r>
        <w:t>Special Needs:</w:t>
      </w:r>
    </w:p>
    <w:p w:rsidR="005077E3" w:rsidRDefault="005077E3" w:rsidP="004D2EBF"/>
    <w:p w:rsidR="004D2EBF" w:rsidRDefault="004D2EBF" w:rsidP="004D2EBF">
      <w:r w:rsidRPr="00220922">
        <w:lastRenderedPageBreak/>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4D2EBF" w:rsidRPr="00220922" w:rsidRDefault="004D2EBF" w:rsidP="004D2EBF"/>
    <w:p w:rsidR="004D2EBF" w:rsidRDefault="004D2EBF" w:rsidP="004D2EBF">
      <w:r w:rsidRPr="00220922">
        <w:t>The Office of Disability Support Services (DSS) provides information and assistance, arranges accommodations, and serves as a liaison for students, instructors, and staff.  The DSS has assistance devices such as books on tape, recorders, and adaptive software which can be loaned to qualified individuals.  A student/employee who seeks accommodations on the basis of disability must register with the Office of Disability Support Services in the Clark Student Center Room 168 or call 940-397-4140 for more information</w:t>
      </w:r>
      <w:r>
        <w:t>.</w:t>
      </w:r>
      <w:r w:rsidRPr="00220922">
        <w:t xml:space="preserve">  Documentation of disability from a competent professional is required.</w:t>
      </w:r>
    </w:p>
    <w:p w:rsidR="008D0890" w:rsidRPr="00220922" w:rsidRDefault="008D0890" w:rsidP="004D2EBF"/>
    <w:p w:rsidR="004D2EBF" w:rsidRDefault="004D2EBF" w:rsidP="004D2EBF">
      <w:r w:rsidRPr="00220922">
        <w:t>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w:t>
      </w:r>
    </w:p>
    <w:p w:rsidR="004D2EBF" w:rsidRPr="00220922" w:rsidRDefault="004D2EBF" w:rsidP="004D2EBF"/>
    <w:p w:rsidR="004D2EBF" w:rsidRDefault="004D2EBF" w:rsidP="004D2EBF">
      <w:r w:rsidRPr="00220922">
        <w:t>The ADA Coordinator may be contacted at (940) 397.4140, or 3410 Taft Blvd., Clark Student Center Room 168.</w:t>
      </w:r>
    </w:p>
    <w:p w:rsidR="008D0890" w:rsidRDefault="008D0890" w:rsidP="004D2EBF"/>
    <w:p w:rsidR="004D2EBF" w:rsidRDefault="008D0890" w:rsidP="008D0890">
      <w:pPr>
        <w:pStyle w:val="Heading1"/>
      </w:pPr>
      <w:r>
        <w:t>Conduct/Honesty/Honor System:</w:t>
      </w:r>
    </w:p>
    <w:p w:rsidR="005077E3" w:rsidRDefault="005077E3" w:rsidP="008D0890"/>
    <w:p w:rsidR="008D0890" w:rsidRDefault="005077E3" w:rsidP="008D0890">
      <w:r>
        <w:t>This course</w:t>
      </w:r>
      <w:r w:rsidR="008D0890" w:rsidRPr="00220922">
        <w:t xml:space="preserve"> adheres to the MSU Code of Conduct.  </w:t>
      </w:r>
      <w:r w:rsidR="00BE5BA7">
        <w:t>A</w:t>
      </w:r>
      <w:r w:rsidR="008D0890" w:rsidRPr="00220922">
        <w:t>cademic dishonesty, however small, creates a breach in academic integrity.  A student’s participation in this course comes with the expectation that his/her work will be completed in full observance of the MSU Code of Student Conduct.  A student should consult the Student Handbook for answers to any questions about the code.</w:t>
      </w:r>
    </w:p>
    <w:p w:rsidR="008D0890" w:rsidRPr="00220922" w:rsidRDefault="008D0890" w:rsidP="008D0890"/>
    <w:p w:rsidR="008D0890" w:rsidRDefault="008D0890" w:rsidP="008D0890">
      <w:r w:rsidRPr="00220922">
        <w:t>Students are encouraged to take full advantage of many resources available including Internet sites, handouts, other textbooks &amp; journals, faculty, and peers.  This interactive collegial learning environment is conducive to life-long learning.</w:t>
      </w:r>
    </w:p>
    <w:p w:rsidR="008D0890" w:rsidRPr="00220922" w:rsidRDefault="008D0890" w:rsidP="008D0890"/>
    <w:p w:rsidR="008D0890" w:rsidRDefault="00BE5BA7" w:rsidP="008D0890">
      <w:r>
        <w:t>The</w:t>
      </w:r>
      <w:r w:rsidR="008D0890" w:rsidRPr="00220922">
        <w:t xml:space="preserve"> components of </w:t>
      </w:r>
      <w:r w:rsidR="005077E3">
        <w:t>this course</w:t>
      </w:r>
      <w:r w:rsidR="008D0890" w:rsidRPr="00220922">
        <w:t xml:space="preserve"> are designed to represent the efforts of each student individually and are NOT to be shared.  Submitting someone else’s work as your own or improperly cited work constitutes plagiarism.  Please see the Midwestern State University Catalog for further discussion of plagiarism.  Plagiarism will constitute in an F for the course and the student will be referred to administration for further action.  When students submit their efforts for grading, they are attesting they abided by this rule.  </w:t>
      </w:r>
    </w:p>
    <w:p w:rsidR="008D0890" w:rsidRPr="00220922" w:rsidRDefault="008D0890" w:rsidP="008D0890"/>
    <w:p w:rsidR="008D0890" w:rsidRDefault="008D0890" w:rsidP="008D0890">
      <w:r w:rsidRPr="00220922">
        <w:lastRenderedPageBreak/>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p>
    <w:p w:rsidR="008D0890" w:rsidRPr="00220922" w:rsidRDefault="008D0890" w:rsidP="008D0890"/>
    <w:p w:rsidR="008D0890" w:rsidRDefault="008D0890" w:rsidP="008D0890">
      <w:r w:rsidRPr="00220922">
        <w:t>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w:t>
      </w:r>
    </w:p>
    <w:p w:rsidR="008D0890" w:rsidRPr="00220922" w:rsidRDefault="008D0890" w:rsidP="008D0890"/>
    <w:p w:rsidR="008D0890" w:rsidRDefault="008D0890" w:rsidP="008D0890">
      <w:r w:rsidRPr="00220922">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8D0890" w:rsidRDefault="008D0890" w:rsidP="008D0890"/>
    <w:p w:rsidR="008D0890" w:rsidRDefault="008D0890" w:rsidP="008D0890">
      <w:pPr>
        <w:pStyle w:val="Heading1"/>
      </w:pPr>
      <w:r>
        <w:t>Administrative Process:</w:t>
      </w:r>
    </w:p>
    <w:p w:rsidR="00BE5BA7" w:rsidRPr="00BE5BA7" w:rsidRDefault="00BE5BA7" w:rsidP="00BE5BA7"/>
    <w:p w:rsidR="008D0890" w:rsidRPr="00220922" w:rsidRDefault="008D0890" w:rsidP="008D0890">
      <w:r w:rsidRPr="00220922">
        <w:t>Unresolved issues related to this course should be first addressed between the student and the course instructor.  If there is no resolution, students must follow this sequence:</w:t>
      </w:r>
    </w:p>
    <w:p w:rsidR="00B544B7" w:rsidRPr="00B544B7" w:rsidRDefault="00B544B7" w:rsidP="00B544B7">
      <w:pPr>
        <w:numPr>
          <w:ilvl w:val="0"/>
          <w:numId w:val="7"/>
        </w:numPr>
      </w:pPr>
      <w:r w:rsidRPr="00B544B7">
        <w:t xml:space="preserve">Director of Interdisciplinary Education – Dr. </w:t>
      </w:r>
      <w:r w:rsidR="00BE5BA7">
        <w:t>Randy Case</w:t>
      </w:r>
      <w:r w:rsidRPr="00B544B7">
        <w:t xml:space="preserve"> (940-397-4</w:t>
      </w:r>
      <w:r w:rsidR="00BE5BA7">
        <w:t>763</w:t>
      </w:r>
      <w:r w:rsidRPr="00B544B7">
        <w:t>)</w:t>
      </w:r>
    </w:p>
    <w:p w:rsidR="00B544B7" w:rsidRPr="00B544B7" w:rsidRDefault="00B544B7" w:rsidP="00B544B7">
      <w:pPr>
        <w:numPr>
          <w:ilvl w:val="0"/>
          <w:numId w:val="7"/>
        </w:numPr>
      </w:pPr>
      <w:r w:rsidRPr="00B544B7">
        <w:t>The Chair of the student’s major program</w:t>
      </w:r>
    </w:p>
    <w:p w:rsidR="00B544B7" w:rsidRPr="00B544B7" w:rsidRDefault="00B544B7" w:rsidP="00B544B7">
      <w:r>
        <w:tab/>
      </w:r>
      <w:r w:rsidRPr="00B544B7">
        <w:t>Nursing Department</w:t>
      </w:r>
      <w:r w:rsidR="00312E06">
        <w:t xml:space="preserve"> Interim</w:t>
      </w:r>
      <w:r w:rsidRPr="00B544B7">
        <w:t xml:space="preserve"> Chair – Dr. </w:t>
      </w:r>
      <w:r w:rsidR="00312E06">
        <w:t>Robin Lockhart</w:t>
      </w:r>
      <w:r w:rsidRPr="00B544B7">
        <w:t xml:space="preserve"> (940-397-461</w:t>
      </w:r>
      <w:r w:rsidR="00312E06">
        <w:t>4</w:t>
      </w:r>
      <w:r w:rsidRPr="00B544B7">
        <w:t>)</w:t>
      </w:r>
    </w:p>
    <w:p w:rsidR="00B544B7" w:rsidRPr="00B544B7" w:rsidRDefault="00B544B7" w:rsidP="00B544B7">
      <w:r>
        <w:tab/>
      </w:r>
      <w:r w:rsidRPr="00B544B7">
        <w:t xml:space="preserve">Radiology Department Chair – </w:t>
      </w:r>
      <w:r w:rsidR="00BE5BA7">
        <w:t>Dr. Beth Veal</w:t>
      </w:r>
      <w:r w:rsidR="00BE5BA7">
        <w:rPr>
          <w:rFonts w:cs="Arial"/>
        </w:rPr>
        <w:t>é</w:t>
      </w:r>
      <w:r w:rsidRPr="00B544B7">
        <w:t xml:space="preserve"> </w:t>
      </w:r>
      <w:r w:rsidR="00312E06">
        <w:t>(</w:t>
      </w:r>
      <w:r w:rsidRPr="00B544B7">
        <w:t>940-397-</w:t>
      </w:r>
      <w:r w:rsidR="00BE5BA7">
        <w:t>4611</w:t>
      </w:r>
      <w:r w:rsidRPr="00B544B7">
        <w:t>)</w:t>
      </w:r>
    </w:p>
    <w:p w:rsidR="00B544B7" w:rsidRPr="00B544B7" w:rsidRDefault="00B544B7" w:rsidP="00B544B7">
      <w:r>
        <w:tab/>
      </w:r>
      <w:r w:rsidRPr="00B544B7">
        <w:t>Respiratory Department Chair – Dr. Jennifer Anderson (940-397-4656)</w:t>
      </w:r>
    </w:p>
    <w:p w:rsidR="00B544B7" w:rsidRPr="00B544B7" w:rsidRDefault="00B544B7" w:rsidP="00B544B7">
      <w:pPr>
        <w:numPr>
          <w:ilvl w:val="0"/>
          <w:numId w:val="8"/>
        </w:numPr>
      </w:pPr>
      <w:r w:rsidRPr="00B544B7">
        <w:t>College Dean – Dr. Jeff Killion (940-397-4594)</w:t>
      </w:r>
    </w:p>
    <w:p w:rsidR="00B544B7" w:rsidRPr="00B544B7" w:rsidRDefault="00B544B7" w:rsidP="00B544B7">
      <w:pPr>
        <w:numPr>
          <w:ilvl w:val="0"/>
          <w:numId w:val="8"/>
        </w:numPr>
      </w:pPr>
      <w:r w:rsidRPr="00B544B7">
        <w:t>Dean of Students – Matthew Park (940-397-7500)</w:t>
      </w:r>
    </w:p>
    <w:p w:rsidR="00362232" w:rsidRDefault="00362232" w:rsidP="00B544B7"/>
    <w:p w:rsidR="00362232" w:rsidRDefault="00362232" w:rsidP="00362232">
      <w:pPr>
        <w:pStyle w:val="Heading1"/>
      </w:pPr>
      <w:r>
        <w:t>Campus Carry:</w:t>
      </w:r>
    </w:p>
    <w:p w:rsidR="00BE5BA7" w:rsidRPr="00BE5BA7" w:rsidRDefault="00BE5BA7" w:rsidP="00BE5BA7"/>
    <w:p w:rsidR="00362232" w:rsidRPr="00362232" w:rsidRDefault="00362232" w:rsidP="00362232">
      <w:r w:rsidRPr="00362232">
        <w:t>Senate Bill 11 passed by the 84</w:t>
      </w:r>
      <w:r w:rsidRPr="00362232">
        <w:rPr>
          <w:vertAlign w:val="superscript"/>
        </w:rPr>
        <w:t>th</w:t>
      </w:r>
      <w:r w:rsidRPr="00362232">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w:t>
      </w:r>
      <w:hyperlink r:id="rId8" w:tgtFrame="_blank" w:history="1">
        <w:r w:rsidRPr="00362232">
          <w:rPr>
            <w:rStyle w:val="Hyperlink"/>
          </w:rPr>
          <w:t>Campus Carry - MSU Texas</w:t>
        </w:r>
      </w:hyperlink>
      <w:r w:rsidRPr="00362232">
        <w:t xml:space="preserve">. </w:t>
      </w:r>
    </w:p>
    <w:p w:rsidR="008D0890" w:rsidRDefault="008D0890" w:rsidP="00BE5BA7">
      <w:pPr>
        <w:pStyle w:val="Heading1"/>
        <w:jc w:val="center"/>
      </w:pPr>
      <w:r>
        <w:br w:type="page"/>
      </w:r>
      <w:r>
        <w:lastRenderedPageBreak/>
        <w:t>Tentative Course Schedule</w:t>
      </w:r>
    </w:p>
    <w:p w:rsidR="008D0890" w:rsidRDefault="008D0890" w:rsidP="008D0890"/>
    <w:tbl>
      <w:tblPr>
        <w:tblStyle w:val="TableGrid"/>
        <w:tblW w:w="0" w:type="auto"/>
        <w:tblInd w:w="535" w:type="dxa"/>
        <w:tblLook w:val="04A0" w:firstRow="1" w:lastRow="0" w:firstColumn="1" w:lastColumn="0" w:noHBand="0" w:noVBand="1"/>
        <w:tblCaption w:val="Course Schedule"/>
      </w:tblPr>
      <w:tblGrid>
        <w:gridCol w:w="3240"/>
        <w:gridCol w:w="5220"/>
      </w:tblGrid>
      <w:tr w:rsidR="008D0890" w:rsidTr="00823407">
        <w:trPr>
          <w:tblHeader/>
        </w:trPr>
        <w:tc>
          <w:tcPr>
            <w:tcW w:w="3240" w:type="dxa"/>
            <w:vAlign w:val="center"/>
          </w:tcPr>
          <w:p w:rsidR="008D0890" w:rsidRPr="008D0890" w:rsidRDefault="008D0890" w:rsidP="00823407">
            <w:pPr>
              <w:jc w:val="center"/>
              <w:rPr>
                <w:b/>
              </w:rPr>
            </w:pPr>
            <w:r>
              <w:rPr>
                <w:b/>
              </w:rPr>
              <w:t>Date</w:t>
            </w:r>
          </w:p>
        </w:tc>
        <w:tc>
          <w:tcPr>
            <w:tcW w:w="5220" w:type="dxa"/>
            <w:vAlign w:val="center"/>
          </w:tcPr>
          <w:p w:rsidR="008D0890" w:rsidRDefault="008D0890" w:rsidP="00823407">
            <w:pPr>
              <w:jc w:val="center"/>
              <w:rPr>
                <w:b/>
              </w:rPr>
            </w:pPr>
            <w:r>
              <w:rPr>
                <w:b/>
              </w:rPr>
              <w:t>Activity</w:t>
            </w:r>
          </w:p>
          <w:p w:rsidR="008D0890" w:rsidRPr="008D0890" w:rsidRDefault="008D0890" w:rsidP="00823407">
            <w:pPr>
              <w:jc w:val="center"/>
              <w:rPr>
                <w:rStyle w:val="IntenseEmphasis"/>
                <w:b/>
              </w:rPr>
            </w:pPr>
            <w:r w:rsidRPr="008D0890">
              <w:rPr>
                <w:rStyle w:val="IntenseEmphasis"/>
                <w:b/>
              </w:rPr>
              <w:t>All assignments are due by 11:59pm CST on the indicated due date</w:t>
            </w:r>
          </w:p>
        </w:tc>
      </w:tr>
      <w:tr w:rsidR="00312E06" w:rsidTr="00823407">
        <w:tc>
          <w:tcPr>
            <w:tcW w:w="3240" w:type="dxa"/>
            <w:vAlign w:val="center"/>
          </w:tcPr>
          <w:p w:rsidR="00312E06" w:rsidRDefault="00FD30FE" w:rsidP="00823407">
            <w:pPr>
              <w:pStyle w:val="NormalWeb"/>
              <w:spacing w:before="0" w:beforeAutospacing="0" w:after="0" w:afterAutospacing="0"/>
              <w:jc w:val="center"/>
              <w:rPr>
                <w:rFonts w:ascii="Arial" w:hAnsi="Arial" w:cs="Arial"/>
              </w:rPr>
            </w:pPr>
            <w:r>
              <w:rPr>
                <w:rFonts w:ascii="Arial" w:hAnsi="Arial" w:cs="Arial"/>
                <w:b/>
                <w:bCs/>
              </w:rPr>
              <w:t xml:space="preserve">Saturday, </w:t>
            </w:r>
            <w:r w:rsidR="00433D75">
              <w:rPr>
                <w:rFonts w:ascii="Arial" w:hAnsi="Arial" w:cs="Arial"/>
                <w:b/>
                <w:bCs/>
              </w:rPr>
              <w:t>August 22</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312E06" w:rsidRDefault="00312E06" w:rsidP="00823407">
            <w:pPr>
              <w:pStyle w:val="NormalWeb"/>
              <w:spacing w:before="0" w:beforeAutospacing="0" w:after="0" w:afterAutospacing="0"/>
              <w:jc w:val="center"/>
              <w:rPr>
                <w:rFonts w:ascii="Arial" w:hAnsi="Arial" w:cs="Arial"/>
              </w:rPr>
            </w:pPr>
            <w:r>
              <w:rPr>
                <w:rFonts w:ascii="Arial" w:hAnsi="Arial" w:cs="Arial"/>
              </w:rPr>
              <w:t>Classes begin</w:t>
            </w:r>
          </w:p>
          <w:p w:rsidR="00823407" w:rsidRDefault="00823407"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FD30FE" w:rsidP="00823407">
            <w:pPr>
              <w:pStyle w:val="NormalWeb"/>
              <w:spacing w:before="0" w:beforeAutospacing="0" w:after="0" w:afterAutospacing="0"/>
              <w:jc w:val="center"/>
              <w:rPr>
                <w:rFonts w:ascii="Arial" w:hAnsi="Arial" w:cs="Arial"/>
              </w:rPr>
            </w:pPr>
            <w:r>
              <w:rPr>
                <w:rFonts w:ascii="Arial" w:hAnsi="Arial" w:cs="Arial"/>
                <w:b/>
                <w:bCs/>
              </w:rPr>
              <w:t xml:space="preserve">Monday, </w:t>
            </w:r>
            <w:r w:rsidR="00433D75">
              <w:rPr>
                <w:rFonts w:ascii="Arial" w:hAnsi="Arial" w:cs="Arial"/>
                <w:b/>
                <w:bCs/>
              </w:rPr>
              <w:t>August 31</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312E06" w:rsidRDefault="00823407" w:rsidP="00823407">
            <w:pPr>
              <w:pStyle w:val="NormalWeb"/>
              <w:spacing w:before="0" w:beforeAutospacing="0" w:after="0" w:afterAutospacing="0"/>
              <w:jc w:val="center"/>
              <w:rPr>
                <w:rFonts w:ascii="Arial" w:hAnsi="Arial" w:cs="Arial"/>
              </w:rPr>
            </w:pPr>
            <w:r>
              <w:rPr>
                <w:rFonts w:ascii="Arial" w:hAnsi="Arial" w:cs="Arial"/>
              </w:rPr>
              <w:t>Introductions Discussion Board</w:t>
            </w:r>
          </w:p>
          <w:p w:rsidR="00823407" w:rsidRDefault="00823407"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FD30FE" w:rsidP="00CD0740">
            <w:pPr>
              <w:pStyle w:val="NormalWeb"/>
              <w:spacing w:before="0" w:beforeAutospacing="0" w:after="0" w:afterAutospacing="0"/>
              <w:jc w:val="center"/>
              <w:rPr>
                <w:rFonts w:ascii="Arial" w:hAnsi="Arial" w:cs="Arial"/>
              </w:rPr>
            </w:pPr>
            <w:r>
              <w:rPr>
                <w:rFonts w:ascii="Arial" w:hAnsi="Arial" w:cs="Arial"/>
                <w:b/>
                <w:bCs/>
              </w:rPr>
              <w:t xml:space="preserve">Monday, </w:t>
            </w:r>
            <w:r w:rsidR="00433D75">
              <w:rPr>
                <w:rFonts w:ascii="Arial" w:hAnsi="Arial" w:cs="Arial"/>
                <w:b/>
                <w:bCs/>
              </w:rPr>
              <w:t>September 14</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823407" w:rsidRDefault="00823407" w:rsidP="00823407">
            <w:pPr>
              <w:pStyle w:val="NormalWeb"/>
              <w:spacing w:before="0" w:beforeAutospacing="0" w:after="0" w:afterAutospacing="0"/>
              <w:jc w:val="center"/>
              <w:rPr>
                <w:rFonts w:ascii="Arial" w:hAnsi="Arial" w:cs="Arial"/>
              </w:rPr>
            </w:pPr>
            <w:r>
              <w:rPr>
                <w:rFonts w:ascii="Arial" w:hAnsi="Arial" w:cs="Arial"/>
              </w:rPr>
              <w:t>Research Question Approval Form</w:t>
            </w:r>
          </w:p>
          <w:p w:rsidR="00823407" w:rsidRDefault="00823407" w:rsidP="00823407">
            <w:pPr>
              <w:pStyle w:val="NormalWeb"/>
              <w:spacing w:before="0" w:beforeAutospacing="0" w:after="0" w:afterAutospacing="0"/>
              <w:jc w:val="center"/>
              <w:rPr>
                <w:rFonts w:ascii="Arial" w:hAnsi="Arial" w:cs="Arial"/>
              </w:rPr>
            </w:pPr>
          </w:p>
        </w:tc>
      </w:tr>
      <w:tr w:rsidR="00823407" w:rsidTr="00823407">
        <w:tc>
          <w:tcPr>
            <w:tcW w:w="3240" w:type="dxa"/>
            <w:vAlign w:val="center"/>
          </w:tcPr>
          <w:p w:rsidR="00823407" w:rsidRDefault="00FD30FE" w:rsidP="00823407">
            <w:pPr>
              <w:pStyle w:val="NormalWeb"/>
              <w:spacing w:before="0" w:beforeAutospacing="0" w:after="0" w:afterAutospacing="0"/>
              <w:jc w:val="center"/>
              <w:rPr>
                <w:rFonts w:ascii="Arial" w:hAnsi="Arial" w:cs="Arial"/>
                <w:b/>
                <w:bCs/>
              </w:rPr>
            </w:pPr>
            <w:r>
              <w:rPr>
                <w:rFonts w:ascii="Arial" w:hAnsi="Arial" w:cs="Arial"/>
                <w:b/>
                <w:bCs/>
              </w:rPr>
              <w:t xml:space="preserve">Friday, </w:t>
            </w:r>
            <w:r w:rsidR="00433D75">
              <w:rPr>
                <w:rFonts w:ascii="Arial" w:hAnsi="Arial" w:cs="Arial"/>
                <w:b/>
                <w:bCs/>
              </w:rPr>
              <w:t>September 18</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CD0740" w:rsidRDefault="00CD0740" w:rsidP="00823407">
            <w:pPr>
              <w:pStyle w:val="NormalWeb"/>
              <w:spacing w:before="0" w:beforeAutospacing="0" w:after="0" w:afterAutospacing="0"/>
              <w:jc w:val="center"/>
              <w:rPr>
                <w:rFonts w:ascii="Arial" w:hAnsi="Arial" w:cs="Arial"/>
              </w:rPr>
            </w:pPr>
            <w:r>
              <w:rPr>
                <w:rFonts w:ascii="Arial" w:hAnsi="Arial" w:cs="Arial"/>
              </w:rPr>
              <w:t>APA Discussion Original Posts</w:t>
            </w:r>
          </w:p>
          <w:p w:rsidR="00CD0740" w:rsidRDefault="00CD0740"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FD30FE" w:rsidP="00CD0740">
            <w:pPr>
              <w:pStyle w:val="NormalWeb"/>
              <w:spacing w:before="0" w:beforeAutospacing="0" w:after="0" w:afterAutospacing="0"/>
              <w:jc w:val="center"/>
              <w:rPr>
                <w:rFonts w:ascii="Arial" w:hAnsi="Arial" w:cs="Arial"/>
              </w:rPr>
            </w:pPr>
            <w:r>
              <w:rPr>
                <w:rFonts w:ascii="Arial" w:hAnsi="Arial" w:cs="Arial"/>
                <w:b/>
                <w:bCs/>
              </w:rPr>
              <w:t xml:space="preserve">Monday, </w:t>
            </w:r>
            <w:r w:rsidR="00383E10">
              <w:rPr>
                <w:rFonts w:ascii="Arial" w:hAnsi="Arial" w:cs="Arial"/>
                <w:b/>
                <w:bCs/>
              </w:rPr>
              <w:t>September 21</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823407" w:rsidRDefault="00823407" w:rsidP="00823407">
            <w:pPr>
              <w:pStyle w:val="NormalWeb"/>
              <w:spacing w:before="0" w:beforeAutospacing="0" w:after="0" w:afterAutospacing="0"/>
              <w:jc w:val="center"/>
              <w:rPr>
                <w:rFonts w:ascii="Arial" w:hAnsi="Arial" w:cs="Arial"/>
              </w:rPr>
            </w:pPr>
            <w:r>
              <w:rPr>
                <w:rFonts w:ascii="Arial" w:hAnsi="Arial" w:cs="Arial"/>
              </w:rPr>
              <w:t>Title &amp; Reference Page Assignment</w:t>
            </w:r>
          </w:p>
          <w:p w:rsidR="00823407" w:rsidRDefault="00823407" w:rsidP="00823407">
            <w:pPr>
              <w:pStyle w:val="NormalWeb"/>
              <w:spacing w:before="0" w:beforeAutospacing="0" w:after="0" w:afterAutospacing="0"/>
              <w:jc w:val="center"/>
              <w:rPr>
                <w:rFonts w:ascii="Arial" w:hAnsi="Arial" w:cs="Arial"/>
              </w:rPr>
            </w:pPr>
            <w:r>
              <w:rPr>
                <w:rFonts w:ascii="Arial" w:hAnsi="Arial" w:cs="Arial"/>
              </w:rPr>
              <w:t>APA Discussion Replies</w:t>
            </w:r>
          </w:p>
          <w:p w:rsidR="00CD0740" w:rsidRDefault="00CD0740"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FD30FE" w:rsidP="00823407">
            <w:pPr>
              <w:pStyle w:val="NormalWeb"/>
              <w:spacing w:before="0" w:beforeAutospacing="0" w:after="0" w:afterAutospacing="0"/>
              <w:jc w:val="center"/>
              <w:rPr>
                <w:rFonts w:ascii="Arial" w:hAnsi="Arial" w:cs="Arial"/>
              </w:rPr>
            </w:pPr>
            <w:r>
              <w:rPr>
                <w:rFonts w:ascii="Arial" w:hAnsi="Arial" w:cs="Arial"/>
                <w:b/>
                <w:bCs/>
              </w:rPr>
              <w:t xml:space="preserve">Monday, </w:t>
            </w:r>
            <w:r w:rsidR="00383E10">
              <w:rPr>
                <w:rFonts w:ascii="Arial" w:hAnsi="Arial" w:cs="Arial"/>
                <w:b/>
                <w:bCs/>
              </w:rPr>
              <w:t>October 5</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CD0740" w:rsidRDefault="00CD0740" w:rsidP="00823407">
            <w:pPr>
              <w:pStyle w:val="NormalWeb"/>
              <w:spacing w:before="0" w:beforeAutospacing="0" w:after="0" w:afterAutospacing="0"/>
              <w:jc w:val="center"/>
              <w:rPr>
                <w:rFonts w:ascii="Arial" w:hAnsi="Arial" w:cs="Arial"/>
              </w:rPr>
            </w:pPr>
            <w:r>
              <w:rPr>
                <w:rFonts w:ascii="Arial" w:hAnsi="Arial" w:cs="Arial"/>
              </w:rPr>
              <w:t xml:space="preserve">Types of Research </w:t>
            </w:r>
            <w:r w:rsidR="00D274A8">
              <w:rPr>
                <w:rFonts w:ascii="Arial" w:hAnsi="Arial" w:cs="Arial"/>
              </w:rPr>
              <w:t>Assignment</w:t>
            </w:r>
          </w:p>
          <w:p w:rsidR="00CD0740" w:rsidRDefault="00CD0740" w:rsidP="00823407">
            <w:pPr>
              <w:pStyle w:val="NormalWeb"/>
              <w:spacing w:before="0" w:beforeAutospacing="0" w:after="0" w:afterAutospacing="0"/>
              <w:jc w:val="center"/>
              <w:rPr>
                <w:rFonts w:ascii="Arial" w:hAnsi="Arial" w:cs="Arial"/>
              </w:rPr>
            </w:pPr>
          </w:p>
        </w:tc>
      </w:tr>
      <w:tr w:rsidR="0056093B" w:rsidTr="00823407">
        <w:tc>
          <w:tcPr>
            <w:tcW w:w="3240" w:type="dxa"/>
            <w:vAlign w:val="center"/>
          </w:tcPr>
          <w:p w:rsidR="0056093B" w:rsidRDefault="00FD30FE" w:rsidP="00823407">
            <w:pPr>
              <w:pStyle w:val="NormalWeb"/>
              <w:spacing w:before="0" w:beforeAutospacing="0" w:after="0" w:afterAutospacing="0"/>
              <w:jc w:val="center"/>
              <w:rPr>
                <w:rFonts w:ascii="Arial" w:hAnsi="Arial" w:cs="Arial"/>
                <w:b/>
                <w:bCs/>
              </w:rPr>
            </w:pPr>
            <w:r>
              <w:rPr>
                <w:rFonts w:ascii="Arial" w:hAnsi="Arial" w:cs="Arial"/>
                <w:b/>
                <w:bCs/>
              </w:rPr>
              <w:t xml:space="preserve">Friday, </w:t>
            </w:r>
            <w:r w:rsidR="00383E10">
              <w:rPr>
                <w:rFonts w:ascii="Arial" w:hAnsi="Arial" w:cs="Arial"/>
                <w:b/>
                <w:bCs/>
              </w:rPr>
              <w:t>October 16</w:t>
            </w:r>
          </w:p>
        </w:tc>
        <w:tc>
          <w:tcPr>
            <w:tcW w:w="5220" w:type="dxa"/>
            <w:vAlign w:val="center"/>
          </w:tcPr>
          <w:p w:rsidR="0056093B" w:rsidRDefault="0056093B" w:rsidP="00823407">
            <w:pPr>
              <w:pStyle w:val="NormalWeb"/>
              <w:spacing w:before="0" w:beforeAutospacing="0" w:after="0" w:afterAutospacing="0"/>
              <w:jc w:val="center"/>
              <w:rPr>
                <w:rFonts w:ascii="Arial" w:hAnsi="Arial" w:cs="Arial"/>
              </w:rPr>
            </w:pPr>
          </w:p>
          <w:p w:rsidR="0056093B" w:rsidRDefault="0056093B" w:rsidP="00823407">
            <w:pPr>
              <w:pStyle w:val="NormalWeb"/>
              <w:spacing w:before="0" w:beforeAutospacing="0" w:after="0" w:afterAutospacing="0"/>
              <w:jc w:val="center"/>
              <w:rPr>
                <w:rFonts w:ascii="Arial" w:hAnsi="Arial" w:cs="Arial"/>
              </w:rPr>
            </w:pPr>
            <w:r>
              <w:rPr>
                <w:rFonts w:ascii="Arial" w:hAnsi="Arial" w:cs="Arial"/>
              </w:rPr>
              <w:t>Plagiarism &amp; Ethics Discussion Original Posts</w:t>
            </w:r>
          </w:p>
          <w:p w:rsidR="0056093B" w:rsidRDefault="0056093B"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FD30FE" w:rsidP="00823407">
            <w:pPr>
              <w:pStyle w:val="NormalWeb"/>
              <w:spacing w:before="0" w:beforeAutospacing="0" w:after="0" w:afterAutospacing="0"/>
              <w:jc w:val="center"/>
              <w:rPr>
                <w:rFonts w:ascii="Arial" w:hAnsi="Arial" w:cs="Arial"/>
              </w:rPr>
            </w:pPr>
            <w:r>
              <w:rPr>
                <w:rFonts w:ascii="Arial" w:hAnsi="Arial" w:cs="Arial"/>
                <w:b/>
                <w:bCs/>
              </w:rPr>
              <w:t xml:space="preserve">Monday, </w:t>
            </w:r>
            <w:r w:rsidR="00383E10">
              <w:rPr>
                <w:rFonts w:ascii="Arial" w:hAnsi="Arial" w:cs="Arial"/>
                <w:b/>
                <w:bCs/>
              </w:rPr>
              <w:t>October 26</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CD0740" w:rsidRDefault="00CD0740" w:rsidP="00823407">
            <w:pPr>
              <w:pStyle w:val="NormalWeb"/>
              <w:spacing w:before="0" w:beforeAutospacing="0" w:after="0" w:afterAutospacing="0"/>
              <w:jc w:val="center"/>
              <w:rPr>
                <w:rFonts w:ascii="Arial" w:hAnsi="Arial" w:cs="Arial"/>
              </w:rPr>
            </w:pPr>
            <w:r>
              <w:rPr>
                <w:rFonts w:ascii="Arial" w:hAnsi="Arial" w:cs="Arial"/>
              </w:rPr>
              <w:t>Plagiarism Evaluation Assignment</w:t>
            </w:r>
          </w:p>
          <w:p w:rsidR="00CD0740" w:rsidRDefault="0056093B" w:rsidP="00823407">
            <w:pPr>
              <w:pStyle w:val="NormalWeb"/>
              <w:spacing w:before="0" w:beforeAutospacing="0" w:after="0" w:afterAutospacing="0"/>
              <w:jc w:val="center"/>
              <w:rPr>
                <w:rFonts w:ascii="Arial" w:hAnsi="Arial" w:cs="Arial"/>
              </w:rPr>
            </w:pPr>
            <w:r>
              <w:rPr>
                <w:rFonts w:ascii="Arial" w:hAnsi="Arial" w:cs="Arial"/>
              </w:rPr>
              <w:t>Plagiarism &amp; Ethics Discussion Replies</w:t>
            </w:r>
          </w:p>
          <w:p w:rsidR="0056093B" w:rsidRDefault="0056093B"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83E10" w:rsidRPr="00CD0740" w:rsidRDefault="00383E10" w:rsidP="00823407">
            <w:pPr>
              <w:pStyle w:val="NormalWeb"/>
              <w:spacing w:before="0" w:beforeAutospacing="0" w:after="0" w:afterAutospacing="0"/>
              <w:jc w:val="center"/>
              <w:rPr>
                <w:rFonts w:ascii="Arial" w:hAnsi="Arial" w:cs="Arial"/>
                <w:b/>
              </w:rPr>
            </w:pPr>
            <w:r>
              <w:rPr>
                <w:rFonts w:ascii="Arial" w:hAnsi="Arial" w:cs="Arial"/>
                <w:b/>
                <w:bCs/>
              </w:rPr>
              <w:t>Monday, November 16</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383E10" w:rsidRDefault="00383E10" w:rsidP="00383E10">
            <w:pPr>
              <w:pStyle w:val="NormalWeb"/>
              <w:spacing w:before="0" w:beforeAutospacing="0" w:after="0" w:afterAutospacing="0"/>
              <w:jc w:val="center"/>
              <w:rPr>
                <w:rFonts w:ascii="Arial" w:hAnsi="Arial" w:cs="Arial"/>
              </w:rPr>
            </w:pPr>
            <w:r>
              <w:rPr>
                <w:rFonts w:ascii="Arial" w:hAnsi="Arial" w:cs="Arial"/>
              </w:rPr>
              <w:t>Body of the Paper Assignment</w:t>
            </w:r>
          </w:p>
          <w:p w:rsidR="00CD0740" w:rsidRDefault="00CD0740" w:rsidP="00383E10">
            <w:pPr>
              <w:pStyle w:val="NormalWeb"/>
              <w:spacing w:before="0" w:beforeAutospacing="0" w:after="0" w:afterAutospacing="0"/>
              <w:rPr>
                <w:rFonts w:ascii="Arial" w:hAnsi="Arial" w:cs="Arial"/>
              </w:rPr>
            </w:pPr>
          </w:p>
        </w:tc>
      </w:tr>
      <w:tr w:rsidR="00312E06" w:rsidTr="00823407">
        <w:tc>
          <w:tcPr>
            <w:tcW w:w="3240" w:type="dxa"/>
            <w:vAlign w:val="center"/>
          </w:tcPr>
          <w:p w:rsidR="00383E10" w:rsidRDefault="00383E10" w:rsidP="00383E10">
            <w:pPr>
              <w:pStyle w:val="NormalWeb"/>
              <w:spacing w:before="0" w:beforeAutospacing="0" w:after="0" w:afterAutospacing="0"/>
              <w:jc w:val="center"/>
              <w:rPr>
                <w:rFonts w:ascii="Arial" w:hAnsi="Arial" w:cs="Arial"/>
                <w:b/>
              </w:rPr>
            </w:pPr>
          </w:p>
          <w:p w:rsidR="00383E10" w:rsidRDefault="00383E10" w:rsidP="00383E10">
            <w:pPr>
              <w:pStyle w:val="NormalWeb"/>
              <w:spacing w:before="0" w:beforeAutospacing="0" w:after="0" w:afterAutospacing="0"/>
              <w:jc w:val="center"/>
              <w:rPr>
                <w:rFonts w:ascii="Arial" w:hAnsi="Arial" w:cs="Arial"/>
                <w:b/>
              </w:rPr>
            </w:pPr>
            <w:r>
              <w:rPr>
                <w:rFonts w:ascii="Arial" w:hAnsi="Arial" w:cs="Arial"/>
                <w:b/>
              </w:rPr>
              <w:t>Monday, December 4</w:t>
            </w:r>
          </w:p>
          <w:p w:rsidR="00312E06" w:rsidRDefault="00312E06" w:rsidP="00823407">
            <w:pPr>
              <w:pStyle w:val="NormalWeb"/>
              <w:spacing w:before="0" w:beforeAutospacing="0" w:after="0" w:afterAutospacing="0"/>
              <w:jc w:val="center"/>
              <w:rPr>
                <w:rFonts w:ascii="Arial" w:hAnsi="Arial" w:cs="Arial"/>
              </w:rPr>
            </w:pP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383E10" w:rsidRDefault="00383E10" w:rsidP="00383E10">
            <w:pPr>
              <w:pStyle w:val="NormalWeb"/>
              <w:spacing w:before="0" w:beforeAutospacing="0" w:after="0" w:afterAutospacing="0"/>
              <w:jc w:val="center"/>
              <w:rPr>
                <w:rFonts w:ascii="Arial" w:hAnsi="Arial" w:cs="Arial"/>
              </w:rPr>
            </w:pPr>
            <w:r>
              <w:rPr>
                <w:rFonts w:ascii="Arial" w:hAnsi="Arial" w:cs="Arial"/>
              </w:rPr>
              <w:t>Last Day to Drop with a “W” (4:00 PM)</w:t>
            </w:r>
          </w:p>
          <w:p w:rsidR="00CD0740" w:rsidRDefault="00CD0740" w:rsidP="00383E10">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FD30FE" w:rsidP="00823407">
            <w:pPr>
              <w:pStyle w:val="NormalWeb"/>
              <w:spacing w:before="0" w:beforeAutospacing="0" w:after="0" w:afterAutospacing="0"/>
              <w:jc w:val="center"/>
              <w:rPr>
                <w:rFonts w:ascii="Arial" w:hAnsi="Arial" w:cs="Arial"/>
              </w:rPr>
            </w:pPr>
            <w:r>
              <w:rPr>
                <w:rFonts w:ascii="Arial" w:hAnsi="Arial" w:cs="Arial"/>
                <w:b/>
                <w:bCs/>
              </w:rPr>
              <w:t xml:space="preserve">Monday, </w:t>
            </w:r>
            <w:r w:rsidR="00383E10">
              <w:rPr>
                <w:rFonts w:ascii="Arial" w:hAnsi="Arial" w:cs="Arial"/>
                <w:b/>
                <w:bCs/>
              </w:rPr>
              <w:t>December 7</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312E06" w:rsidRDefault="00CD0740" w:rsidP="00823407">
            <w:pPr>
              <w:pStyle w:val="NormalWeb"/>
              <w:spacing w:before="0" w:beforeAutospacing="0" w:after="0" w:afterAutospacing="0"/>
              <w:jc w:val="center"/>
              <w:rPr>
                <w:rFonts w:ascii="Arial" w:hAnsi="Arial" w:cs="Arial"/>
              </w:rPr>
            </w:pPr>
            <w:r>
              <w:rPr>
                <w:rFonts w:ascii="Arial" w:hAnsi="Arial" w:cs="Arial"/>
              </w:rPr>
              <w:t>Final Paper Assignment</w:t>
            </w:r>
          </w:p>
          <w:p w:rsidR="00823407" w:rsidRDefault="00823407" w:rsidP="00823407">
            <w:pPr>
              <w:pStyle w:val="NormalWeb"/>
              <w:spacing w:before="0" w:beforeAutospacing="0" w:after="0" w:afterAutospacing="0"/>
              <w:jc w:val="center"/>
              <w:rPr>
                <w:rFonts w:ascii="Arial" w:hAnsi="Arial" w:cs="Arial"/>
              </w:rPr>
            </w:pPr>
          </w:p>
        </w:tc>
      </w:tr>
    </w:tbl>
    <w:p w:rsidR="008D0890" w:rsidRPr="008D0890" w:rsidRDefault="008D0890" w:rsidP="008D0890"/>
    <w:sectPr w:rsidR="008D0890" w:rsidRPr="008D089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A7F" w:rsidRDefault="00EC2A7F" w:rsidP="00EC1200">
      <w:pPr>
        <w:spacing w:line="240" w:lineRule="auto"/>
      </w:pPr>
      <w:r>
        <w:separator/>
      </w:r>
    </w:p>
  </w:endnote>
  <w:endnote w:type="continuationSeparator" w:id="0">
    <w:p w:rsidR="00EC2A7F" w:rsidRDefault="00EC2A7F" w:rsidP="00EC1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94048"/>
      <w:docPartObj>
        <w:docPartGallery w:val="Page Numbers (Bottom of Page)"/>
        <w:docPartUnique/>
      </w:docPartObj>
    </w:sdtPr>
    <w:sdtEndPr>
      <w:rPr>
        <w:noProof/>
      </w:rPr>
    </w:sdtEndPr>
    <w:sdtContent>
      <w:p w:rsidR="008D0890" w:rsidRDefault="008D0890">
        <w:pPr>
          <w:pStyle w:val="Footer"/>
          <w:jc w:val="center"/>
        </w:pPr>
        <w:r>
          <w:fldChar w:fldCharType="begin"/>
        </w:r>
        <w:r>
          <w:instrText xml:space="preserve"> PAGE   \* MERGEFORMAT </w:instrText>
        </w:r>
        <w:r>
          <w:fldChar w:fldCharType="separate"/>
        </w:r>
        <w:r w:rsidR="00B40F88">
          <w:rPr>
            <w:noProof/>
          </w:rPr>
          <w:t>4</w:t>
        </w:r>
        <w:r>
          <w:rPr>
            <w:noProof/>
          </w:rPr>
          <w:fldChar w:fldCharType="end"/>
        </w:r>
      </w:p>
    </w:sdtContent>
  </w:sdt>
  <w:p w:rsidR="008D0890" w:rsidRDefault="008D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A7F" w:rsidRDefault="00EC2A7F" w:rsidP="00EC1200">
      <w:pPr>
        <w:spacing w:line="240" w:lineRule="auto"/>
      </w:pPr>
      <w:r>
        <w:separator/>
      </w:r>
    </w:p>
  </w:footnote>
  <w:footnote w:type="continuationSeparator" w:id="0">
    <w:p w:rsidR="00EC2A7F" w:rsidRDefault="00EC2A7F" w:rsidP="00EC12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EC1200">
      <w:trPr>
        <w:trHeight w:val="720"/>
      </w:trPr>
      <w:tc>
        <w:tcPr>
          <w:tcW w:w="1667" w:type="pct"/>
        </w:tcPr>
        <w:p w:rsidR="00EC1200" w:rsidRDefault="00EC1200">
          <w:pPr>
            <w:pStyle w:val="Header"/>
            <w:tabs>
              <w:tab w:val="clear" w:pos="4680"/>
              <w:tab w:val="clear" w:pos="9360"/>
            </w:tabs>
            <w:rPr>
              <w:color w:val="5B9BD5" w:themeColor="accent1"/>
            </w:rPr>
          </w:pPr>
        </w:p>
      </w:tc>
      <w:tc>
        <w:tcPr>
          <w:tcW w:w="1667" w:type="pct"/>
        </w:tcPr>
        <w:p w:rsidR="00EC1200" w:rsidRDefault="00EC1200">
          <w:pPr>
            <w:pStyle w:val="Header"/>
            <w:tabs>
              <w:tab w:val="clear" w:pos="4680"/>
              <w:tab w:val="clear" w:pos="9360"/>
            </w:tabs>
            <w:jc w:val="center"/>
            <w:rPr>
              <w:color w:val="5B9BD5" w:themeColor="accent1"/>
            </w:rPr>
          </w:pPr>
        </w:p>
      </w:tc>
      <w:tc>
        <w:tcPr>
          <w:tcW w:w="1666" w:type="pct"/>
        </w:tcPr>
        <w:p w:rsidR="00EC1200" w:rsidRDefault="00EC1200" w:rsidP="00312E06">
          <w:pPr>
            <w:pStyle w:val="Header"/>
            <w:tabs>
              <w:tab w:val="clear" w:pos="4680"/>
              <w:tab w:val="clear" w:pos="9360"/>
            </w:tabs>
            <w:jc w:val="right"/>
            <w:rPr>
              <w:color w:val="5B9BD5" w:themeColor="accent1"/>
            </w:rPr>
          </w:pPr>
        </w:p>
      </w:tc>
    </w:tr>
  </w:tbl>
  <w:p w:rsidR="00EC1200" w:rsidRDefault="00EC1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A5AFA"/>
    <w:multiLevelType w:val="multilevel"/>
    <w:tmpl w:val="D992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C353C"/>
    <w:multiLevelType w:val="multilevel"/>
    <w:tmpl w:val="0DDAD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F05AEB"/>
    <w:multiLevelType w:val="hybridMultilevel"/>
    <w:tmpl w:val="451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61548"/>
    <w:multiLevelType w:val="multilevel"/>
    <w:tmpl w:val="332CA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080940"/>
    <w:multiLevelType w:val="multilevel"/>
    <w:tmpl w:val="3A68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06694D"/>
    <w:multiLevelType w:val="hybridMultilevel"/>
    <w:tmpl w:val="447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57F9D"/>
    <w:multiLevelType w:val="multilevel"/>
    <w:tmpl w:val="073E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4B5B18"/>
    <w:multiLevelType w:val="hybridMultilevel"/>
    <w:tmpl w:val="FAB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739F1"/>
    <w:multiLevelType w:val="multilevel"/>
    <w:tmpl w:val="38E86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6"/>
  </w:num>
  <w:num w:numId="5">
    <w:abstractNumId w:val="8"/>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00"/>
    <w:rsid w:val="0005156F"/>
    <w:rsid w:val="000770F4"/>
    <w:rsid w:val="000E1F1F"/>
    <w:rsid w:val="0010310C"/>
    <w:rsid w:val="00156299"/>
    <w:rsid w:val="001E4BD9"/>
    <w:rsid w:val="00214575"/>
    <w:rsid w:val="00236A15"/>
    <w:rsid w:val="0028347E"/>
    <w:rsid w:val="00312E06"/>
    <w:rsid w:val="00362232"/>
    <w:rsid w:val="00383E10"/>
    <w:rsid w:val="00433D75"/>
    <w:rsid w:val="004D2EBF"/>
    <w:rsid w:val="005077E3"/>
    <w:rsid w:val="0052479E"/>
    <w:rsid w:val="0056093B"/>
    <w:rsid w:val="00663DD8"/>
    <w:rsid w:val="00666B4F"/>
    <w:rsid w:val="00726E30"/>
    <w:rsid w:val="00823407"/>
    <w:rsid w:val="008450D3"/>
    <w:rsid w:val="008D0890"/>
    <w:rsid w:val="00902E7D"/>
    <w:rsid w:val="00912104"/>
    <w:rsid w:val="00924F8E"/>
    <w:rsid w:val="00966D7A"/>
    <w:rsid w:val="009C18C2"/>
    <w:rsid w:val="009D55F6"/>
    <w:rsid w:val="009E177B"/>
    <w:rsid w:val="00A2264A"/>
    <w:rsid w:val="00AC2B1D"/>
    <w:rsid w:val="00B40F88"/>
    <w:rsid w:val="00B544B7"/>
    <w:rsid w:val="00B6166A"/>
    <w:rsid w:val="00BE5BA7"/>
    <w:rsid w:val="00C42B84"/>
    <w:rsid w:val="00C80D47"/>
    <w:rsid w:val="00CD0740"/>
    <w:rsid w:val="00D274A8"/>
    <w:rsid w:val="00D31116"/>
    <w:rsid w:val="00D64761"/>
    <w:rsid w:val="00E565A7"/>
    <w:rsid w:val="00EC1200"/>
    <w:rsid w:val="00EC2A7F"/>
    <w:rsid w:val="00F928B3"/>
    <w:rsid w:val="00FD2DD6"/>
    <w:rsid w:val="00FD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9081E-D2B6-4F53-86DB-2D4D6B22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00"/>
    <w:pPr>
      <w:spacing w:after="0"/>
    </w:pPr>
    <w:rPr>
      <w:rFonts w:ascii="Arial" w:hAnsi="Arial"/>
      <w:sz w:val="24"/>
    </w:rPr>
  </w:style>
  <w:style w:type="paragraph" w:styleId="Heading1">
    <w:name w:val="heading 1"/>
    <w:basedOn w:val="Normal"/>
    <w:next w:val="Normal"/>
    <w:link w:val="Heading1Char"/>
    <w:uiPriority w:val="9"/>
    <w:qFormat/>
    <w:rsid w:val="0010310C"/>
    <w:pPr>
      <w:keepNext/>
      <w:keepLines/>
      <w:spacing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0310C"/>
    <w:pPr>
      <w:keepNext/>
      <w:keepLines/>
      <w:spacing w:line="240" w:lineRule="auto"/>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10310C"/>
    <w:pPr>
      <w:keepNext/>
      <w:keepLines/>
      <w:spacing w:line="24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10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10310C"/>
    <w:rPr>
      <w:rFonts w:ascii="Arial" w:eastAsiaTheme="majorEastAsia" w:hAnsi="Arial" w:cstheme="majorBidi"/>
      <w:sz w:val="26"/>
      <w:szCs w:val="26"/>
    </w:rPr>
  </w:style>
  <w:style w:type="character" w:customStyle="1" w:styleId="Heading3Char">
    <w:name w:val="Heading 3 Char"/>
    <w:basedOn w:val="DefaultParagraphFont"/>
    <w:link w:val="Heading3"/>
    <w:uiPriority w:val="9"/>
    <w:semiHidden/>
    <w:rsid w:val="0010310C"/>
    <w:rPr>
      <w:rFonts w:ascii="Arial" w:eastAsiaTheme="majorEastAsia" w:hAnsi="Arial" w:cstheme="majorBidi"/>
      <w:sz w:val="24"/>
      <w:szCs w:val="24"/>
    </w:rPr>
  </w:style>
  <w:style w:type="character" w:styleId="IntenseEmphasis">
    <w:name w:val="Intense Emphasis"/>
    <w:basedOn w:val="DefaultParagraphFont"/>
    <w:uiPriority w:val="21"/>
    <w:qFormat/>
    <w:rsid w:val="0010310C"/>
    <w:rPr>
      <w:i/>
      <w:iCs/>
      <w:color w:val="C00000"/>
    </w:rPr>
  </w:style>
  <w:style w:type="character" w:styleId="Strong">
    <w:name w:val="Strong"/>
    <w:basedOn w:val="DefaultParagraphFont"/>
    <w:uiPriority w:val="22"/>
    <w:qFormat/>
    <w:rsid w:val="0010310C"/>
    <w:rPr>
      <w:b/>
      <w:bCs/>
    </w:rPr>
  </w:style>
  <w:style w:type="paragraph" w:styleId="Header">
    <w:name w:val="header"/>
    <w:basedOn w:val="Normal"/>
    <w:link w:val="HeaderChar"/>
    <w:uiPriority w:val="99"/>
    <w:unhideWhenUsed/>
    <w:rsid w:val="00EC1200"/>
    <w:pPr>
      <w:tabs>
        <w:tab w:val="center" w:pos="4680"/>
        <w:tab w:val="right" w:pos="9360"/>
      </w:tabs>
      <w:spacing w:line="240" w:lineRule="auto"/>
    </w:pPr>
  </w:style>
  <w:style w:type="character" w:customStyle="1" w:styleId="HeaderChar">
    <w:name w:val="Header Char"/>
    <w:basedOn w:val="DefaultParagraphFont"/>
    <w:link w:val="Header"/>
    <w:uiPriority w:val="99"/>
    <w:rsid w:val="00EC1200"/>
    <w:rPr>
      <w:rFonts w:ascii="Arial" w:hAnsi="Arial"/>
      <w:sz w:val="24"/>
    </w:rPr>
  </w:style>
  <w:style w:type="paragraph" w:styleId="Footer">
    <w:name w:val="footer"/>
    <w:basedOn w:val="Normal"/>
    <w:link w:val="FooterChar"/>
    <w:uiPriority w:val="99"/>
    <w:unhideWhenUsed/>
    <w:rsid w:val="00EC1200"/>
    <w:pPr>
      <w:tabs>
        <w:tab w:val="center" w:pos="4680"/>
        <w:tab w:val="right" w:pos="9360"/>
      </w:tabs>
      <w:spacing w:line="240" w:lineRule="auto"/>
    </w:pPr>
  </w:style>
  <w:style w:type="character" w:customStyle="1" w:styleId="FooterChar">
    <w:name w:val="Footer Char"/>
    <w:basedOn w:val="DefaultParagraphFont"/>
    <w:link w:val="Footer"/>
    <w:uiPriority w:val="99"/>
    <w:rsid w:val="00EC1200"/>
    <w:rPr>
      <w:rFonts w:ascii="Arial" w:hAnsi="Arial"/>
      <w:sz w:val="24"/>
    </w:rPr>
  </w:style>
  <w:style w:type="character" w:styleId="Hyperlink">
    <w:name w:val="Hyperlink"/>
    <w:basedOn w:val="DefaultParagraphFont"/>
    <w:uiPriority w:val="99"/>
    <w:unhideWhenUsed/>
    <w:rsid w:val="00EC1200"/>
    <w:rPr>
      <w:color w:val="0563C1" w:themeColor="hyperlink"/>
      <w:u w:val="single"/>
    </w:rPr>
  </w:style>
  <w:style w:type="paragraph" w:styleId="ListParagraph">
    <w:name w:val="List Paragraph"/>
    <w:basedOn w:val="Normal"/>
    <w:uiPriority w:val="34"/>
    <w:qFormat/>
    <w:rsid w:val="00EC1200"/>
    <w:pPr>
      <w:ind w:left="720"/>
      <w:contextualSpacing/>
    </w:pPr>
  </w:style>
  <w:style w:type="table" w:styleId="TableGrid">
    <w:name w:val="Table Grid"/>
    <w:basedOn w:val="TableNormal"/>
    <w:uiPriority w:val="39"/>
    <w:rsid w:val="00C4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2104"/>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9121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5588">
      <w:bodyDiv w:val="1"/>
      <w:marLeft w:val="0"/>
      <w:marRight w:val="0"/>
      <w:marTop w:val="0"/>
      <w:marBottom w:val="0"/>
      <w:divBdr>
        <w:top w:val="none" w:sz="0" w:space="0" w:color="auto"/>
        <w:left w:val="none" w:sz="0" w:space="0" w:color="auto"/>
        <w:bottom w:val="none" w:sz="0" w:space="0" w:color="auto"/>
        <w:right w:val="none" w:sz="0" w:space="0" w:color="auto"/>
      </w:divBdr>
    </w:div>
    <w:div w:id="264311501">
      <w:bodyDiv w:val="1"/>
      <w:marLeft w:val="0"/>
      <w:marRight w:val="0"/>
      <w:marTop w:val="0"/>
      <w:marBottom w:val="0"/>
      <w:divBdr>
        <w:top w:val="none" w:sz="0" w:space="0" w:color="auto"/>
        <w:left w:val="none" w:sz="0" w:space="0" w:color="auto"/>
        <w:bottom w:val="none" w:sz="0" w:space="0" w:color="auto"/>
        <w:right w:val="none" w:sz="0" w:space="0" w:color="auto"/>
      </w:divBdr>
    </w:div>
    <w:div w:id="283463283">
      <w:bodyDiv w:val="1"/>
      <w:marLeft w:val="0"/>
      <w:marRight w:val="0"/>
      <w:marTop w:val="0"/>
      <w:marBottom w:val="0"/>
      <w:divBdr>
        <w:top w:val="none" w:sz="0" w:space="0" w:color="auto"/>
        <w:left w:val="none" w:sz="0" w:space="0" w:color="auto"/>
        <w:bottom w:val="none" w:sz="0" w:space="0" w:color="auto"/>
        <w:right w:val="none" w:sz="0" w:space="0" w:color="auto"/>
      </w:divBdr>
    </w:div>
    <w:div w:id="344941905">
      <w:bodyDiv w:val="1"/>
      <w:marLeft w:val="0"/>
      <w:marRight w:val="0"/>
      <w:marTop w:val="0"/>
      <w:marBottom w:val="0"/>
      <w:divBdr>
        <w:top w:val="none" w:sz="0" w:space="0" w:color="auto"/>
        <w:left w:val="none" w:sz="0" w:space="0" w:color="auto"/>
        <w:bottom w:val="none" w:sz="0" w:space="0" w:color="auto"/>
        <w:right w:val="none" w:sz="0" w:space="0" w:color="auto"/>
      </w:divBdr>
    </w:div>
    <w:div w:id="389305114">
      <w:bodyDiv w:val="1"/>
      <w:marLeft w:val="0"/>
      <w:marRight w:val="0"/>
      <w:marTop w:val="0"/>
      <w:marBottom w:val="0"/>
      <w:divBdr>
        <w:top w:val="none" w:sz="0" w:space="0" w:color="auto"/>
        <w:left w:val="none" w:sz="0" w:space="0" w:color="auto"/>
        <w:bottom w:val="none" w:sz="0" w:space="0" w:color="auto"/>
        <w:right w:val="none" w:sz="0" w:space="0" w:color="auto"/>
      </w:divBdr>
    </w:div>
    <w:div w:id="732314914">
      <w:bodyDiv w:val="1"/>
      <w:marLeft w:val="0"/>
      <w:marRight w:val="0"/>
      <w:marTop w:val="0"/>
      <w:marBottom w:val="0"/>
      <w:divBdr>
        <w:top w:val="none" w:sz="0" w:space="0" w:color="auto"/>
        <w:left w:val="none" w:sz="0" w:space="0" w:color="auto"/>
        <w:bottom w:val="none" w:sz="0" w:space="0" w:color="auto"/>
        <w:right w:val="none" w:sz="0" w:space="0" w:color="auto"/>
      </w:divBdr>
    </w:div>
    <w:div w:id="752821753">
      <w:bodyDiv w:val="1"/>
      <w:marLeft w:val="0"/>
      <w:marRight w:val="0"/>
      <w:marTop w:val="0"/>
      <w:marBottom w:val="0"/>
      <w:divBdr>
        <w:top w:val="none" w:sz="0" w:space="0" w:color="auto"/>
        <w:left w:val="none" w:sz="0" w:space="0" w:color="auto"/>
        <w:bottom w:val="none" w:sz="0" w:space="0" w:color="auto"/>
        <w:right w:val="none" w:sz="0" w:space="0" w:color="auto"/>
      </w:divBdr>
    </w:div>
    <w:div w:id="860894143">
      <w:bodyDiv w:val="1"/>
      <w:marLeft w:val="0"/>
      <w:marRight w:val="0"/>
      <w:marTop w:val="0"/>
      <w:marBottom w:val="0"/>
      <w:divBdr>
        <w:top w:val="none" w:sz="0" w:space="0" w:color="auto"/>
        <w:left w:val="none" w:sz="0" w:space="0" w:color="auto"/>
        <w:bottom w:val="none" w:sz="0" w:space="0" w:color="auto"/>
        <w:right w:val="none" w:sz="0" w:space="0" w:color="auto"/>
      </w:divBdr>
    </w:div>
    <w:div w:id="1051535736">
      <w:bodyDiv w:val="1"/>
      <w:marLeft w:val="0"/>
      <w:marRight w:val="0"/>
      <w:marTop w:val="0"/>
      <w:marBottom w:val="0"/>
      <w:divBdr>
        <w:top w:val="none" w:sz="0" w:space="0" w:color="auto"/>
        <w:left w:val="none" w:sz="0" w:space="0" w:color="auto"/>
        <w:bottom w:val="none" w:sz="0" w:space="0" w:color="auto"/>
        <w:right w:val="none" w:sz="0" w:space="0" w:color="auto"/>
      </w:divBdr>
    </w:div>
    <w:div w:id="1056125429">
      <w:bodyDiv w:val="1"/>
      <w:marLeft w:val="0"/>
      <w:marRight w:val="0"/>
      <w:marTop w:val="0"/>
      <w:marBottom w:val="0"/>
      <w:divBdr>
        <w:top w:val="none" w:sz="0" w:space="0" w:color="auto"/>
        <w:left w:val="none" w:sz="0" w:space="0" w:color="auto"/>
        <w:bottom w:val="none" w:sz="0" w:space="0" w:color="auto"/>
        <w:right w:val="none" w:sz="0" w:space="0" w:color="auto"/>
      </w:divBdr>
    </w:div>
    <w:div w:id="1074477706">
      <w:bodyDiv w:val="1"/>
      <w:marLeft w:val="0"/>
      <w:marRight w:val="0"/>
      <w:marTop w:val="0"/>
      <w:marBottom w:val="0"/>
      <w:divBdr>
        <w:top w:val="none" w:sz="0" w:space="0" w:color="auto"/>
        <w:left w:val="none" w:sz="0" w:space="0" w:color="auto"/>
        <w:bottom w:val="none" w:sz="0" w:space="0" w:color="auto"/>
        <w:right w:val="none" w:sz="0" w:space="0" w:color="auto"/>
      </w:divBdr>
    </w:div>
    <w:div w:id="1096294491">
      <w:bodyDiv w:val="1"/>
      <w:marLeft w:val="0"/>
      <w:marRight w:val="0"/>
      <w:marTop w:val="0"/>
      <w:marBottom w:val="0"/>
      <w:divBdr>
        <w:top w:val="none" w:sz="0" w:space="0" w:color="auto"/>
        <w:left w:val="none" w:sz="0" w:space="0" w:color="auto"/>
        <w:bottom w:val="none" w:sz="0" w:space="0" w:color="auto"/>
        <w:right w:val="none" w:sz="0" w:space="0" w:color="auto"/>
      </w:divBdr>
    </w:div>
    <w:div w:id="1206984229">
      <w:bodyDiv w:val="1"/>
      <w:marLeft w:val="0"/>
      <w:marRight w:val="0"/>
      <w:marTop w:val="0"/>
      <w:marBottom w:val="0"/>
      <w:divBdr>
        <w:top w:val="none" w:sz="0" w:space="0" w:color="auto"/>
        <w:left w:val="none" w:sz="0" w:space="0" w:color="auto"/>
        <w:bottom w:val="none" w:sz="0" w:space="0" w:color="auto"/>
        <w:right w:val="none" w:sz="0" w:space="0" w:color="auto"/>
      </w:divBdr>
    </w:div>
    <w:div w:id="1263607900">
      <w:bodyDiv w:val="1"/>
      <w:marLeft w:val="0"/>
      <w:marRight w:val="0"/>
      <w:marTop w:val="0"/>
      <w:marBottom w:val="0"/>
      <w:divBdr>
        <w:top w:val="none" w:sz="0" w:space="0" w:color="auto"/>
        <w:left w:val="none" w:sz="0" w:space="0" w:color="auto"/>
        <w:bottom w:val="none" w:sz="0" w:space="0" w:color="auto"/>
        <w:right w:val="none" w:sz="0" w:space="0" w:color="auto"/>
      </w:divBdr>
    </w:div>
    <w:div w:id="1468549854">
      <w:bodyDiv w:val="1"/>
      <w:marLeft w:val="0"/>
      <w:marRight w:val="0"/>
      <w:marTop w:val="0"/>
      <w:marBottom w:val="0"/>
      <w:divBdr>
        <w:top w:val="none" w:sz="0" w:space="0" w:color="auto"/>
        <w:left w:val="none" w:sz="0" w:space="0" w:color="auto"/>
        <w:bottom w:val="none" w:sz="0" w:space="0" w:color="auto"/>
        <w:right w:val="none" w:sz="0" w:space="0" w:color="auto"/>
      </w:divBdr>
    </w:div>
    <w:div w:id="1545672649">
      <w:bodyDiv w:val="1"/>
      <w:marLeft w:val="0"/>
      <w:marRight w:val="0"/>
      <w:marTop w:val="0"/>
      <w:marBottom w:val="0"/>
      <w:divBdr>
        <w:top w:val="none" w:sz="0" w:space="0" w:color="auto"/>
        <w:left w:val="none" w:sz="0" w:space="0" w:color="auto"/>
        <w:bottom w:val="none" w:sz="0" w:space="0" w:color="auto"/>
        <w:right w:val="none" w:sz="0" w:space="0" w:color="auto"/>
      </w:divBdr>
    </w:div>
    <w:div w:id="1560555449">
      <w:bodyDiv w:val="1"/>
      <w:marLeft w:val="0"/>
      <w:marRight w:val="0"/>
      <w:marTop w:val="0"/>
      <w:marBottom w:val="0"/>
      <w:divBdr>
        <w:top w:val="none" w:sz="0" w:space="0" w:color="auto"/>
        <w:left w:val="none" w:sz="0" w:space="0" w:color="auto"/>
        <w:bottom w:val="none" w:sz="0" w:space="0" w:color="auto"/>
        <w:right w:val="none" w:sz="0" w:space="0" w:color="auto"/>
      </w:divBdr>
    </w:div>
    <w:div w:id="1602034421">
      <w:bodyDiv w:val="1"/>
      <w:marLeft w:val="0"/>
      <w:marRight w:val="0"/>
      <w:marTop w:val="0"/>
      <w:marBottom w:val="0"/>
      <w:divBdr>
        <w:top w:val="none" w:sz="0" w:space="0" w:color="auto"/>
        <w:left w:val="none" w:sz="0" w:space="0" w:color="auto"/>
        <w:bottom w:val="none" w:sz="0" w:space="0" w:color="auto"/>
        <w:right w:val="none" w:sz="0" w:space="0" w:color="auto"/>
      </w:divBdr>
    </w:div>
    <w:div w:id="1635526496">
      <w:bodyDiv w:val="1"/>
      <w:marLeft w:val="0"/>
      <w:marRight w:val="0"/>
      <w:marTop w:val="0"/>
      <w:marBottom w:val="0"/>
      <w:divBdr>
        <w:top w:val="none" w:sz="0" w:space="0" w:color="auto"/>
        <w:left w:val="none" w:sz="0" w:space="0" w:color="auto"/>
        <w:bottom w:val="none" w:sz="0" w:space="0" w:color="auto"/>
        <w:right w:val="none" w:sz="0" w:space="0" w:color="auto"/>
      </w:divBdr>
    </w:div>
    <w:div w:id="1721125656">
      <w:bodyDiv w:val="1"/>
      <w:marLeft w:val="0"/>
      <w:marRight w:val="0"/>
      <w:marTop w:val="0"/>
      <w:marBottom w:val="0"/>
      <w:divBdr>
        <w:top w:val="none" w:sz="0" w:space="0" w:color="auto"/>
        <w:left w:val="none" w:sz="0" w:space="0" w:color="auto"/>
        <w:bottom w:val="none" w:sz="0" w:space="0" w:color="auto"/>
        <w:right w:val="none" w:sz="0" w:space="0" w:color="auto"/>
      </w:divBdr>
    </w:div>
    <w:div w:id="1729454546">
      <w:bodyDiv w:val="1"/>
      <w:marLeft w:val="0"/>
      <w:marRight w:val="0"/>
      <w:marTop w:val="0"/>
      <w:marBottom w:val="0"/>
      <w:divBdr>
        <w:top w:val="none" w:sz="0" w:space="0" w:color="auto"/>
        <w:left w:val="none" w:sz="0" w:space="0" w:color="auto"/>
        <w:bottom w:val="none" w:sz="0" w:space="0" w:color="auto"/>
        <w:right w:val="none" w:sz="0" w:space="0" w:color="auto"/>
      </w:divBdr>
    </w:div>
    <w:div w:id="1761172194">
      <w:bodyDiv w:val="1"/>
      <w:marLeft w:val="0"/>
      <w:marRight w:val="0"/>
      <w:marTop w:val="0"/>
      <w:marBottom w:val="0"/>
      <w:divBdr>
        <w:top w:val="none" w:sz="0" w:space="0" w:color="auto"/>
        <w:left w:val="none" w:sz="0" w:space="0" w:color="auto"/>
        <w:bottom w:val="none" w:sz="0" w:space="0" w:color="auto"/>
        <w:right w:val="none" w:sz="0" w:space="0" w:color="auto"/>
      </w:divBdr>
    </w:div>
    <w:div w:id="1881243635">
      <w:bodyDiv w:val="1"/>
      <w:marLeft w:val="0"/>
      <w:marRight w:val="0"/>
      <w:marTop w:val="0"/>
      <w:marBottom w:val="0"/>
      <w:divBdr>
        <w:top w:val="none" w:sz="0" w:space="0" w:color="auto"/>
        <w:left w:val="none" w:sz="0" w:space="0" w:color="auto"/>
        <w:bottom w:val="none" w:sz="0" w:space="0" w:color="auto"/>
        <w:right w:val="none" w:sz="0" w:space="0" w:color="auto"/>
      </w:divBdr>
    </w:div>
    <w:div w:id="19094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su.edu/campus-carry/inde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debra.wynne</dc:creator>
  <cp:keywords/>
  <dc:description/>
  <cp:lastModifiedBy>Watts, Lynette</cp:lastModifiedBy>
  <cp:revision>2</cp:revision>
  <cp:lastPrinted>2020-01-09T19:21:00Z</cp:lastPrinted>
  <dcterms:created xsi:type="dcterms:W3CDTF">2020-08-21T17:21:00Z</dcterms:created>
  <dcterms:modified xsi:type="dcterms:W3CDTF">2020-08-21T17:21:00Z</dcterms:modified>
</cp:coreProperties>
</file>