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049C" w:rsidRPr="000559EB" w:rsidRDefault="0044415D">
      <w:pPr>
        <w:pStyle w:val="Body"/>
        <w:suppressAutoHyphens w:val="0"/>
        <w:jc w:val="center"/>
        <w:outlineLvl w:val="0"/>
        <w:rPr>
          <w:rFonts w:asciiTheme="majorHAnsi" w:hAnsiTheme="majorHAnsi" w:cstheme="majorHAnsi"/>
          <w:b/>
          <w:bCs/>
        </w:rPr>
      </w:pPr>
      <w:r w:rsidRPr="000559EB">
        <w:rPr>
          <w:rFonts w:asciiTheme="majorHAnsi" w:hAnsiTheme="majorHAnsi" w:cstheme="majorHAnsi"/>
          <w:b/>
          <w:bCs/>
        </w:rPr>
        <w:t>Midwestern State University</w:t>
      </w:r>
    </w:p>
    <w:p w:rsidR="00A7049C" w:rsidRPr="000559EB" w:rsidRDefault="0044415D">
      <w:pPr>
        <w:pStyle w:val="Body"/>
        <w:suppressAutoHyphens w:val="0"/>
        <w:jc w:val="center"/>
        <w:rPr>
          <w:rFonts w:asciiTheme="majorHAnsi" w:hAnsiTheme="majorHAnsi" w:cstheme="majorHAnsi"/>
          <w:b/>
          <w:bCs/>
        </w:rPr>
      </w:pPr>
      <w:r w:rsidRPr="000559EB">
        <w:rPr>
          <w:rFonts w:asciiTheme="majorHAnsi" w:hAnsiTheme="majorHAnsi" w:cstheme="majorHAnsi"/>
          <w:b/>
          <w:bCs/>
        </w:rPr>
        <w:t>Gordon T. &amp; Ellen West College of Education</w:t>
      </w:r>
    </w:p>
    <w:p w:rsidR="00A7049C" w:rsidRPr="000559EB" w:rsidRDefault="0044415D">
      <w:pPr>
        <w:pStyle w:val="Body"/>
        <w:suppressAutoHyphens w:val="0"/>
        <w:jc w:val="center"/>
        <w:rPr>
          <w:rFonts w:asciiTheme="majorHAnsi" w:hAnsiTheme="majorHAnsi" w:cstheme="majorHAnsi"/>
        </w:rPr>
      </w:pPr>
      <w:r w:rsidRPr="000559EB">
        <w:rPr>
          <w:rFonts w:asciiTheme="majorHAnsi" w:hAnsiTheme="majorHAnsi" w:cstheme="majorHAnsi"/>
        </w:rPr>
        <w:t>SPED 3</w:t>
      </w:r>
      <w:r w:rsidR="00D52E06" w:rsidRPr="000559EB">
        <w:rPr>
          <w:rFonts w:asciiTheme="majorHAnsi" w:hAnsiTheme="majorHAnsi" w:cstheme="majorHAnsi"/>
        </w:rPr>
        <w:t>61</w:t>
      </w:r>
      <w:r w:rsidRPr="000559EB">
        <w:rPr>
          <w:rFonts w:asciiTheme="majorHAnsi" w:hAnsiTheme="majorHAnsi" w:cstheme="majorHAnsi"/>
        </w:rPr>
        <w:t xml:space="preserve">3 </w:t>
      </w:r>
      <w:r w:rsidR="00D52E06" w:rsidRPr="000559EB">
        <w:rPr>
          <w:rFonts w:asciiTheme="majorHAnsi" w:hAnsiTheme="majorHAnsi" w:cstheme="majorHAnsi"/>
        </w:rPr>
        <w:t>Exceptional Individuals</w:t>
      </w:r>
      <w:r w:rsidR="00131454" w:rsidRPr="000559EB">
        <w:rPr>
          <w:rFonts w:asciiTheme="majorHAnsi" w:hAnsiTheme="majorHAnsi" w:cstheme="majorHAnsi"/>
        </w:rPr>
        <w:t xml:space="preserve"> </w:t>
      </w:r>
    </w:p>
    <w:p w:rsidR="00A7049C" w:rsidRPr="000559EB" w:rsidRDefault="0044415D">
      <w:pPr>
        <w:pStyle w:val="Body"/>
        <w:suppressAutoHyphens w:val="0"/>
        <w:jc w:val="center"/>
        <w:rPr>
          <w:rFonts w:asciiTheme="majorHAnsi" w:hAnsiTheme="majorHAnsi" w:cstheme="majorHAnsi"/>
        </w:rPr>
      </w:pPr>
      <w:r w:rsidRPr="000559EB">
        <w:rPr>
          <w:rFonts w:asciiTheme="majorHAnsi" w:hAnsiTheme="majorHAnsi" w:cstheme="majorHAnsi"/>
          <w:lang w:val="it-IT"/>
        </w:rPr>
        <w:t>Dr. Dennis Cavitt</w:t>
      </w:r>
    </w:p>
    <w:p w:rsidR="00A7049C" w:rsidRPr="000559EB" w:rsidRDefault="00BD68AB">
      <w:pPr>
        <w:pStyle w:val="Body"/>
        <w:suppressAutoHyphens w:val="0"/>
        <w:jc w:val="center"/>
        <w:rPr>
          <w:rFonts w:asciiTheme="majorHAnsi" w:hAnsiTheme="majorHAnsi" w:cstheme="majorHAnsi"/>
        </w:rPr>
      </w:pPr>
      <w:r w:rsidRPr="000559EB">
        <w:rPr>
          <w:rFonts w:asciiTheme="majorHAnsi" w:hAnsiTheme="majorHAnsi" w:cstheme="majorHAnsi"/>
          <w:lang w:val="de-DE"/>
        </w:rPr>
        <w:t>Fall</w:t>
      </w:r>
      <w:r w:rsidR="0044415D" w:rsidRPr="000559EB">
        <w:rPr>
          <w:rFonts w:asciiTheme="majorHAnsi" w:hAnsiTheme="majorHAnsi" w:cstheme="majorHAnsi"/>
          <w:lang w:val="de-DE"/>
        </w:rPr>
        <w:t xml:space="preserve"> 20</w:t>
      </w:r>
      <w:r w:rsidR="005F4C18" w:rsidRPr="000559EB">
        <w:rPr>
          <w:rFonts w:asciiTheme="majorHAnsi" w:hAnsiTheme="majorHAnsi" w:cstheme="majorHAnsi"/>
          <w:lang w:val="de-DE"/>
        </w:rPr>
        <w:t>20</w:t>
      </w:r>
    </w:p>
    <w:p w:rsidR="00A7049C" w:rsidRPr="000559EB" w:rsidRDefault="0044415D">
      <w:pPr>
        <w:pStyle w:val="Body"/>
        <w:suppressAutoHyphens w:val="0"/>
        <w:jc w:val="center"/>
        <w:outlineLvl w:val="0"/>
        <w:rPr>
          <w:rFonts w:asciiTheme="majorHAnsi" w:hAnsiTheme="majorHAnsi" w:cstheme="majorHAnsi"/>
        </w:rPr>
      </w:pPr>
      <w:r w:rsidRPr="000559EB">
        <w:rPr>
          <w:rFonts w:asciiTheme="majorHAnsi" w:hAnsiTheme="majorHAnsi" w:cstheme="majorHAnsi"/>
        </w:rPr>
        <w:t xml:space="preserve">Office </w:t>
      </w:r>
      <w:r w:rsidR="00BD68AB" w:rsidRPr="000559EB">
        <w:rPr>
          <w:rFonts w:asciiTheme="majorHAnsi" w:hAnsiTheme="majorHAnsi" w:cstheme="majorHAnsi"/>
        </w:rPr>
        <w:t>BH 309</w:t>
      </w:r>
    </w:p>
    <w:p w:rsidR="00842564" w:rsidRPr="000E7EA6" w:rsidRDefault="00842564" w:rsidP="00842564">
      <w:pPr>
        <w:jc w:val="center"/>
        <w:rPr>
          <w:rFonts w:asciiTheme="majorHAnsi" w:hAnsiTheme="majorHAnsi" w:cstheme="majorHAnsi"/>
          <w:vertAlign w:val="superscript"/>
        </w:rPr>
      </w:pPr>
      <w:r w:rsidRPr="000E7EA6">
        <w:rPr>
          <w:rFonts w:asciiTheme="majorHAnsi" w:hAnsiTheme="majorHAnsi" w:cstheme="majorHAnsi"/>
        </w:rPr>
        <w:t xml:space="preserve">Office Hours M &amp; W Face-to-Face- 1:00-4:00 Virtual: Tuesday 1-4 &amp; </w:t>
      </w:r>
      <w:proofErr w:type="gramStart"/>
      <w:r w:rsidRPr="000E7EA6">
        <w:rPr>
          <w:rFonts w:asciiTheme="majorHAnsi" w:hAnsiTheme="majorHAnsi" w:cstheme="majorHAnsi"/>
        </w:rPr>
        <w:t>Thursday  9:30</w:t>
      </w:r>
      <w:proofErr w:type="gramEnd"/>
      <w:r w:rsidRPr="000E7EA6">
        <w:rPr>
          <w:rFonts w:asciiTheme="majorHAnsi" w:hAnsiTheme="majorHAnsi" w:cstheme="majorHAnsi"/>
        </w:rPr>
        <w:t xml:space="preserve">-11:30 </w:t>
      </w:r>
      <w:r w:rsidRPr="000E7EA6">
        <w:rPr>
          <w:rFonts w:asciiTheme="majorHAnsi" w:hAnsiTheme="majorHAnsi" w:cstheme="majorHAnsi"/>
          <w:vertAlign w:val="superscript"/>
        </w:rPr>
        <w:t>Virtual Office Hours</w:t>
      </w:r>
      <w:r w:rsidRPr="000E7EA6">
        <w:rPr>
          <w:rFonts w:asciiTheme="majorHAnsi" w:hAnsiTheme="majorHAnsi" w:cstheme="majorHAnsi"/>
        </w:rPr>
        <w:t xml:space="preserve"> </w:t>
      </w:r>
      <w:r w:rsidRPr="000E7EA6">
        <w:rPr>
          <w:rFonts w:asciiTheme="majorHAnsi" w:hAnsiTheme="majorHAnsi" w:cstheme="majorHAnsi"/>
          <w:vertAlign w:val="superscript"/>
        </w:rPr>
        <w:t xml:space="preserve">See links and Codes Below: </w:t>
      </w:r>
    </w:p>
    <w:p w:rsidR="00842564" w:rsidRPr="000E7EA6" w:rsidRDefault="00842564" w:rsidP="00842564">
      <w:pPr>
        <w:jc w:val="center"/>
        <w:rPr>
          <w:rFonts w:asciiTheme="majorHAnsi" w:hAnsiTheme="majorHAnsi" w:cstheme="majorHAnsi"/>
        </w:rPr>
      </w:pPr>
      <w:r w:rsidRPr="000E7EA6">
        <w:rPr>
          <w:rFonts w:asciiTheme="majorHAnsi" w:hAnsiTheme="majorHAnsi" w:cstheme="majorHAnsi"/>
        </w:rPr>
        <w:t xml:space="preserve">(Tuesday: </w:t>
      </w:r>
      <w:r w:rsidRPr="000E7EA6">
        <w:rPr>
          <w:rFonts w:asciiTheme="majorHAnsi" w:hAnsiTheme="majorHAnsi" w:cstheme="majorHAnsi"/>
          <w:color w:val="232333"/>
          <w:shd w:val="clear" w:color="auto" w:fill="FFFFFF"/>
        </w:rPr>
        <w:t> </w:t>
      </w:r>
      <w:hyperlink r:id="rId7" w:tgtFrame="_blank" w:history="1">
        <w:r w:rsidRPr="000E7EA6">
          <w:rPr>
            <w:rStyle w:val="Hyperlink"/>
            <w:rFonts w:asciiTheme="majorHAnsi" w:hAnsiTheme="majorHAnsi" w:cstheme="majorHAnsi"/>
            <w:color w:val="3E8DEF"/>
            <w:shd w:val="clear" w:color="auto" w:fill="FFFFFF"/>
          </w:rPr>
          <w:t>https://msutexas-edu.zoom.us/j/93277068115?pwd=T0cyMFZaY1BTdXFsSXBSQzVoOVVDUT09</w:t>
        </w:r>
      </w:hyperlink>
      <w:r w:rsidRPr="000E7EA6">
        <w:rPr>
          <w:rFonts w:asciiTheme="majorHAnsi" w:hAnsiTheme="majorHAnsi" w:cstheme="majorHAnsi"/>
        </w:rPr>
        <w:t xml:space="preserve"> Passcode: 932440)</w:t>
      </w:r>
    </w:p>
    <w:p w:rsidR="00842564" w:rsidRPr="000E7EA6" w:rsidRDefault="00842564" w:rsidP="00842564">
      <w:pPr>
        <w:jc w:val="center"/>
        <w:rPr>
          <w:rFonts w:asciiTheme="majorHAnsi" w:hAnsiTheme="majorHAnsi" w:cstheme="majorHAnsi"/>
        </w:rPr>
      </w:pPr>
      <w:r w:rsidRPr="000E7EA6">
        <w:rPr>
          <w:rFonts w:asciiTheme="majorHAnsi" w:hAnsiTheme="majorHAnsi" w:cstheme="majorHAnsi"/>
        </w:rPr>
        <w:t xml:space="preserve">(Thursday: </w:t>
      </w:r>
      <w:r w:rsidRPr="000E7EA6">
        <w:rPr>
          <w:rFonts w:asciiTheme="majorHAnsi" w:hAnsiTheme="majorHAnsi" w:cstheme="majorHAnsi"/>
          <w:color w:val="232333"/>
          <w:shd w:val="clear" w:color="auto" w:fill="FFFFFF"/>
        </w:rPr>
        <w:t> </w:t>
      </w:r>
      <w:hyperlink r:id="rId8" w:tgtFrame="_blank" w:history="1">
        <w:r w:rsidRPr="000E7EA6">
          <w:rPr>
            <w:rStyle w:val="Hyperlink"/>
            <w:rFonts w:asciiTheme="majorHAnsi" w:hAnsiTheme="majorHAnsi" w:cstheme="majorHAnsi"/>
            <w:color w:val="3E8DEF"/>
            <w:shd w:val="clear" w:color="auto" w:fill="FFFFFF"/>
          </w:rPr>
          <w:t>https://msutexas-edu.zoom.us/j/98863891516?pwd=NkkyUDZyUm1NZlE4c1hoaEc3dFNFZz09</w:t>
        </w:r>
      </w:hyperlink>
      <w:r w:rsidRPr="000E7EA6">
        <w:rPr>
          <w:rFonts w:asciiTheme="majorHAnsi" w:hAnsiTheme="majorHAnsi" w:cstheme="majorHAnsi"/>
        </w:rPr>
        <w:t xml:space="preserve"> Passcode: 789815)</w:t>
      </w:r>
    </w:p>
    <w:p w:rsidR="00A7049C" w:rsidRPr="000559EB" w:rsidRDefault="00A7049C">
      <w:pPr>
        <w:pStyle w:val="Body"/>
        <w:suppressAutoHyphens w:val="0"/>
        <w:jc w:val="center"/>
        <w:rPr>
          <w:rFonts w:asciiTheme="majorHAnsi" w:hAnsiTheme="majorHAnsi" w:cstheme="majorHAnsi"/>
        </w:rPr>
      </w:pPr>
    </w:p>
    <w:p w:rsidR="00A7049C" w:rsidRPr="000559EB" w:rsidRDefault="0044415D">
      <w:pPr>
        <w:pStyle w:val="Body"/>
        <w:suppressAutoHyphens w:val="0"/>
        <w:jc w:val="center"/>
        <w:rPr>
          <w:rFonts w:asciiTheme="majorHAnsi" w:hAnsiTheme="majorHAnsi" w:cstheme="majorHAnsi"/>
        </w:rPr>
      </w:pPr>
      <w:r w:rsidRPr="000559EB">
        <w:rPr>
          <w:rFonts w:asciiTheme="majorHAnsi" w:hAnsiTheme="majorHAnsi" w:cstheme="majorHAnsi"/>
        </w:rPr>
        <w:t>940--397-4139</w:t>
      </w:r>
    </w:p>
    <w:p w:rsidR="00A7049C" w:rsidRPr="000559EB" w:rsidRDefault="006927E4">
      <w:pPr>
        <w:pStyle w:val="Body"/>
        <w:suppressAutoHyphens w:val="0"/>
        <w:jc w:val="center"/>
        <w:rPr>
          <w:rStyle w:val="Hyperlink0"/>
          <w:rFonts w:asciiTheme="majorHAnsi" w:hAnsiTheme="majorHAnsi" w:cstheme="majorHAnsi"/>
          <w:lang w:val="pt-PT"/>
        </w:rPr>
      </w:pPr>
      <w:hyperlink r:id="rId9" w:history="1">
        <w:r w:rsidR="005B26B4" w:rsidRPr="000559EB">
          <w:rPr>
            <w:rStyle w:val="Hyperlink0"/>
            <w:rFonts w:asciiTheme="majorHAnsi" w:hAnsiTheme="majorHAnsi" w:cstheme="majorHAnsi"/>
            <w:lang w:val="pt-PT"/>
          </w:rPr>
          <w:t>dennis.cavitt@msutexas.edu</w:t>
        </w:r>
      </w:hyperlink>
    </w:p>
    <w:p w:rsidR="005B26B4" w:rsidRPr="000559EB" w:rsidRDefault="005B26B4">
      <w:pPr>
        <w:pStyle w:val="Body"/>
        <w:suppressAutoHyphens w:val="0"/>
        <w:jc w:val="center"/>
        <w:rPr>
          <w:rFonts w:asciiTheme="majorHAnsi" w:hAnsiTheme="majorHAnsi" w:cstheme="majorHAnsi"/>
        </w:rPr>
      </w:pPr>
    </w:p>
    <w:p w:rsidR="00A7049C" w:rsidRDefault="0044415D">
      <w:pPr>
        <w:pStyle w:val="Body"/>
        <w:outlineLvl w:val="0"/>
        <w:rPr>
          <w:rFonts w:asciiTheme="majorHAnsi" w:hAnsiTheme="majorHAnsi" w:cstheme="majorHAnsi"/>
          <w:u w:val="single"/>
        </w:rPr>
      </w:pPr>
      <w:r w:rsidRPr="000559EB">
        <w:rPr>
          <w:rFonts w:asciiTheme="majorHAnsi" w:hAnsiTheme="majorHAnsi" w:cstheme="majorHAnsi"/>
          <w:b/>
          <w:bCs/>
          <w:u w:val="single"/>
        </w:rPr>
        <w:t>Required Texts</w:t>
      </w:r>
      <w:r w:rsidRPr="000559EB">
        <w:rPr>
          <w:rFonts w:asciiTheme="majorHAnsi" w:hAnsiTheme="majorHAnsi" w:cstheme="majorHAnsi"/>
          <w:u w:val="single"/>
        </w:rPr>
        <w:t xml:space="preserve"> </w:t>
      </w:r>
    </w:p>
    <w:p w:rsidR="00842564" w:rsidRPr="000559EB" w:rsidRDefault="00842564">
      <w:pPr>
        <w:pStyle w:val="Body"/>
        <w:outlineLvl w:val="0"/>
        <w:rPr>
          <w:rFonts w:asciiTheme="majorHAnsi" w:hAnsiTheme="majorHAnsi" w:cstheme="majorHAnsi"/>
          <w:u w:val="single"/>
        </w:rPr>
      </w:pPr>
    </w:p>
    <w:p w:rsidR="00842564" w:rsidRPr="000559EB" w:rsidRDefault="00842564" w:rsidP="00842564">
      <w:pPr>
        <w:pStyle w:val="Body"/>
        <w:ind w:firstLine="720"/>
        <w:rPr>
          <w:rFonts w:asciiTheme="majorHAnsi" w:hAnsiTheme="majorHAnsi" w:cstheme="majorHAnsi"/>
          <w:i/>
          <w:iCs/>
        </w:rPr>
      </w:pPr>
      <w:r w:rsidRPr="000559EB">
        <w:rPr>
          <w:rFonts w:asciiTheme="majorHAnsi" w:hAnsiTheme="majorHAnsi" w:cstheme="majorHAnsi"/>
        </w:rPr>
        <w:t xml:space="preserve">Draper, S. M. (2010). Out of My Mind. NY: Simon &amp; Schuster Children’s Publishing </w:t>
      </w:r>
    </w:p>
    <w:p w:rsidR="00842564" w:rsidRPr="000559EB" w:rsidRDefault="00842564" w:rsidP="00842564">
      <w:pPr>
        <w:pStyle w:val="Body"/>
        <w:ind w:left="720" w:firstLine="720"/>
        <w:rPr>
          <w:rFonts w:asciiTheme="majorHAnsi" w:hAnsiTheme="majorHAnsi" w:cstheme="majorHAnsi"/>
        </w:rPr>
      </w:pPr>
      <w:r w:rsidRPr="000559EB">
        <w:rPr>
          <w:rFonts w:asciiTheme="majorHAnsi" w:hAnsiTheme="majorHAnsi" w:cstheme="majorHAnsi"/>
        </w:rPr>
        <w:t>Division.</w:t>
      </w:r>
    </w:p>
    <w:p w:rsidR="004A76E4" w:rsidRPr="000559EB" w:rsidRDefault="0044415D" w:rsidP="004A76E4">
      <w:pPr>
        <w:pStyle w:val="Body"/>
        <w:ind w:left="720"/>
        <w:rPr>
          <w:rFonts w:asciiTheme="majorHAnsi" w:hAnsiTheme="majorHAnsi" w:cstheme="majorHAnsi"/>
        </w:rPr>
      </w:pPr>
      <w:r w:rsidRPr="000559EB">
        <w:rPr>
          <w:rFonts w:asciiTheme="majorHAnsi" w:hAnsiTheme="majorHAnsi" w:cstheme="majorHAnsi"/>
          <w:lang w:val="pt-PT"/>
        </w:rPr>
        <w:t xml:space="preserve">Sousa, D. A. (2016). </w:t>
      </w:r>
      <w:r w:rsidRPr="000559EB">
        <w:rPr>
          <w:rFonts w:asciiTheme="majorHAnsi" w:hAnsiTheme="majorHAnsi" w:cstheme="majorHAnsi"/>
          <w:i/>
          <w:iCs/>
        </w:rPr>
        <w:t xml:space="preserve">How </w:t>
      </w:r>
      <w:r w:rsidR="00A31A01" w:rsidRPr="000559EB">
        <w:rPr>
          <w:rFonts w:asciiTheme="majorHAnsi" w:hAnsiTheme="majorHAnsi" w:cstheme="majorHAnsi"/>
          <w:i/>
          <w:iCs/>
        </w:rPr>
        <w:t>t</w:t>
      </w:r>
      <w:r w:rsidRPr="000559EB">
        <w:rPr>
          <w:rFonts w:asciiTheme="majorHAnsi" w:hAnsiTheme="majorHAnsi" w:cstheme="majorHAnsi"/>
          <w:i/>
          <w:iCs/>
        </w:rPr>
        <w:t xml:space="preserve">he Special Needs Brain Learns. </w:t>
      </w:r>
      <w:r w:rsidRPr="000559EB">
        <w:rPr>
          <w:rFonts w:asciiTheme="majorHAnsi" w:hAnsiTheme="majorHAnsi" w:cstheme="majorHAnsi"/>
        </w:rPr>
        <w:t>3</w:t>
      </w:r>
      <w:r w:rsidRPr="000559EB">
        <w:rPr>
          <w:rFonts w:asciiTheme="majorHAnsi" w:hAnsiTheme="majorHAnsi" w:cstheme="majorHAnsi"/>
          <w:vertAlign w:val="superscript"/>
        </w:rPr>
        <w:t>rd</w:t>
      </w:r>
      <w:r w:rsidRPr="000559EB">
        <w:rPr>
          <w:rFonts w:asciiTheme="majorHAnsi" w:hAnsiTheme="majorHAnsi" w:cstheme="majorHAnsi"/>
        </w:rPr>
        <w:t xml:space="preserve"> Edition. Thousand Oaks, </w:t>
      </w:r>
    </w:p>
    <w:p w:rsidR="00A7049C" w:rsidRPr="000559EB" w:rsidRDefault="0044415D" w:rsidP="00842564">
      <w:pPr>
        <w:pStyle w:val="Body"/>
        <w:ind w:left="720" w:firstLine="720"/>
        <w:rPr>
          <w:rFonts w:asciiTheme="majorHAnsi" w:hAnsiTheme="majorHAnsi" w:cstheme="majorHAnsi"/>
        </w:rPr>
      </w:pPr>
      <w:r w:rsidRPr="000559EB">
        <w:rPr>
          <w:rFonts w:asciiTheme="majorHAnsi" w:hAnsiTheme="majorHAnsi" w:cstheme="majorHAnsi"/>
        </w:rPr>
        <w:t>CA.: Corwin</w:t>
      </w:r>
      <w:r w:rsidRPr="000559EB">
        <w:rPr>
          <w:rFonts w:asciiTheme="majorHAnsi" w:hAnsiTheme="majorHAnsi" w:cstheme="majorHAnsi"/>
          <w:lang w:val="pt-PT"/>
        </w:rPr>
        <w:t>.</w:t>
      </w:r>
    </w:p>
    <w:p w:rsidR="004A76E4" w:rsidRPr="000559EB" w:rsidRDefault="0044415D" w:rsidP="004A76E4">
      <w:pPr>
        <w:pStyle w:val="Body"/>
        <w:ind w:left="270" w:firstLine="450"/>
        <w:rPr>
          <w:rFonts w:asciiTheme="majorHAnsi" w:hAnsiTheme="majorHAnsi" w:cstheme="majorHAnsi"/>
          <w:i/>
          <w:iCs/>
        </w:rPr>
      </w:pPr>
      <w:r w:rsidRPr="000559EB">
        <w:rPr>
          <w:rFonts w:asciiTheme="majorHAnsi" w:hAnsiTheme="majorHAnsi" w:cstheme="majorHAnsi"/>
        </w:rPr>
        <w:t>Vaughn, S. R., Bos, C. S. &amp; Schumm, J. S. (2018). Te</w:t>
      </w:r>
      <w:r w:rsidRPr="000559EB">
        <w:rPr>
          <w:rFonts w:asciiTheme="majorHAnsi" w:hAnsiTheme="majorHAnsi" w:cstheme="majorHAnsi"/>
          <w:i/>
          <w:iCs/>
        </w:rPr>
        <w:t xml:space="preserve">aching students who are </w:t>
      </w:r>
    </w:p>
    <w:p w:rsidR="004A76E4" w:rsidRPr="000559EB" w:rsidRDefault="0044415D" w:rsidP="004A76E4">
      <w:pPr>
        <w:pStyle w:val="Body"/>
        <w:ind w:left="1440"/>
        <w:rPr>
          <w:rFonts w:asciiTheme="majorHAnsi" w:hAnsiTheme="majorHAnsi" w:cstheme="majorHAnsi"/>
        </w:rPr>
      </w:pPr>
      <w:r w:rsidRPr="000559EB">
        <w:rPr>
          <w:rFonts w:asciiTheme="majorHAnsi" w:hAnsiTheme="majorHAnsi" w:cstheme="majorHAnsi"/>
          <w:i/>
          <w:iCs/>
        </w:rPr>
        <w:t>exceptional, diverse, and at risk in the General Education Classroom</w:t>
      </w:r>
      <w:r w:rsidRPr="000559EB">
        <w:rPr>
          <w:rFonts w:asciiTheme="majorHAnsi" w:hAnsiTheme="majorHAnsi" w:cstheme="majorHAnsi"/>
        </w:rPr>
        <w:t>, 7</w:t>
      </w:r>
      <w:r w:rsidRPr="000559EB">
        <w:rPr>
          <w:rFonts w:asciiTheme="majorHAnsi" w:hAnsiTheme="majorHAnsi" w:cstheme="majorHAnsi"/>
          <w:vertAlign w:val="superscript"/>
        </w:rPr>
        <w:t>th</w:t>
      </w:r>
      <w:r w:rsidRPr="000559EB">
        <w:rPr>
          <w:rFonts w:asciiTheme="majorHAnsi" w:hAnsiTheme="majorHAnsi" w:cstheme="majorHAnsi"/>
        </w:rPr>
        <w:t xml:space="preserve"> edition. Upper Saddle River, NJ: Pearson</w:t>
      </w:r>
      <w:r w:rsidR="004A76E4" w:rsidRPr="000559EB">
        <w:rPr>
          <w:rFonts w:asciiTheme="majorHAnsi" w:hAnsiTheme="majorHAnsi" w:cstheme="majorHAnsi"/>
        </w:rPr>
        <w:t>.</w:t>
      </w:r>
    </w:p>
    <w:p w:rsidR="00F64BCF" w:rsidRDefault="00F64BCF" w:rsidP="00F64BCF">
      <w:pPr>
        <w:pStyle w:val="Body"/>
        <w:outlineLvl w:val="0"/>
        <w:rPr>
          <w:rFonts w:asciiTheme="majorHAnsi" w:hAnsiTheme="majorHAnsi" w:cstheme="majorHAnsi"/>
          <w:b/>
          <w:bCs/>
          <w:u w:val="single"/>
        </w:rPr>
      </w:pPr>
    </w:p>
    <w:p w:rsidR="00027896" w:rsidRPr="000559EB" w:rsidRDefault="00102A1B" w:rsidP="00027896">
      <w:pPr>
        <w:pStyle w:val="Body"/>
        <w:ind w:left="270" w:firstLine="450"/>
        <w:rPr>
          <w:rFonts w:asciiTheme="majorHAnsi" w:hAnsiTheme="majorHAnsi" w:cstheme="majorHAnsi"/>
          <w:i/>
          <w:iCs/>
        </w:rPr>
      </w:pPr>
      <w:r w:rsidRPr="00E603D6">
        <w:t>Required digital materials for this course are part of the Courseware Access and Affordability Program at MSU Texas.</w:t>
      </w:r>
      <w:r w:rsidR="00027896">
        <w:t xml:space="preserve"> This only pertains to: </w:t>
      </w:r>
      <w:r w:rsidR="00027896" w:rsidRPr="00027896">
        <w:rPr>
          <w:rFonts w:asciiTheme="majorHAnsi" w:hAnsiTheme="majorHAnsi" w:cstheme="majorHAnsi"/>
          <w:i/>
        </w:rPr>
        <w:t>Te</w:t>
      </w:r>
      <w:r w:rsidR="00027896" w:rsidRPr="00027896">
        <w:rPr>
          <w:rFonts w:asciiTheme="majorHAnsi" w:hAnsiTheme="majorHAnsi" w:cstheme="majorHAnsi"/>
          <w:i/>
          <w:iCs/>
        </w:rPr>
        <w:t>aching</w:t>
      </w:r>
      <w:r w:rsidR="00027896" w:rsidRPr="000559EB">
        <w:rPr>
          <w:rFonts w:asciiTheme="majorHAnsi" w:hAnsiTheme="majorHAnsi" w:cstheme="majorHAnsi"/>
          <w:i/>
          <w:iCs/>
        </w:rPr>
        <w:t xml:space="preserve"> students who are </w:t>
      </w:r>
    </w:p>
    <w:p w:rsidR="00102A1B" w:rsidRPr="00E603D6" w:rsidRDefault="00027896" w:rsidP="00027896">
      <w:r w:rsidRPr="000559EB">
        <w:rPr>
          <w:rFonts w:asciiTheme="majorHAnsi" w:hAnsiTheme="majorHAnsi" w:cstheme="majorHAnsi"/>
          <w:i/>
          <w:iCs/>
        </w:rPr>
        <w:t>exceptional, diverse, and at risk in the General Education Classroom</w:t>
      </w:r>
      <w:r w:rsidRPr="000559EB">
        <w:rPr>
          <w:rFonts w:asciiTheme="majorHAnsi" w:hAnsiTheme="majorHAnsi" w:cstheme="majorHAnsi"/>
        </w:rPr>
        <w:t>, 7</w:t>
      </w:r>
      <w:r w:rsidRPr="000559EB">
        <w:rPr>
          <w:rFonts w:asciiTheme="majorHAnsi" w:hAnsiTheme="majorHAnsi" w:cstheme="majorHAnsi"/>
          <w:vertAlign w:val="superscript"/>
        </w:rPr>
        <w:t>th</w:t>
      </w:r>
      <w:r w:rsidRPr="000559EB">
        <w:rPr>
          <w:rFonts w:asciiTheme="majorHAnsi" w:hAnsiTheme="majorHAnsi" w:cstheme="majorHAnsi"/>
        </w:rPr>
        <w:t xml:space="preserve"> edition</w:t>
      </w:r>
      <w:r>
        <w:rPr>
          <w:rFonts w:asciiTheme="majorHAnsi" w:hAnsiTheme="majorHAnsi" w:cstheme="majorHAnsi"/>
        </w:rPr>
        <w:t>.</w:t>
      </w:r>
      <w:r w:rsidR="00102A1B" w:rsidRPr="00E603D6">
        <w:t xml:space="preserve"> Students are charged for required course materials on their student account with the Business Office. Any students who wish to opt-out of the Program and purchase the required course materials on their own must do so prior to (</w:t>
      </w:r>
      <w:r w:rsidR="00102A1B">
        <w:rPr>
          <w:highlight w:val="yellow"/>
        </w:rPr>
        <w:t>09/04/20</w:t>
      </w:r>
      <w:r w:rsidR="00102A1B" w:rsidRPr="00E603D6">
        <w:t>). Opt-out instructions are sent to students’ official my.msutexas.edu email address after the first day of class. Please contact the MSU Bookstore if you have any questions about the opt-out process.</w:t>
      </w:r>
    </w:p>
    <w:p w:rsidR="00102A1B" w:rsidRPr="000559EB" w:rsidRDefault="00102A1B" w:rsidP="00F64BCF">
      <w:pPr>
        <w:pStyle w:val="Body"/>
        <w:outlineLvl w:val="0"/>
        <w:rPr>
          <w:rFonts w:asciiTheme="majorHAnsi" w:hAnsiTheme="majorHAnsi" w:cstheme="majorHAnsi"/>
          <w:b/>
          <w:bCs/>
          <w:u w:val="single"/>
        </w:rPr>
      </w:pPr>
    </w:p>
    <w:p w:rsidR="00F64BCF" w:rsidRPr="000559EB" w:rsidRDefault="00F64BCF" w:rsidP="00F64BCF">
      <w:pPr>
        <w:pStyle w:val="Body"/>
        <w:outlineLvl w:val="0"/>
        <w:rPr>
          <w:rFonts w:asciiTheme="majorHAnsi" w:hAnsiTheme="majorHAnsi" w:cstheme="majorHAnsi"/>
          <w:u w:val="single"/>
        </w:rPr>
      </w:pPr>
      <w:r w:rsidRPr="000559EB">
        <w:rPr>
          <w:rFonts w:asciiTheme="majorHAnsi" w:hAnsiTheme="majorHAnsi" w:cstheme="majorHAnsi"/>
          <w:b/>
          <w:bCs/>
          <w:u w:val="single"/>
        </w:rPr>
        <w:t>Recommended Texts</w:t>
      </w:r>
      <w:r w:rsidRPr="000559EB">
        <w:rPr>
          <w:rFonts w:asciiTheme="majorHAnsi" w:hAnsiTheme="majorHAnsi" w:cstheme="majorHAnsi"/>
          <w:u w:val="single"/>
        </w:rPr>
        <w:t xml:space="preserve"> </w:t>
      </w:r>
    </w:p>
    <w:p w:rsidR="004A76E4" w:rsidRPr="000559EB" w:rsidRDefault="004A76E4" w:rsidP="004A76E4">
      <w:pPr>
        <w:pStyle w:val="Body"/>
        <w:ind w:firstLine="720"/>
        <w:outlineLvl w:val="0"/>
        <w:rPr>
          <w:rFonts w:asciiTheme="majorHAnsi" w:hAnsiTheme="majorHAnsi" w:cstheme="majorHAnsi"/>
        </w:rPr>
      </w:pPr>
    </w:p>
    <w:p w:rsidR="004A76E4" w:rsidRPr="000559EB" w:rsidRDefault="004A76E4" w:rsidP="004A76E4">
      <w:pPr>
        <w:pStyle w:val="Body"/>
        <w:ind w:firstLine="720"/>
        <w:outlineLvl w:val="0"/>
        <w:rPr>
          <w:rFonts w:asciiTheme="majorHAnsi" w:hAnsiTheme="majorHAnsi" w:cstheme="majorHAnsi"/>
        </w:rPr>
      </w:pPr>
      <w:r w:rsidRPr="000559EB">
        <w:rPr>
          <w:rFonts w:asciiTheme="majorHAnsi" w:hAnsiTheme="majorHAnsi" w:cstheme="majorHAnsi"/>
        </w:rPr>
        <w:t xml:space="preserve">Howard, T. C. (2019). Why race and culture matter in schools: Closing the achievement </w:t>
      </w:r>
    </w:p>
    <w:p w:rsidR="00F64BCF" w:rsidRPr="000559EB" w:rsidRDefault="004A76E4" w:rsidP="004A76E4">
      <w:pPr>
        <w:pStyle w:val="Body"/>
        <w:ind w:left="720" w:firstLine="720"/>
        <w:outlineLvl w:val="0"/>
        <w:rPr>
          <w:rFonts w:asciiTheme="majorHAnsi" w:hAnsiTheme="majorHAnsi" w:cstheme="majorHAnsi"/>
        </w:rPr>
      </w:pPr>
      <w:r w:rsidRPr="000559EB">
        <w:rPr>
          <w:rFonts w:asciiTheme="majorHAnsi" w:hAnsiTheme="majorHAnsi" w:cstheme="majorHAnsi"/>
        </w:rPr>
        <w:t>gap in America’s classrooms, 2</w:t>
      </w:r>
      <w:r w:rsidRPr="000559EB">
        <w:rPr>
          <w:rFonts w:asciiTheme="majorHAnsi" w:hAnsiTheme="majorHAnsi" w:cstheme="majorHAnsi"/>
          <w:vertAlign w:val="superscript"/>
        </w:rPr>
        <w:t>nd</w:t>
      </w:r>
      <w:r w:rsidRPr="000559EB">
        <w:rPr>
          <w:rFonts w:asciiTheme="majorHAnsi" w:hAnsiTheme="majorHAnsi" w:cstheme="majorHAnsi"/>
        </w:rPr>
        <w:t xml:space="preserve"> Ed. Teachers College Press</w:t>
      </w:r>
    </w:p>
    <w:p w:rsidR="00A7049C" w:rsidRPr="000559EB" w:rsidRDefault="00A7049C">
      <w:pPr>
        <w:pStyle w:val="Body"/>
        <w:rPr>
          <w:rFonts w:asciiTheme="majorHAnsi" w:hAnsiTheme="majorHAnsi" w:cstheme="majorHAnsi"/>
          <w:u w:val="single"/>
        </w:rPr>
      </w:pPr>
    </w:p>
    <w:p w:rsidR="00A31A01" w:rsidRPr="000559EB" w:rsidRDefault="0044415D">
      <w:pPr>
        <w:pStyle w:val="Body"/>
        <w:outlineLvl w:val="0"/>
        <w:rPr>
          <w:rFonts w:asciiTheme="majorHAnsi" w:hAnsiTheme="majorHAnsi" w:cstheme="majorHAnsi"/>
          <w:b/>
          <w:bCs/>
          <w:u w:val="single"/>
          <w:lang w:val="fr-FR"/>
        </w:rPr>
      </w:pPr>
      <w:r w:rsidRPr="000559EB">
        <w:rPr>
          <w:rFonts w:asciiTheme="majorHAnsi" w:hAnsiTheme="majorHAnsi" w:cstheme="majorHAnsi"/>
          <w:b/>
          <w:bCs/>
          <w:u w:val="single"/>
          <w:lang w:val="fr-FR"/>
        </w:rPr>
        <w:t>Course/</w:t>
      </w:r>
      <w:proofErr w:type="spellStart"/>
      <w:r w:rsidRPr="000559EB">
        <w:rPr>
          <w:rFonts w:asciiTheme="majorHAnsi" w:hAnsiTheme="majorHAnsi" w:cstheme="majorHAnsi"/>
          <w:b/>
          <w:bCs/>
          <w:u w:val="single"/>
          <w:lang w:val="fr-FR"/>
        </w:rPr>
        <w:t>Catalog</w:t>
      </w:r>
      <w:proofErr w:type="spellEnd"/>
      <w:r w:rsidRPr="000559EB">
        <w:rPr>
          <w:rFonts w:asciiTheme="majorHAnsi" w:hAnsiTheme="majorHAnsi" w:cstheme="majorHAnsi"/>
          <w:b/>
          <w:bCs/>
          <w:u w:val="single"/>
          <w:lang w:val="fr-FR"/>
        </w:rPr>
        <w:t xml:space="preserve"> Description</w:t>
      </w:r>
    </w:p>
    <w:p w:rsidR="00A7049C" w:rsidRPr="000559EB" w:rsidRDefault="0044415D">
      <w:pPr>
        <w:pStyle w:val="Body"/>
        <w:outlineLvl w:val="0"/>
        <w:rPr>
          <w:rFonts w:asciiTheme="majorHAnsi" w:hAnsiTheme="majorHAnsi" w:cstheme="majorHAnsi"/>
          <w:b/>
          <w:bCs/>
        </w:rPr>
      </w:pPr>
      <w:r w:rsidRPr="000559EB">
        <w:rPr>
          <w:rFonts w:asciiTheme="majorHAnsi" w:hAnsiTheme="majorHAnsi" w:cstheme="majorHAnsi"/>
          <w:b/>
          <w:bCs/>
        </w:rPr>
        <w:t xml:space="preserve"> </w:t>
      </w:r>
    </w:p>
    <w:p w:rsidR="00A7049C" w:rsidRPr="000559EB" w:rsidRDefault="0044415D">
      <w:pPr>
        <w:pStyle w:val="Body"/>
        <w:rPr>
          <w:rFonts w:asciiTheme="majorHAnsi" w:hAnsiTheme="majorHAnsi" w:cstheme="majorHAnsi"/>
        </w:rPr>
      </w:pPr>
      <w:r w:rsidRPr="000559EB">
        <w:rPr>
          <w:rFonts w:asciiTheme="majorHAnsi" w:hAnsiTheme="majorHAnsi" w:cstheme="majorHAnsi"/>
        </w:rPr>
        <w:t>A study of the etiology and concepts relating to exceptional individuals.</w:t>
      </w:r>
    </w:p>
    <w:p w:rsidR="00027896" w:rsidRDefault="00027896">
      <w:pPr>
        <w:pStyle w:val="Body"/>
        <w:rPr>
          <w:b/>
          <w:szCs w:val="20"/>
          <w:u w:val="single"/>
        </w:rPr>
      </w:pPr>
    </w:p>
    <w:p w:rsidR="00A7049C" w:rsidRDefault="00027896">
      <w:pPr>
        <w:pStyle w:val="Body"/>
        <w:rPr>
          <w:rFonts w:asciiTheme="majorHAnsi" w:hAnsiTheme="majorHAnsi" w:cstheme="majorHAnsi"/>
        </w:rPr>
      </w:pPr>
      <w:r>
        <w:rPr>
          <w:b/>
          <w:szCs w:val="20"/>
          <w:u w:val="single"/>
        </w:rPr>
        <w:lastRenderedPageBreak/>
        <w:t>Communicating with your Professor:</w:t>
      </w:r>
      <w:r>
        <w:rPr>
          <w:szCs w:val="20"/>
        </w:rPr>
        <w:t xml:space="preserve"> The best way to communicate with me is through e-mail. Be aware that I will respond to you within 24 hours of your email with the exception of weekends</w:t>
      </w:r>
      <w:r w:rsidR="00943B6C">
        <w:rPr>
          <w:szCs w:val="20"/>
        </w:rPr>
        <w:t xml:space="preserve"> or holidays</w:t>
      </w:r>
      <w:r>
        <w:rPr>
          <w:szCs w:val="20"/>
        </w:rPr>
        <w:t>. If you contact me over a weekend</w:t>
      </w:r>
      <w:r w:rsidR="00943B6C">
        <w:rPr>
          <w:szCs w:val="20"/>
        </w:rPr>
        <w:t xml:space="preserve"> or holiday</w:t>
      </w:r>
      <w:r>
        <w:rPr>
          <w:szCs w:val="20"/>
        </w:rPr>
        <w:t>, I</w:t>
      </w:r>
      <w:r>
        <w:rPr>
          <w:i/>
          <w:szCs w:val="20"/>
        </w:rPr>
        <w:t xml:space="preserve"> </w:t>
      </w:r>
      <w:r w:rsidRPr="002B35C4">
        <w:rPr>
          <w:szCs w:val="20"/>
        </w:rPr>
        <w:t xml:space="preserve">will respond to you </w:t>
      </w:r>
      <w:r w:rsidR="00943B6C">
        <w:rPr>
          <w:szCs w:val="20"/>
        </w:rPr>
        <w:t>on the next Business day.</w:t>
      </w:r>
    </w:p>
    <w:p w:rsidR="00027896" w:rsidRPr="000559EB" w:rsidRDefault="00027896">
      <w:pPr>
        <w:pStyle w:val="Body"/>
        <w:rPr>
          <w:rFonts w:asciiTheme="majorHAnsi" w:hAnsiTheme="majorHAnsi" w:cstheme="majorHAnsi"/>
        </w:rPr>
      </w:pPr>
    </w:p>
    <w:p w:rsidR="00A7049C" w:rsidRPr="000559EB" w:rsidRDefault="0044415D">
      <w:pPr>
        <w:pStyle w:val="Body"/>
        <w:rPr>
          <w:rFonts w:asciiTheme="majorHAnsi" w:hAnsiTheme="majorHAnsi" w:cstheme="majorHAnsi"/>
          <w:b/>
          <w:bCs/>
          <w:u w:val="single"/>
        </w:rPr>
      </w:pPr>
      <w:r w:rsidRPr="000559EB">
        <w:rPr>
          <w:rFonts w:asciiTheme="majorHAnsi" w:hAnsiTheme="majorHAnsi" w:cstheme="majorHAnsi"/>
          <w:b/>
          <w:bCs/>
          <w:u w:val="single"/>
        </w:rPr>
        <w:t>Services for Students with Disabilities</w:t>
      </w:r>
    </w:p>
    <w:p w:rsidR="00A7049C" w:rsidRPr="000559EB" w:rsidRDefault="0044415D">
      <w:pPr>
        <w:pStyle w:val="Body"/>
        <w:rPr>
          <w:rFonts w:asciiTheme="majorHAnsi" w:hAnsiTheme="majorHAnsi" w:cstheme="majorHAnsi"/>
        </w:rPr>
      </w:pPr>
      <w:r w:rsidRPr="000559EB">
        <w:rPr>
          <w:rFonts w:asciiTheme="majorHAnsi" w:hAnsiTheme="majorHAnsi" w:cstheme="majorHAnsi"/>
        </w:rPr>
        <w:t>In accordance with Section 504 of the Federal Rehabilitation Act of 1973 and the</w:t>
      </w:r>
    </w:p>
    <w:p w:rsidR="00A7049C" w:rsidRPr="000559EB" w:rsidRDefault="0044415D">
      <w:pPr>
        <w:pStyle w:val="Body"/>
        <w:rPr>
          <w:rFonts w:asciiTheme="majorHAnsi" w:hAnsiTheme="majorHAnsi" w:cstheme="majorHAnsi"/>
        </w:rPr>
      </w:pPr>
      <w:r w:rsidRPr="000559EB">
        <w:rPr>
          <w:rFonts w:asciiTheme="majorHAnsi" w:hAnsiTheme="majorHAnsi" w:cstheme="majorHAnsi"/>
        </w:rPr>
        <w:t xml:space="preserve">Americans with Disabilities Act (ADA) of 1990, Midwestern State University makes reasonable adjustments in its policies, practices, services, and facilities to ensure equal opportunity for qualified persons with disabilities to participate in all educational programs and activities. A student/employee who seeks accommodations on the basis of disability must register with </w:t>
      </w:r>
      <w:r w:rsidRPr="000559EB">
        <w:rPr>
          <w:rFonts w:asciiTheme="majorHAnsi" w:hAnsiTheme="majorHAnsi" w:cstheme="majorHAnsi"/>
          <w:u w:val="single"/>
        </w:rPr>
        <w:t>Disability Support Services, Clark Student Center Room 168</w:t>
      </w:r>
      <w:r w:rsidRPr="000559EB">
        <w:rPr>
          <w:rFonts w:asciiTheme="majorHAnsi" w:hAnsiTheme="majorHAnsi" w:cstheme="majorHAnsi"/>
        </w:rPr>
        <w:t xml:space="preserve">. Documentation of disability from a competent professional is required. The Director of Disability Support Services serves as the ADA Coordinator and may be contacted at (940) 397-4140, TDD (940) 397-4515, or 3410 Taft Blvd., Clark Student Center Room 168. The web address is </w:t>
      </w:r>
      <w:hyperlink r:id="rId10" w:history="1">
        <w:r w:rsidRPr="000559EB">
          <w:rPr>
            <w:rStyle w:val="Hyperlink0"/>
            <w:rFonts w:asciiTheme="majorHAnsi" w:hAnsiTheme="majorHAnsi" w:cstheme="majorHAnsi"/>
          </w:rPr>
          <w:t>http://students.mwsu.edu/disability/</w:t>
        </w:r>
      </w:hyperlink>
      <w:r w:rsidRPr="000559EB">
        <w:rPr>
          <w:rFonts w:asciiTheme="majorHAnsi" w:hAnsiTheme="majorHAnsi" w:cstheme="majorHAnsi"/>
        </w:rPr>
        <w:t>.</w:t>
      </w:r>
    </w:p>
    <w:p w:rsidR="00A7049C" w:rsidRPr="000559EB" w:rsidRDefault="00A7049C">
      <w:pPr>
        <w:pStyle w:val="Body"/>
        <w:rPr>
          <w:rFonts w:asciiTheme="majorHAnsi" w:hAnsiTheme="majorHAnsi" w:cstheme="majorHAnsi"/>
        </w:rPr>
      </w:pPr>
    </w:p>
    <w:p w:rsidR="00A7049C" w:rsidRPr="000559EB" w:rsidRDefault="0044415D">
      <w:pPr>
        <w:pStyle w:val="Body"/>
        <w:rPr>
          <w:rFonts w:asciiTheme="majorHAnsi" w:hAnsiTheme="majorHAnsi" w:cstheme="majorHAnsi"/>
          <w:b/>
          <w:bCs/>
          <w:u w:val="single"/>
        </w:rPr>
      </w:pPr>
      <w:r w:rsidRPr="000559EB">
        <w:rPr>
          <w:rFonts w:asciiTheme="majorHAnsi" w:hAnsiTheme="majorHAnsi" w:cstheme="majorHAnsi"/>
          <w:b/>
          <w:bCs/>
          <w:u w:val="single"/>
        </w:rPr>
        <w:t xml:space="preserve">Concealed Carry Statements for the West College of Education University </w:t>
      </w:r>
    </w:p>
    <w:p w:rsidR="00A7049C" w:rsidRPr="000559EB" w:rsidRDefault="0044415D">
      <w:pPr>
        <w:pStyle w:val="Body"/>
        <w:rPr>
          <w:rFonts w:asciiTheme="majorHAnsi" w:hAnsiTheme="majorHAnsi" w:cstheme="majorHAnsi"/>
        </w:rPr>
      </w:pPr>
      <w:r w:rsidRPr="000559EB">
        <w:rPr>
          <w:rFonts w:asciiTheme="majorHAnsi" w:hAnsiTheme="majorHAnsi" w:cstheme="majorHAnsi"/>
        </w:rPr>
        <w:t>Senate Bill 11 passed by the 84</w:t>
      </w:r>
      <w:r w:rsidRPr="000559EB">
        <w:rPr>
          <w:rFonts w:asciiTheme="majorHAnsi" w:hAnsiTheme="majorHAnsi" w:cstheme="majorHAnsi"/>
          <w:vertAlign w:val="superscript"/>
        </w:rPr>
        <w:t>th</w:t>
      </w:r>
      <w:r w:rsidRPr="000559EB">
        <w:rPr>
          <w:rFonts w:asciiTheme="majorHAnsi" w:hAnsiTheme="majorHAnsi" w:cstheme="majorHAnsi"/>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r w:rsidRPr="000559EB">
        <w:rPr>
          <w:rFonts w:asciiTheme="majorHAnsi" w:hAnsiTheme="majorHAnsi" w:cstheme="majorHAnsi"/>
          <w:color w:val="0000FF"/>
          <w:u w:val="single" w:color="0000FF"/>
        </w:rPr>
        <w:t>http://mwsu.edu/campus-carry/</w:t>
      </w:r>
      <w:r w:rsidRPr="000559EB">
        <w:rPr>
          <w:rFonts w:asciiTheme="majorHAnsi" w:hAnsiTheme="majorHAnsi" w:cstheme="majorHAnsi"/>
        </w:rPr>
        <w:t>.</w:t>
      </w:r>
    </w:p>
    <w:p w:rsidR="00A7049C" w:rsidRPr="000559EB" w:rsidRDefault="00A7049C">
      <w:pPr>
        <w:pStyle w:val="Body"/>
        <w:rPr>
          <w:rFonts w:asciiTheme="majorHAnsi" w:hAnsiTheme="majorHAnsi" w:cstheme="majorHAnsi"/>
          <w:b/>
          <w:bCs/>
          <w:u w:val="single"/>
        </w:rPr>
      </w:pPr>
    </w:p>
    <w:p w:rsidR="00A7049C" w:rsidRPr="000559EB" w:rsidRDefault="0044415D">
      <w:pPr>
        <w:pStyle w:val="Body"/>
        <w:rPr>
          <w:rFonts w:asciiTheme="majorHAnsi" w:hAnsiTheme="majorHAnsi" w:cstheme="majorHAnsi"/>
          <w:b/>
          <w:bCs/>
          <w:u w:val="single"/>
        </w:rPr>
      </w:pPr>
      <w:r w:rsidRPr="000559EB">
        <w:rPr>
          <w:rFonts w:asciiTheme="majorHAnsi" w:hAnsiTheme="majorHAnsi" w:cstheme="majorHAnsi"/>
          <w:b/>
          <w:bCs/>
          <w:u w:val="single"/>
        </w:rPr>
        <w:t>Concealed Carry at Professional Development Schools:</w:t>
      </w:r>
    </w:p>
    <w:p w:rsidR="00A7049C" w:rsidRPr="000559EB" w:rsidRDefault="0044415D">
      <w:pPr>
        <w:pStyle w:val="Body"/>
        <w:rPr>
          <w:rFonts w:asciiTheme="majorHAnsi" w:hAnsiTheme="majorHAnsi" w:cstheme="majorHAnsi"/>
        </w:rPr>
      </w:pPr>
      <w:r w:rsidRPr="000559EB">
        <w:rPr>
          <w:rFonts w:asciiTheme="majorHAnsi" w:hAnsiTheme="majorHAnsi" w:cstheme="majorHAnsi"/>
        </w:rPr>
        <w:t xml:space="preserve">Although MSU follows the requirements of concealed carry on its campus, this does not negate nor supersede state laws regarding the carrying of firearms on K-12 public school campuses. You may not carry a firearm on a K-12 campus. Some public </w:t>
      </w:r>
      <w:proofErr w:type="gramStart"/>
      <w:r w:rsidRPr="000559EB">
        <w:rPr>
          <w:rFonts w:asciiTheme="majorHAnsi" w:hAnsiTheme="majorHAnsi" w:cstheme="majorHAnsi"/>
        </w:rPr>
        <w:t>schools</w:t>
      </w:r>
      <w:proofErr w:type="gramEnd"/>
      <w:r w:rsidRPr="000559EB">
        <w:rPr>
          <w:rFonts w:asciiTheme="majorHAnsi" w:hAnsiTheme="majorHAnsi" w:cstheme="majorHAnsi"/>
        </w:rPr>
        <w:t xml:space="preserve"> campuses have authorized specific personnel to carry a concealed handgun. This does not apply to you. </w:t>
      </w:r>
    </w:p>
    <w:p w:rsidR="00A7049C" w:rsidRPr="000559EB" w:rsidRDefault="00A7049C">
      <w:pPr>
        <w:pStyle w:val="Body"/>
        <w:rPr>
          <w:rFonts w:asciiTheme="majorHAnsi" w:hAnsiTheme="majorHAnsi" w:cstheme="majorHAnsi"/>
          <w:b/>
          <w:bCs/>
          <w:u w:val="single"/>
        </w:rPr>
      </w:pPr>
    </w:p>
    <w:p w:rsidR="00A7049C" w:rsidRPr="000559EB" w:rsidRDefault="0044415D">
      <w:pPr>
        <w:pStyle w:val="Body"/>
        <w:rPr>
          <w:rFonts w:asciiTheme="majorHAnsi" w:hAnsiTheme="majorHAnsi" w:cstheme="majorHAnsi"/>
          <w:b/>
          <w:bCs/>
          <w:u w:val="single"/>
        </w:rPr>
      </w:pPr>
      <w:r w:rsidRPr="000559EB">
        <w:rPr>
          <w:rFonts w:asciiTheme="majorHAnsi" w:hAnsiTheme="majorHAnsi" w:cstheme="majorHAnsi"/>
          <w:b/>
          <w:bCs/>
          <w:u w:val="single"/>
        </w:rPr>
        <w:t>Conceptual Framework Overview</w:t>
      </w:r>
    </w:p>
    <w:p w:rsidR="00A7049C" w:rsidRPr="000559EB" w:rsidRDefault="0044415D">
      <w:pPr>
        <w:pStyle w:val="Body"/>
        <w:rPr>
          <w:rFonts w:asciiTheme="majorHAnsi" w:hAnsiTheme="majorHAnsi" w:cstheme="majorHAnsi"/>
        </w:rPr>
      </w:pPr>
      <w:r w:rsidRPr="000559EB">
        <w:rPr>
          <w:rFonts w:asciiTheme="majorHAnsi" w:hAnsiTheme="majorHAnsi" w:cstheme="majorHAnsi"/>
        </w:rPr>
        <w:t>The outcomes for graduates of professional programs are based upon knowledge and skills</w:t>
      </w:r>
    </w:p>
    <w:p w:rsidR="00A7049C" w:rsidRPr="000559EB" w:rsidRDefault="00A7049C">
      <w:pPr>
        <w:pStyle w:val="Body"/>
        <w:jc w:val="center"/>
        <w:rPr>
          <w:rFonts w:asciiTheme="majorHAnsi" w:hAnsiTheme="majorHAnsi" w:cstheme="majorHAnsi"/>
          <w:b/>
          <w:bCs/>
          <w:u w:val="single"/>
        </w:rPr>
      </w:pPr>
    </w:p>
    <w:p w:rsidR="00A7049C" w:rsidRPr="000559EB" w:rsidRDefault="0044415D">
      <w:pPr>
        <w:pStyle w:val="Body"/>
        <w:jc w:val="center"/>
        <w:rPr>
          <w:rFonts w:asciiTheme="majorHAnsi" w:hAnsiTheme="majorHAnsi" w:cstheme="majorHAnsi"/>
          <w:b/>
          <w:bCs/>
          <w:u w:val="single"/>
        </w:rPr>
      </w:pPr>
      <w:r w:rsidRPr="000559EB">
        <w:rPr>
          <w:rFonts w:asciiTheme="majorHAnsi" w:hAnsiTheme="majorHAnsi" w:cstheme="majorHAnsi"/>
          <w:b/>
          <w:bCs/>
          <w:u w:val="single"/>
        </w:rPr>
        <w:t>Conceptual Framework</w:t>
      </w:r>
    </w:p>
    <w:p w:rsidR="00A7049C" w:rsidRPr="000559EB" w:rsidRDefault="00A7049C">
      <w:pPr>
        <w:pStyle w:val="Body"/>
        <w:rPr>
          <w:rFonts w:asciiTheme="majorHAnsi" w:hAnsiTheme="majorHAnsi" w:cstheme="majorHAnsi"/>
        </w:rPr>
      </w:pPr>
    </w:p>
    <w:p w:rsidR="00A7049C" w:rsidRPr="000559EB" w:rsidRDefault="0044415D">
      <w:pPr>
        <w:pStyle w:val="Body"/>
        <w:numPr>
          <w:ilvl w:val="0"/>
          <w:numId w:val="2"/>
        </w:numPr>
        <w:suppressAutoHyphens w:val="0"/>
        <w:rPr>
          <w:rFonts w:asciiTheme="majorHAnsi" w:hAnsiTheme="majorHAnsi" w:cstheme="majorHAnsi"/>
        </w:rPr>
      </w:pPr>
      <w:r w:rsidRPr="000559EB">
        <w:rPr>
          <w:rFonts w:asciiTheme="majorHAnsi" w:hAnsiTheme="majorHAnsi" w:cstheme="majorHAnsi"/>
          <w:b/>
          <w:bCs/>
        </w:rPr>
        <w:t xml:space="preserve">Learner Development </w:t>
      </w:r>
      <w:r w:rsidRPr="000559EB">
        <w:rPr>
          <w:rFonts w:asciiTheme="majorHAnsi" w:hAnsiTheme="majorHAnsi" w:cstheme="majorHAnsi"/>
        </w:rPr>
        <w:t>– understand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p w:rsidR="00A7049C" w:rsidRPr="000559EB" w:rsidRDefault="00A7049C">
      <w:pPr>
        <w:pStyle w:val="Body"/>
        <w:ind w:left="720"/>
        <w:rPr>
          <w:rFonts w:asciiTheme="majorHAnsi" w:hAnsiTheme="majorHAnsi" w:cstheme="majorHAnsi"/>
        </w:rPr>
      </w:pPr>
    </w:p>
    <w:p w:rsidR="00A7049C" w:rsidRPr="000559EB" w:rsidRDefault="0044415D">
      <w:pPr>
        <w:pStyle w:val="Body"/>
        <w:numPr>
          <w:ilvl w:val="0"/>
          <w:numId w:val="2"/>
        </w:numPr>
        <w:suppressAutoHyphens w:val="0"/>
        <w:rPr>
          <w:rFonts w:asciiTheme="majorHAnsi" w:hAnsiTheme="majorHAnsi" w:cstheme="majorHAnsi"/>
        </w:rPr>
      </w:pPr>
      <w:r w:rsidRPr="000559EB">
        <w:rPr>
          <w:rFonts w:asciiTheme="majorHAnsi" w:hAnsiTheme="majorHAnsi" w:cstheme="majorHAnsi"/>
          <w:b/>
          <w:bCs/>
        </w:rPr>
        <w:t>Learning Differences</w:t>
      </w:r>
      <w:r w:rsidRPr="000559EB">
        <w:rPr>
          <w:rFonts w:asciiTheme="majorHAnsi" w:hAnsiTheme="majorHAnsi" w:cstheme="majorHAnsi"/>
        </w:rPr>
        <w:t xml:space="preserve"> – understand individual differences and diverse cultures and communities to ensure inclusive learning environments that enable each learner to meet high standards</w:t>
      </w:r>
    </w:p>
    <w:p w:rsidR="00A7049C" w:rsidRPr="000559EB" w:rsidRDefault="00A7049C">
      <w:pPr>
        <w:pStyle w:val="ListParagraph"/>
        <w:rPr>
          <w:rFonts w:asciiTheme="majorHAnsi" w:hAnsiTheme="majorHAnsi" w:cstheme="majorHAnsi"/>
        </w:rPr>
      </w:pPr>
    </w:p>
    <w:p w:rsidR="00A7049C" w:rsidRPr="000559EB" w:rsidRDefault="0044415D">
      <w:pPr>
        <w:pStyle w:val="Body"/>
        <w:numPr>
          <w:ilvl w:val="0"/>
          <w:numId w:val="2"/>
        </w:numPr>
        <w:suppressAutoHyphens w:val="0"/>
        <w:rPr>
          <w:rFonts w:asciiTheme="majorHAnsi" w:hAnsiTheme="majorHAnsi" w:cstheme="majorHAnsi"/>
        </w:rPr>
      </w:pPr>
      <w:r w:rsidRPr="000559EB">
        <w:rPr>
          <w:rFonts w:asciiTheme="majorHAnsi" w:hAnsiTheme="majorHAnsi" w:cstheme="majorHAnsi"/>
          <w:b/>
          <w:bCs/>
        </w:rPr>
        <w:t xml:space="preserve">Learning Environment </w:t>
      </w:r>
      <w:r w:rsidRPr="000559EB">
        <w:rPr>
          <w:rFonts w:asciiTheme="majorHAnsi" w:hAnsiTheme="majorHAnsi" w:cstheme="majorHAnsi"/>
        </w:rPr>
        <w:t>– work with others to create environments that support individual and collaborative learning, and that encourage positive social interaction, active engagement in learning, and self-motivation.</w:t>
      </w:r>
    </w:p>
    <w:p w:rsidR="00A7049C" w:rsidRPr="000559EB" w:rsidRDefault="00A7049C">
      <w:pPr>
        <w:pStyle w:val="ListParagraph"/>
        <w:rPr>
          <w:rFonts w:asciiTheme="majorHAnsi" w:hAnsiTheme="majorHAnsi" w:cstheme="majorHAnsi"/>
        </w:rPr>
      </w:pPr>
    </w:p>
    <w:p w:rsidR="00A7049C" w:rsidRPr="000559EB" w:rsidRDefault="0044415D">
      <w:pPr>
        <w:pStyle w:val="Body"/>
        <w:numPr>
          <w:ilvl w:val="0"/>
          <w:numId w:val="2"/>
        </w:numPr>
        <w:suppressAutoHyphens w:val="0"/>
        <w:rPr>
          <w:rFonts w:asciiTheme="majorHAnsi" w:hAnsiTheme="majorHAnsi" w:cstheme="majorHAnsi"/>
        </w:rPr>
      </w:pPr>
      <w:r w:rsidRPr="000559EB">
        <w:rPr>
          <w:rFonts w:asciiTheme="majorHAnsi" w:hAnsiTheme="majorHAnsi" w:cstheme="majorHAnsi"/>
          <w:b/>
          <w:bCs/>
        </w:rPr>
        <w:lastRenderedPageBreak/>
        <w:t>Content Knowledge</w:t>
      </w:r>
      <w:r w:rsidRPr="000559EB">
        <w:rPr>
          <w:rFonts w:asciiTheme="majorHAnsi" w:hAnsiTheme="majorHAnsi" w:cstheme="majorHAnsi"/>
        </w:rPr>
        <w:t xml:space="preserve"> – understand central concepts, tools of inquiry, and structures of the discipline(s) he or she teaches and creates learning experiences that make discipline accessible and meaningful for learners to assure mastery of the content</w:t>
      </w:r>
    </w:p>
    <w:p w:rsidR="00A7049C" w:rsidRPr="000559EB" w:rsidRDefault="00A7049C">
      <w:pPr>
        <w:pStyle w:val="ListParagraph"/>
        <w:rPr>
          <w:rFonts w:asciiTheme="majorHAnsi" w:hAnsiTheme="majorHAnsi" w:cstheme="majorHAnsi"/>
        </w:rPr>
      </w:pPr>
    </w:p>
    <w:p w:rsidR="00A7049C" w:rsidRPr="000559EB" w:rsidRDefault="0044415D">
      <w:pPr>
        <w:pStyle w:val="Body"/>
        <w:numPr>
          <w:ilvl w:val="0"/>
          <w:numId w:val="2"/>
        </w:numPr>
        <w:suppressAutoHyphens w:val="0"/>
        <w:rPr>
          <w:rFonts w:asciiTheme="majorHAnsi" w:hAnsiTheme="majorHAnsi" w:cstheme="majorHAnsi"/>
          <w:b/>
          <w:bCs/>
        </w:rPr>
      </w:pPr>
      <w:r w:rsidRPr="000559EB">
        <w:rPr>
          <w:rFonts w:asciiTheme="majorHAnsi" w:hAnsiTheme="majorHAnsi" w:cstheme="majorHAnsi"/>
          <w:b/>
          <w:bCs/>
        </w:rPr>
        <w:t xml:space="preserve">Application of Content </w:t>
      </w:r>
      <w:r w:rsidRPr="000559EB">
        <w:rPr>
          <w:rFonts w:asciiTheme="majorHAnsi" w:hAnsiTheme="majorHAnsi" w:cstheme="majorHAnsi"/>
        </w:rPr>
        <w:t>– understand how to connect concepts and use differing perspectives to engage learners in critical thinking, creativity, and collaborative problem solving related to authentic local and global issues.</w:t>
      </w:r>
    </w:p>
    <w:p w:rsidR="00A7049C" w:rsidRPr="000559EB" w:rsidRDefault="00A7049C">
      <w:pPr>
        <w:pStyle w:val="ListParagraph"/>
        <w:rPr>
          <w:rFonts w:asciiTheme="majorHAnsi" w:hAnsiTheme="majorHAnsi" w:cstheme="majorHAnsi"/>
          <w:b/>
          <w:bCs/>
        </w:rPr>
      </w:pPr>
    </w:p>
    <w:p w:rsidR="00A7049C" w:rsidRPr="000559EB" w:rsidRDefault="0044415D">
      <w:pPr>
        <w:pStyle w:val="Body"/>
        <w:numPr>
          <w:ilvl w:val="0"/>
          <w:numId w:val="2"/>
        </w:numPr>
        <w:suppressAutoHyphens w:val="0"/>
        <w:rPr>
          <w:rFonts w:asciiTheme="majorHAnsi" w:hAnsiTheme="majorHAnsi" w:cstheme="majorHAnsi"/>
          <w:b/>
          <w:bCs/>
        </w:rPr>
      </w:pPr>
      <w:r w:rsidRPr="000559EB">
        <w:rPr>
          <w:rFonts w:asciiTheme="majorHAnsi" w:hAnsiTheme="majorHAnsi" w:cstheme="majorHAnsi"/>
          <w:b/>
          <w:bCs/>
        </w:rPr>
        <w:t xml:space="preserve">Assessment </w:t>
      </w:r>
      <w:r w:rsidRPr="000559EB">
        <w:rPr>
          <w:rFonts w:asciiTheme="majorHAnsi" w:hAnsiTheme="majorHAnsi" w:cstheme="majorHAnsi"/>
        </w:rPr>
        <w:t>– understand and use multiple methods of assessment to engage learners in their own growth, to monitor learner progress, and to guide teacher’s and learner’s decision making</w:t>
      </w:r>
    </w:p>
    <w:p w:rsidR="00A7049C" w:rsidRPr="000559EB" w:rsidRDefault="00A7049C">
      <w:pPr>
        <w:pStyle w:val="ListParagraph"/>
        <w:rPr>
          <w:rFonts w:asciiTheme="majorHAnsi" w:hAnsiTheme="majorHAnsi" w:cstheme="majorHAnsi"/>
          <w:b/>
          <w:bCs/>
        </w:rPr>
      </w:pPr>
    </w:p>
    <w:p w:rsidR="00A7049C" w:rsidRPr="000559EB" w:rsidRDefault="0044415D">
      <w:pPr>
        <w:pStyle w:val="Body"/>
        <w:numPr>
          <w:ilvl w:val="0"/>
          <w:numId w:val="2"/>
        </w:numPr>
        <w:suppressAutoHyphens w:val="0"/>
        <w:rPr>
          <w:rFonts w:asciiTheme="majorHAnsi" w:hAnsiTheme="majorHAnsi" w:cstheme="majorHAnsi"/>
          <w:b/>
          <w:bCs/>
        </w:rPr>
      </w:pPr>
      <w:r w:rsidRPr="000559EB">
        <w:rPr>
          <w:rFonts w:asciiTheme="majorHAnsi" w:hAnsiTheme="majorHAnsi" w:cstheme="majorHAnsi"/>
          <w:b/>
          <w:bCs/>
        </w:rPr>
        <w:t xml:space="preserve">Planning for Instruction </w:t>
      </w:r>
      <w:r w:rsidRPr="000559EB">
        <w:rPr>
          <w:rFonts w:asciiTheme="majorHAnsi" w:hAnsiTheme="majorHAnsi" w:cstheme="majorHAnsi"/>
        </w:rPr>
        <w:t>– plan instruction that supports every student in meeting rigorous learning goals by drawing upon knowledge of content areas, curriculum, cross-disciplinary skills, and pedagogy, as well as knowledge of learners and the community</w:t>
      </w:r>
    </w:p>
    <w:p w:rsidR="00A7049C" w:rsidRPr="000559EB" w:rsidRDefault="00A7049C">
      <w:pPr>
        <w:pStyle w:val="ListParagraph"/>
        <w:rPr>
          <w:rFonts w:asciiTheme="majorHAnsi" w:hAnsiTheme="majorHAnsi" w:cstheme="majorHAnsi"/>
          <w:b/>
          <w:bCs/>
        </w:rPr>
      </w:pPr>
    </w:p>
    <w:p w:rsidR="00A7049C" w:rsidRPr="000559EB" w:rsidRDefault="0044415D">
      <w:pPr>
        <w:pStyle w:val="Body"/>
        <w:numPr>
          <w:ilvl w:val="0"/>
          <w:numId w:val="2"/>
        </w:numPr>
        <w:suppressAutoHyphens w:val="0"/>
        <w:rPr>
          <w:rFonts w:asciiTheme="majorHAnsi" w:hAnsiTheme="majorHAnsi" w:cstheme="majorHAnsi"/>
          <w:b/>
          <w:bCs/>
        </w:rPr>
      </w:pPr>
      <w:r w:rsidRPr="000559EB">
        <w:rPr>
          <w:rFonts w:asciiTheme="majorHAnsi" w:hAnsiTheme="majorHAnsi" w:cstheme="majorHAnsi"/>
          <w:b/>
          <w:bCs/>
        </w:rPr>
        <w:t>Instructional Strategies</w:t>
      </w:r>
      <w:r w:rsidRPr="000559EB">
        <w:rPr>
          <w:rFonts w:asciiTheme="majorHAnsi" w:hAnsiTheme="majorHAnsi" w:cstheme="majorHAnsi"/>
        </w:rPr>
        <w:t xml:space="preserve"> – understand and use a variety of instructional strategies to encourage learners to develop deep understanding of content areas and their connections, and to build skills to apply knowledge in meaningful ways</w:t>
      </w:r>
    </w:p>
    <w:p w:rsidR="00A7049C" w:rsidRPr="000559EB" w:rsidRDefault="0044415D">
      <w:pPr>
        <w:pStyle w:val="Body"/>
        <w:numPr>
          <w:ilvl w:val="0"/>
          <w:numId w:val="4"/>
        </w:numPr>
        <w:suppressAutoHyphens w:val="0"/>
        <w:rPr>
          <w:rFonts w:asciiTheme="majorHAnsi" w:hAnsiTheme="majorHAnsi" w:cstheme="majorHAnsi"/>
          <w:b/>
          <w:bCs/>
        </w:rPr>
      </w:pPr>
      <w:r w:rsidRPr="000559EB">
        <w:rPr>
          <w:rFonts w:asciiTheme="majorHAnsi" w:hAnsiTheme="majorHAnsi" w:cstheme="majorHAnsi"/>
          <w:b/>
          <w:bCs/>
        </w:rPr>
        <w:t xml:space="preserve">Professional Learning and Ethical Practice </w:t>
      </w:r>
      <w:r w:rsidRPr="000559EB">
        <w:rPr>
          <w:rFonts w:asciiTheme="majorHAnsi" w:hAnsiTheme="majorHAnsi" w:cstheme="majorHAnsi"/>
        </w:rPr>
        <w:t>– engage in ongoing professional learning and use evidence to continuall</w:t>
      </w:r>
      <w:r w:rsidRPr="000559EB">
        <w:rPr>
          <w:rFonts w:asciiTheme="majorHAnsi" w:hAnsiTheme="majorHAnsi" w:cstheme="majorHAnsi"/>
          <w:b/>
          <w:bCs/>
        </w:rPr>
        <w:t xml:space="preserve">y </w:t>
      </w:r>
      <w:r w:rsidRPr="000559EB">
        <w:rPr>
          <w:rFonts w:asciiTheme="majorHAnsi" w:hAnsiTheme="majorHAnsi" w:cstheme="majorHAnsi"/>
        </w:rPr>
        <w:t>evaluate</w:t>
      </w:r>
      <w:r w:rsidRPr="000559EB">
        <w:rPr>
          <w:rFonts w:asciiTheme="majorHAnsi" w:hAnsiTheme="majorHAnsi" w:cstheme="majorHAnsi"/>
          <w:b/>
          <w:bCs/>
        </w:rPr>
        <w:t xml:space="preserve"> </w:t>
      </w:r>
      <w:r w:rsidRPr="000559EB">
        <w:rPr>
          <w:rFonts w:asciiTheme="majorHAnsi" w:hAnsiTheme="majorHAnsi" w:cstheme="majorHAnsi"/>
        </w:rPr>
        <w:t>his or her practice, particularly the effects of his or her choices and actions on others (learners, families, other professionals, and the community), and adapts practice to meet the needs of each learner</w:t>
      </w:r>
    </w:p>
    <w:p w:rsidR="00A7049C" w:rsidRPr="000559EB" w:rsidRDefault="00A7049C">
      <w:pPr>
        <w:pStyle w:val="ListParagraph"/>
        <w:rPr>
          <w:rFonts w:asciiTheme="majorHAnsi" w:hAnsiTheme="majorHAnsi" w:cstheme="majorHAnsi"/>
          <w:b/>
          <w:bCs/>
        </w:rPr>
      </w:pPr>
    </w:p>
    <w:p w:rsidR="00A7049C" w:rsidRPr="000559EB" w:rsidRDefault="0044415D">
      <w:pPr>
        <w:pStyle w:val="ListParagraph"/>
        <w:numPr>
          <w:ilvl w:val="0"/>
          <w:numId w:val="4"/>
        </w:numPr>
        <w:rPr>
          <w:rFonts w:asciiTheme="majorHAnsi" w:hAnsiTheme="majorHAnsi" w:cstheme="majorHAnsi"/>
          <w:b/>
          <w:bCs/>
        </w:rPr>
      </w:pPr>
      <w:r w:rsidRPr="000559EB">
        <w:rPr>
          <w:rFonts w:asciiTheme="majorHAnsi" w:hAnsiTheme="majorHAnsi" w:cstheme="majorHAnsi"/>
          <w:b/>
          <w:bCs/>
        </w:rPr>
        <w:t xml:space="preserve">Leadership and Collaboration </w:t>
      </w:r>
      <w:r w:rsidRPr="000559EB">
        <w:rPr>
          <w:rFonts w:asciiTheme="majorHAnsi" w:hAnsiTheme="majorHAnsi" w:cstheme="majorHAnsi"/>
        </w:rPr>
        <w:t>– seek appropriate leadership roles and opportunities to take responsibility for student learning, to collaborate with learners, families, colleagues, other school professionals, and community members to ensure learner growth, and to advance the profession.</w:t>
      </w:r>
    </w:p>
    <w:p w:rsidR="00A7049C" w:rsidRPr="000559EB" w:rsidRDefault="00A7049C">
      <w:pPr>
        <w:pStyle w:val="Body"/>
        <w:rPr>
          <w:rFonts w:asciiTheme="majorHAnsi" w:hAnsiTheme="majorHAnsi" w:cstheme="majorHAnsi"/>
        </w:rPr>
      </w:pPr>
    </w:p>
    <w:p w:rsidR="00A7049C" w:rsidRPr="000559EB" w:rsidRDefault="0044415D">
      <w:pPr>
        <w:pStyle w:val="Body"/>
        <w:jc w:val="center"/>
        <w:rPr>
          <w:rFonts w:asciiTheme="majorHAnsi" w:hAnsiTheme="majorHAnsi" w:cstheme="majorHAnsi"/>
          <w:b/>
          <w:bCs/>
          <w:u w:val="single"/>
        </w:rPr>
      </w:pPr>
      <w:r w:rsidRPr="000559EB">
        <w:rPr>
          <w:rFonts w:asciiTheme="majorHAnsi" w:hAnsiTheme="majorHAnsi" w:cstheme="majorHAnsi"/>
          <w:b/>
          <w:bCs/>
          <w:u w:val="single"/>
          <w:lang w:val="fr-FR"/>
        </w:rPr>
        <w:t>Objectives</w:t>
      </w:r>
    </w:p>
    <w:p w:rsidR="00A7049C" w:rsidRPr="000559EB" w:rsidRDefault="0044415D">
      <w:pPr>
        <w:pStyle w:val="Body"/>
        <w:rPr>
          <w:rFonts w:asciiTheme="majorHAnsi" w:hAnsiTheme="majorHAnsi" w:cstheme="majorHAnsi"/>
        </w:rPr>
      </w:pPr>
      <w:r w:rsidRPr="000559EB">
        <w:rPr>
          <w:rFonts w:asciiTheme="majorHAnsi" w:hAnsiTheme="majorHAnsi" w:cstheme="majorHAnsi"/>
        </w:rPr>
        <w:t xml:space="preserve">The candidate will meet the following </w:t>
      </w:r>
      <w:r w:rsidRPr="000559EB">
        <w:rPr>
          <w:rFonts w:asciiTheme="majorHAnsi" w:hAnsiTheme="majorHAnsi" w:cstheme="majorHAnsi"/>
          <w:i/>
          <w:iCs/>
        </w:rPr>
        <w:t xml:space="preserve">Texas Educator </w:t>
      </w:r>
      <w:r w:rsidRPr="000559EB">
        <w:rPr>
          <w:rFonts w:asciiTheme="majorHAnsi" w:hAnsiTheme="majorHAnsi" w:cstheme="majorHAnsi"/>
        </w:rPr>
        <w:t>Standards for special educators. These are aligned with the Council for Exceptional Children (CEC) knowledge and skills standards as they apply to students with disabilities.</w:t>
      </w:r>
    </w:p>
    <w:p w:rsidR="00A7049C" w:rsidRPr="000559EB" w:rsidRDefault="00A7049C">
      <w:pPr>
        <w:pStyle w:val="Body"/>
        <w:rPr>
          <w:rFonts w:asciiTheme="majorHAnsi" w:hAnsiTheme="majorHAnsi" w:cstheme="majorHAnsi"/>
        </w:rPr>
      </w:pPr>
    </w:p>
    <w:tbl>
      <w:tblPr>
        <w:tblW w:w="98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53"/>
        <w:gridCol w:w="1080"/>
        <w:gridCol w:w="1223"/>
        <w:gridCol w:w="6391"/>
      </w:tblGrid>
      <w:tr w:rsidR="00A7049C" w:rsidRPr="000559EB">
        <w:trPr>
          <w:trHeight w:val="305"/>
          <w:jc w:val="center"/>
        </w:trPr>
        <w:tc>
          <w:tcPr>
            <w:tcW w:w="1153" w:type="dxa"/>
            <w:tcBorders>
              <w:top w:val="nil"/>
              <w:left w:val="nil"/>
              <w:bottom w:val="single" w:sz="4" w:space="0" w:color="000000"/>
              <w:right w:val="nil"/>
            </w:tcBorders>
            <w:shd w:val="clear" w:color="auto" w:fill="A6A6A6"/>
            <w:tcMar>
              <w:top w:w="80" w:type="dxa"/>
              <w:left w:w="80" w:type="dxa"/>
              <w:bottom w:w="80" w:type="dxa"/>
              <w:right w:w="80" w:type="dxa"/>
            </w:tcMar>
          </w:tcPr>
          <w:p w:rsidR="00A7049C" w:rsidRPr="000559EB" w:rsidRDefault="00A7049C">
            <w:pPr>
              <w:rPr>
                <w:rFonts w:asciiTheme="majorHAnsi" w:hAnsiTheme="majorHAnsi" w:cstheme="majorHAnsi"/>
              </w:rPr>
            </w:pPr>
          </w:p>
        </w:tc>
        <w:tc>
          <w:tcPr>
            <w:tcW w:w="1080" w:type="dxa"/>
            <w:tcBorders>
              <w:top w:val="nil"/>
              <w:left w:val="nil"/>
              <w:bottom w:val="single" w:sz="4" w:space="0" w:color="000000"/>
              <w:right w:val="nil"/>
            </w:tcBorders>
            <w:shd w:val="clear" w:color="auto" w:fill="A6A6A6"/>
            <w:tcMar>
              <w:top w:w="80" w:type="dxa"/>
              <w:left w:w="80" w:type="dxa"/>
              <w:bottom w:w="80" w:type="dxa"/>
              <w:right w:w="80" w:type="dxa"/>
            </w:tcMar>
          </w:tcPr>
          <w:p w:rsidR="00A7049C" w:rsidRPr="000559EB" w:rsidRDefault="00A7049C">
            <w:pPr>
              <w:rPr>
                <w:rFonts w:asciiTheme="majorHAnsi" w:hAnsiTheme="majorHAnsi" w:cstheme="majorHAnsi"/>
              </w:rPr>
            </w:pPr>
          </w:p>
        </w:tc>
        <w:tc>
          <w:tcPr>
            <w:tcW w:w="7614" w:type="dxa"/>
            <w:gridSpan w:val="2"/>
            <w:tcBorders>
              <w:top w:val="nil"/>
              <w:left w:val="nil"/>
              <w:bottom w:val="single" w:sz="4" w:space="0" w:color="000000"/>
              <w:right w:val="nil"/>
            </w:tcBorders>
            <w:shd w:val="clear" w:color="auto" w:fill="A6A6A6"/>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b/>
                <w:bCs/>
                <w:shd w:val="clear" w:color="auto" w:fill="C0C0C0"/>
              </w:rPr>
              <w:t xml:space="preserve">Professional </w:t>
            </w:r>
            <w:proofErr w:type="gramStart"/>
            <w:r w:rsidRPr="000559EB">
              <w:rPr>
                <w:rFonts w:asciiTheme="majorHAnsi" w:hAnsiTheme="majorHAnsi" w:cstheme="majorHAnsi"/>
                <w:b/>
                <w:bCs/>
                <w:shd w:val="clear" w:color="auto" w:fill="C0C0C0"/>
              </w:rPr>
              <w:t>Knowledge ,</w:t>
            </w:r>
            <w:proofErr w:type="gramEnd"/>
            <w:r w:rsidRPr="000559EB">
              <w:rPr>
                <w:rFonts w:asciiTheme="majorHAnsi" w:hAnsiTheme="majorHAnsi" w:cstheme="majorHAnsi"/>
                <w:b/>
                <w:bCs/>
                <w:shd w:val="clear" w:color="auto" w:fill="C0C0C0"/>
              </w:rPr>
              <w:t xml:space="preserve"> Roles, &amp; Responsibilities Cluster</w:t>
            </w:r>
          </w:p>
        </w:tc>
      </w:tr>
      <w:tr w:rsidR="00A7049C" w:rsidRPr="000559EB">
        <w:trPr>
          <w:trHeight w:val="305"/>
          <w:jc w:val="center"/>
        </w:trPr>
        <w:tc>
          <w:tcPr>
            <w:tcW w:w="2233"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A7049C" w:rsidRPr="000559EB" w:rsidRDefault="00A7049C">
            <w:pPr>
              <w:rPr>
                <w:rFonts w:asciiTheme="majorHAnsi" w:hAnsiTheme="majorHAnsi" w:cstheme="majorHAnsi"/>
              </w:rPr>
            </w:pPr>
          </w:p>
        </w:tc>
        <w:tc>
          <w:tcPr>
            <w:tcW w:w="122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Comp#</w:t>
            </w:r>
          </w:p>
        </w:tc>
        <w:tc>
          <w:tcPr>
            <w:tcW w:w="639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Cluster &amp; Competency</w:t>
            </w:r>
          </w:p>
        </w:tc>
      </w:tr>
      <w:tr w:rsidR="00A7049C" w:rsidRPr="000559EB">
        <w:trPr>
          <w:trHeight w:val="610"/>
          <w:jc w:val="center"/>
        </w:trPr>
        <w:tc>
          <w:tcPr>
            <w:tcW w:w="2233" w:type="dxa"/>
            <w:gridSpan w:val="2"/>
            <w:tcBorders>
              <w:top w:val="nil"/>
              <w:left w:val="nil"/>
              <w:bottom w:val="nil"/>
              <w:right w:val="nil"/>
            </w:tcBorders>
            <w:shd w:val="clear" w:color="auto" w:fill="A6A6A6"/>
            <w:tcMar>
              <w:top w:w="80" w:type="dxa"/>
              <w:left w:w="80" w:type="dxa"/>
              <w:bottom w:w="80" w:type="dxa"/>
              <w:right w:w="80" w:type="dxa"/>
            </w:tcMar>
          </w:tcPr>
          <w:p w:rsidR="00A7049C" w:rsidRPr="000559EB" w:rsidRDefault="00A7049C">
            <w:pPr>
              <w:rPr>
                <w:rFonts w:asciiTheme="majorHAnsi" w:hAnsiTheme="majorHAnsi" w:cstheme="majorHAnsi"/>
              </w:rPr>
            </w:pPr>
          </w:p>
        </w:tc>
        <w:tc>
          <w:tcPr>
            <w:tcW w:w="1223" w:type="dxa"/>
            <w:tcBorders>
              <w:top w:val="nil"/>
              <w:left w:val="nil"/>
              <w:bottom w:val="nil"/>
              <w:right w:val="nil"/>
            </w:tcBorders>
            <w:shd w:val="clear" w:color="auto" w:fill="A6A6A6"/>
            <w:tcMar>
              <w:top w:w="80" w:type="dxa"/>
              <w:left w:w="80" w:type="dxa"/>
              <w:bottom w:w="80" w:type="dxa"/>
              <w:right w:w="80" w:type="dxa"/>
            </w:tcMar>
          </w:tcPr>
          <w:p w:rsidR="00A7049C" w:rsidRPr="000559EB" w:rsidRDefault="00A7049C">
            <w:pPr>
              <w:rPr>
                <w:rFonts w:asciiTheme="majorHAnsi" w:hAnsiTheme="majorHAnsi" w:cstheme="majorHAnsi"/>
              </w:rPr>
            </w:pPr>
          </w:p>
        </w:tc>
        <w:tc>
          <w:tcPr>
            <w:tcW w:w="6391" w:type="dxa"/>
            <w:tcBorders>
              <w:top w:val="nil"/>
              <w:left w:val="nil"/>
              <w:bottom w:val="nil"/>
              <w:right w:val="nil"/>
            </w:tcBorders>
            <w:shd w:val="clear" w:color="auto" w:fill="A6A6A6"/>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b/>
                <w:bCs/>
                <w:shd w:val="clear" w:color="auto" w:fill="C0C0C0"/>
              </w:rPr>
              <w:t xml:space="preserve">Professional </w:t>
            </w:r>
            <w:proofErr w:type="gramStart"/>
            <w:r w:rsidRPr="000559EB">
              <w:rPr>
                <w:rFonts w:asciiTheme="majorHAnsi" w:hAnsiTheme="majorHAnsi" w:cstheme="majorHAnsi"/>
                <w:b/>
                <w:bCs/>
                <w:shd w:val="clear" w:color="auto" w:fill="C0C0C0"/>
              </w:rPr>
              <w:t>Knowledge ,</w:t>
            </w:r>
            <w:proofErr w:type="gramEnd"/>
            <w:r w:rsidRPr="000559EB">
              <w:rPr>
                <w:rFonts w:asciiTheme="majorHAnsi" w:hAnsiTheme="majorHAnsi" w:cstheme="majorHAnsi"/>
                <w:b/>
                <w:bCs/>
                <w:shd w:val="clear" w:color="auto" w:fill="C0C0C0"/>
              </w:rPr>
              <w:t xml:space="preserve"> Roles, &amp; Responsibilities Cluster</w:t>
            </w:r>
          </w:p>
        </w:tc>
      </w:tr>
      <w:tr w:rsidR="00A7049C" w:rsidRPr="000559EB">
        <w:trPr>
          <w:trHeight w:val="605"/>
          <w:jc w:val="center"/>
        </w:trPr>
        <w:tc>
          <w:tcPr>
            <w:tcW w:w="2233"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Lecture, hands-on activity</w:t>
            </w:r>
          </w:p>
        </w:tc>
        <w:tc>
          <w:tcPr>
            <w:tcW w:w="122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IGC1K3</w:t>
            </w:r>
          </w:p>
        </w:tc>
        <w:tc>
          <w:tcPr>
            <w:tcW w:w="639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 Major legislation and current issues related to knowledge and practice</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Lecture, activity</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IGC1K5</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Continuum of placement and services available for individuals with disabilities</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lastRenderedPageBreak/>
              <w:t>Lecture, activity, Acc. Manuel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rPr>
                <w:rFonts w:asciiTheme="majorHAnsi" w:hAnsiTheme="majorHAnsi" w:cstheme="majorHAnsi"/>
              </w:rPr>
            </w:pPr>
            <w:r w:rsidRPr="000559EB">
              <w:rPr>
                <w:rFonts w:asciiTheme="majorHAnsi" w:hAnsiTheme="majorHAnsi" w:cstheme="majorHAnsi"/>
              </w:rPr>
              <w:t>IGC9K1,2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 Disability services, networks, organizations, &amp; publications</w:t>
            </w:r>
          </w:p>
        </w:tc>
      </w:tr>
      <w:tr w:rsidR="00A7049C" w:rsidRPr="000559EB">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 xml:space="preserve">Acc. Manuel </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ICC9510</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Access information on exceptionalities</w:t>
            </w:r>
          </w:p>
        </w:tc>
      </w:tr>
      <w:tr w:rsidR="00A7049C" w:rsidRPr="000559EB">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Lecture, activity</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rPr>
                <w:rFonts w:asciiTheme="majorHAnsi" w:hAnsiTheme="majorHAnsi" w:cstheme="majorHAnsi"/>
              </w:rPr>
            </w:pPr>
            <w:r w:rsidRPr="000559EB">
              <w:rPr>
                <w:rFonts w:asciiTheme="majorHAnsi" w:hAnsiTheme="majorHAnsi" w:cstheme="majorHAnsi"/>
              </w:rPr>
              <w:t>ICC1051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Maintain confidentiality</w:t>
            </w:r>
          </w:p>
        </w:tc>
      </w:tr>
      <w:tr w:rsidR="00A7049C" w:rsidRPr="000559EB">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Lecture</w:t>
            </w:r>
            <w:r w:rsidR="00A31A01" w:rsidRPr="000559EB">
              <w:rPr>
                <w:rFonts w:asciiTheme="majorHAnsi" w:hAnsiTheme="majorHAnsi" w:cstheme="majorHAnsi"/>
              </w:rPr>
              <w:t>, Readings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rPr>
                <w:rFonts w:asciiTheme="majorHAnsi" w:hAnsiTheme="majorHAnsi" w:cstheme="majorHAnsi"/>
              </w:rPr>
            </w:pPr>
            <w:r w:rsidRPr="000559EB">
              <w:rPr>
                <w:rFonts w:asciiTheme="majorHAnsi" w:hAnsiTheme="majorHAnsi" w:cstheme="majorHAnsi"/>
              </w:rPr>
              <w:t>IGC10K2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SPED teacher’s Collaborative/Consultative role</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 xml:space="preserve">Lectures, </w:t>
            </w:r>
            <w:r w:rsidR="00A31A01" w:rsidRPr="000559EB">
              <w:rPr>
                <w:rFonts w:asciiTheme="majorHAnsi" w:hAnsiTheme="majorHAnsi" w:cstheme="majorHAnsi"/>
              </w:rPr>
              <w:t>Readings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rPr>
                <w:rFonts w:asciiTheme="majorHAnsi" w:hAnsiTheme="majorHAnsi" w:cstheme="majorHAnsi"/>
              </w:rPr>
            </w:pPr>
            <w:r w:rsidRPr="000559EB">
              <w:rPr>
                <w:rFonts w:asciiTheme="majorHAnsi" w:hAnsiTheme="majorHAnsi" w:cstheme="majorHAnsi"/>
              </w:rPr>
              <w:t>ICC10K3</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Concerns of families of </w:t>
            </w:r>
            <w:proofErr w:type="gramStart"/>
            <w:r w:rsidRPr="000559EB">
              <w:rPr>
                <w:rFonts w:asciiTheme="majorHAnsi" w:hAnsiTheme="majorHAnsi" w:cstheme="majorHAnsi"/>
              </w:rPr>
              <w:t>students</w:t>
            </w:r>
            <w:proofErr w:type="gramEnd"/>
            <w:r w:rsidRPr="000559EB">
              <w:rPr>
                <w:rFonts w:asciiTheme="majorHAnsi" w:hAnsiTheme="majorHAnsi" w:cstheme="majorHAnsi"/>
              </w:rPr>
              <w:t xml:space="preserve"> w/disabilities &amp; ways to address concerns</w:t>
            </w:r>
          </w:p>
        </w:tc>
      </w:tr>
      <w:tr w:rsidR="00A7049C" w:rsidRPr="000559EB">
        <w:trPr>
          <w:trHeight w:val="300"/>
          <w:jc w:val="center"/>
        </w:trPr>
        <w:tc>
          <w:tcPr>
            <w:tcW w:w="9847"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7049C" w:rsidRPr="000559EB" w:rsidRDefault="0044415D">
            <w:pPr>
              <w:pStyle w:val="Body"/>
              <w:tabs>
                <w:tab w:val="left" w:pos="1414"/>
                <w:tab w:val="left" w:pos="2121"/>
              </w:tabs>
              <w:jc w:val="center"/>
              <w:rPr>
                <w:rFonts w:asciiTheme="majorHAnsi" w:hAnsiTheme="majorHAnsi" w:cstheme="majorHAnsi"/>
              </w:rPr>
            </w:pPr>
            <w:r w:rsidRPr="000559EB">
              <w:rPr>
                <w:rFonts w:asciiTheme="majorHAnsi" w:hAnsiTheme="majorHAnsi" w:cstheme="majorHAnsi"/>
                <w:b/>
                <w:bCs/>
              </w:rPr>
              <w:t>Social/Emotional Environment Cluster</w:t>
            </w:r>
          </w:p>
        </w:tc>
      </w:tr>
      <w:tr w:rsidR="00A7049C" w:rsidRPr="000559EB">
        <w:trPr>
          <w:trHeight w:val="9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FAT City Workshop, 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IGC3K1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Barriers to accessibility &amp; acceptance</w:t>
            </w:r>
          </w:p>
        </w:tc>
      </w:tr>
      <w:tr w:rsidR="00A7049C" w:rsidRPr="000559EB">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ICC9K2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Importance of teacher’s role modeling</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ICC5S7</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Establish and maintain rapport w/students with disabilities</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FAT City Workshop, </w:t>
            </w:r>
            <w:r w:rsidR="00A31A01" w:rsidRPr="000559EB">
              <w:rPr>
                <w:rFonts w:asciiTheme="majorHAnsi" w:hAnsiTheme="majorHAnsi" w:cstheme="majorHAnsi"/>
              </w:rPr>
              <w:t>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IGC5K2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Adapt physical environment to promote learning for students with disabilities</w:t>
            </w:r>
          </w:p>
        </w:tc>
      </w:tr>
      <w:tr w:rsidR="00A7049C" w:rsidRPr="000559EB">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ICC5S12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Design, establish, &amp; manage routines</w:t>
            </w:r>
          </w:p>
        </w:tc>
      </w:tr>
      <w:tr w:rsidR="00A7049C" w:rsidRPr="000559EB">
        <w:trPr>
          <w:trHeight w:val="300"/>
          <w:jc w:val="center"/>
        </w:trPr>
        <w:tc>
          <w:tcPr>
            <w:tcW w:w="9847"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7049C" w:rsidRPr="000559EB" w:rsidRDefault="0044415D">
            <w:pPr>
              <w:pStyle w:val="Body"/>
              <w:tabs>
                <w:tab w:val="left" w:pos="1414"/>
                <w:tab w:val="left" w:pos="2121"/>
              </w:tabs>
              <w:jc w:val="center"/>
              <w:rPr>
                <w:rFonts w:asciiTheme="majorHAnsi" w:hAnsiTheme="majorHAnsi" w:cstheme="majorHAnsi"/>
              </w:rPr>
            </w:pPr>
            <w:r w:rsidRPr="000559EB">
              <w:rPr>
                <w:rFonts w:asciiTheme="majorHAnsi" w:hAnsiTheme="majorHAnsi" w:cstheme="majorHAnsi"/>
                <w:b/>
                <w:bCs/>
              </w:rPr>
              <w:t>Planning and Instruction Cluster</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Activity, FAT City Workshop</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ICC5K1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Demands of learning environments</w:t>
            </w:r>
          </w:p>
        </w:tc>
      </w:tr>
      <w:tr w:rsidR="00A7049C" w:rsidRPr="000559EB">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IGC4K4</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Prevention &amp; intervention strategies for at-risk learners</w:t>
            </w:r>
          </w:p>
        </w:tc>
      </w:tr>
      <w:tr w:rsidR="00A7049C" w:rsidRPr="000559EB">
        <w:trPr>
          <w:trHeight w:val="9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FAT CITY Workshop, Lecture, Movie Review</w:t>
            </w:r>
            <w:r w:rsidR="005860DD" w:rsidRPr="000559EB">
              <w:rPr>
                <w:rFonts w:asciiTheme="majorHAnsi" w:hAnsiTheme="majorHAnsi" w:cstheme="majorHAnsi"/>
              </w:rPr>
              <w:t>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IGC351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Relate levels of support to individual needs</w:t>
            </w:r>
          </w:p>
        </w:tc>
      </w:tr>
      <w:tr w:rsidR="00A7049C" w:rsidRPr="000559EB">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IGC4K1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Sources of specialized materials, curricula, &amp; resources</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Acc. Manuel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IGC451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Use research-supported methods</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Acc. Manuel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IGC7S2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Select and use specialized strategies appropriate to individual needs and abilities</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Acc. Manuel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IG4S7</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Use appropriate adaptations &amp; technology</w:t>
            </w:r>
          </w:p>
        </w:tc>
      </w:tr>
      <w:tr w:rsidR="00A7049C" w:rsidRPr="000559EB">
        <w:trPr>
          <w:trHeight w:val="600"/>
          <w:jc w:val="center"/>
        </w:trPr>
        <w:tc>
          <w:tcPr>
            <w:tcW w:w="9847"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7049C" w:rsidRPr="000559EB" w:rsidRDefault="00A7049C">
            <w:pPr>
              <w:pStyle w:val="Body"/>
              <w:tabs>
                <w:tab w:val="left" w:pos="1414"/>
                <w:tab w:val="left" w:pos="2121"/>
              </w:tabs>
              <w:jc w:val="center"/>
              <w:rPr>
                <w:rFonts w:asciiTheme="majorHAnsi" w:hAnsiTheme="majorHAnsi" w:cstheme="majorHAnsi"/>
                <w:b/>
                <w:bCs/>
              </w:rPr>
            </w:pPr>
          </w:p>
          <w:p w:rsidR="00A7049C" w:rsidRPr="000559EB" w:rsidRDefault="0044415D">
            <w:pPr>
              <w:pStyle w:val="Body"/>
              <w:tabs>
                <w:tab w:val="left" w:pos="1414"/>
                <w:tab w:val="left" w:pos="2121"/>
              </w:tabs>
              <w:jc w:val="center"/>
              <w:rPr>
                <w:rFonts w:asciiTheme="majorHAnsi" w:hAnsiTheme="majorHAnsi" w:cstheme="majorHAnsi"/>
              </w:rPr>
            </w:pPr>
            <w:r w:rsidRPr="000559EB">
              <w:rPr>
                <w:rFonts w:asciiTheme="majorHAnsi" w:hAnsiTheme="majorHAnsi" w:cstheme="majorHAnsi"/>
                <w:b/>
                <w:bCs/>
              </w:rPr>
              <w:t>Disability Cluster</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p w:rsidR="00A86B47" w:rsidRPr="000559EB" w:rsidRDefault="00A86B47">
            <w:pPr>
              <w:pStyle w:val="Body"/>
              <w:tabs>
                <w:tab w:val="left" w:pos="1414"/>
                <w:tab w:val="left" w:pos="2121"/>
              </w:tabs>
              <w:rPr>
                <w:rFonts w:asciiTheme="majorHAnsi" w:hAnsiTheme="majorHAnsi" w:cstheme="majorHAnsi"/>
              </w:rPr>
            </w:pPr>
            <w:r w:rsidRPr="000559EB">
              <w:rPr>
                <w:rFonts w:asciiTheme="majorHAnsi" w:hAnsiTheme="majorHAnsi" w:cstheme="majorHAnsi"/>
              </w:rPr>
              <w:t>Final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ICC2K5</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Similarities &amp; differences between students with and without special needs</w:t>
            </w:r>
          </w:p>
        </w:tc>
      </w:tr>
      <w:tr w:rsidR="00A7049C" w:rsidRPr="000559EB">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ICC2K6</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Similarities &amp; differences among students with special needs</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ICC3K5</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Differing ways of learning among students with special needs </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IGC3K1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Impact of disabilities on auditory &amp; information processing skills</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ICC3K1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Effects a disability can have on a person’s life</w:t>
            </w:r>
          </w:p>
        </w:tc>
      </w:tr>
      <w:tr w:rsidR="00A7049C" w:rsidRPr="000559EB">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ICC2K2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Educational implications of disabilities</w:t>
            </w:r>
          </w:p>
        </w:tc>
      </w:tr>
      <w:tr w:rsidR="00A7049C" w:rsidRPr="000559EB">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A86B47">
            <w:pPr>
              <w:pStyle w:val="Body"/>
              <w:tabs>
                <w:tab w:val="left" w:pos="1414"/>
                <w:tab w:val="left" w:pos="2121"/>
              </w:tabs>
              <w:rPr>
                <w:rFonts w:asciiTheme="majorHAnsi" w:hAnsiTheme="majorHAnsi" w:cstheme="majorHAnsi"/>
              </w:rPr>
            </w:pPr>
            <w:r w:rsidRPr="000559EB">
              <w:rPr>
                <w:rFonts w:asciiTheme="majorHAnsi" w:hAnsiTheme="majorHAnsi" w:cstheme="majorHAnsi"/>
              </w:rPr>
              <w:t>Readings, HLP Readings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ICC2K7</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Effects of medication on individuals</w:t>
            </w:r>
          </w:p>
        </w:tc>
      </w:tr>
      <w:tr w:rsidR="00A7049C" w:rsidRPr="000559EB">
        <w:trPr>
          <w:trHeight w:val="300"/>
          <w:jc w:val="center"/>
        </w:trPr>
        <w:tc>
          <w:tcPr>
            <w:tcW w:w="9847"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7049C" w:rsidRPr="000559EB" w:rsidRDefault="0044415D">
            <w:pPr>
              <w:pStyle w:val="Body"/>
              <w:tabs>
                <w:tab w:val="left" w:pos="1414"/>
                <w:tab w:val="left" w:pos="2121"/>
              </w:tabs>
              <w:jc w:val="center"/>
              <w:rPr>
                <w:rFonts w:asciiTheme="majorHAnsi" w:hAnsiTheme="majorHAnsi" w:cstheme="majorHAnsi"/>
              </w:rPr>
            </w:pPr>
            <w:r w:rsidRPr="000559EB">
              <w:rPr>
                <w:rFonts w:asciiTheme="majorHAnsi" w:hAnsiTheme="majorHAnsi" w:cstheme="majorHAnsi"/>
                <w:b/>
                <w:bCs/>
              </w:rPr>
              <w:t>Human Diversity Cluster</w:t>
            </w:r>
          </w:p>
        </w:tc>
      </w:tr>
      <w:tr w:rsidR="00A7049C" w:rsidRPr="000559EB">
        <w:trPr>
          <w:trHeight w:val="15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roofErr w:type="gramStart"/>
            <w:r w:rsidRPr="000559EB">
              <w:rPr>
                <w:rFonts w:asciiTheme="majorHAnsi" w:hAnsiTheme="majorHAnsi" w:cstheme="majorHAnsi"/>
              </w:rPr>
              <w:t>, ,</w:t>
            </w:r>
            <w:proofErr w:type="gramEnd"/>
            <w:r w:rsidRPr="000559EB">
              <w:rPr>
                <w:rFonts w:asciiTheme="majorHAnsi" w:hAnsiTheme="majorHAnsi" w:cstheme="majorHAnsi"/>
              </w:rPr>
              <w:t xml:space="preserve"> FAT City Workshop</w:t>
            </w:r>
            <w:r w:rsidR="00DB7189" w:rsidRPr="000559EB">
              <w:rPr>
                <w:rFonts w:asciiTheme="majorHAnsi" w:hAnsiTheme="majorHAnsi" w:cstheme="majorHAnsi"/>
              </w:rPr>
              <w:t xml:space="preserve"> Video</w:t>
            </w:r>
            <w:r w:rsidRPr="000559EB">
              <w:rPr>
                <w:rFonts w:asciiTheme="majorHAnsi" w:hAnsiTheme="majorHAnsi" w:cstheme="majorHAnsi"/>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HD</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Learn and respond appropriately to diverse needs in shaping the campus culture</w:t>
            </w:r>
          </w:p>
        </w:tc>
      </w:tr>
      <w:tr w:rsidR="00A7049C" w:rsidRPr="000559EB">
        <w:trPr>
          <w:trHeight w:val="15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FAT City Workshop</w:t>
            </w:r>
            <w:r w:rsidR="00847A84" w:rsidRPr="000559EB">
              <w:rPr>
                <w:rFonts w:asciiTheme="majorHAnsi" w:hAnsiTheme="majorHAnsi" w:cstheme="majorHAnsi"/>
              </w:rPr>
              <w:t xml:space="preserve"> Video Review.</w:t>
            </w:r>
            <w:r w:rsidR="002D27F8" w:rsidRPr="000559EB">
              <w:rPr>
                <w:rFonts w:asciiTheme="majorHAnsi" w:hAnsiTheme="majorHAnsi" w:cstheme="majorHAnsi"/>
              </w:rPr>
              <w:t xml:space="preserve"> HLP Readings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HD</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Develop a vision of learning that promotes the success of all students based on relevant knowledge and theories, including but not limited to an understanding of the diversity of learners and learners’ needs, and schools and interactive, social, and cultural systems.</w:t>
            </w:r>
          </w:p>
        </w:tc>
      </w:tr>
    </w:tbl>
    <w:p w:rsidR="00A7049C" w:rsidRPr="000559EB" w:rsidRDefault="00A7049C">
      <w:pPr>
        <w:pStyle w:val="Body"/>
        <w:widowControl w:val="0"/>
        <w:jc w:val="center"/>
        <w:rPr>
          <w:rFonts w:asciiTheme="majorHAnsi" w:hAnsiTheme="majorHAnsi" w:cstheme="majorHAnsi"/>
        </w:rPr>
      </w:pPr>
    </w:p>
    <w:p w:rsidR="00A7049C" w:rsidRPr="000559EB" w:rsidRDefault="00A7049C">
      <w:pPr>
        <w:pStyle w:val="Body"/>
        <w:rPr>
          <w:rFonts w:asciiTheme="majorHAnsi" w:hAnsiTheme="majorHAnsi" w:cstheme="majorHAnsi"/>
        </w:rPr>
      </w:pPr>
    </w:p>
    <w:p w:rsidR="00582F0D" w:rsidRPr="00317EFD" w:rsidRDefault="00582F0D" w:rsidP="00582F0D">
      <w:pPr>
        <w:pStyle w:val="Default"/>
        <w:rPr>
          <w:rFonts w:cs="Times New Roman"/>
          <w:b/>
          <w:bCs/>
          <w:u w:val="single"/>
        </w:rPr>
      </w:pPr>
      <w:r w:rsidRPr="00317EFD">
        <w:rPr>
          <w:rFonts w:cs="Times New Roman"/>
          <w:b/>
          <w:bCs/>
          <w:u w:val="single"/>
        </w:rPr>
        <w:t>Course Structure and Assignments:</w:t>
      </w:r>
    </w:p>
    <w:p w:rsidR="004B4CF4" w:rsidRPr="004B4CF4" w:rsidRDefault="00582F0D" w:rsidP="004B4CF4">
      <w:pPr>
        <w:jc w:val="center"/>
        <w:rPr>
          <w:bCs/>
          <w:iCs/>
          <w:color w:val="000000"/>
          <w:sz w:val="28"/>
          <w:szCs w:val="28"/>
        </w:rPr>
      </w:pPr>
      <w:r w:rsidRPr="004B4CF4">
        <w:rPr>
          <w:b/>
          <w:bCs/>
          <w:i/>
          <w:iCs/>
          <w:color w:val="ED7D31" w:themeColor="accent2"/>
          <w:sz w:val="28"/>
          <w:szCs w:val="28"/>
          <w:u w:val="single"/>
        </w:rPr>
        <w:t>This is an online course.</w:t>
      </w:r>
    </w:p>
    <w:p w:rsidR="00582F0D" w:rsidRPr="00317EFD" w:rsidRDefault="00582F0D" w:rsidP="00582F0D">
      <w:r w:rsidRPr="00317EFD">
        <w:rPr>
          <w:bCs/>
          <w:iCs/>
          <w:color w:val="000000"/>
        </w:rPr>
        <w:t xml:space="preserve">All course materials and instruction will be provided through a distance learning </w:t>
      </w:r>
      <w:proofErr w:type="gramStart"/>
      <w:r w:rsidRPr="00317EFD">
        <w:rPr>
          <w:bCs/>
          <w:iCs/>
          <w:color w:val="000000"/>
        </w:rPr>
        <w:t>processes</w:t>
      </w:r>
      <w:proofErr w:type="gramEnd"/>
      <w:r w:rsidRPr="00317EFD">
        <w:rPr>
          <w:bCs/>
          <w:iCs/>
          <w:color w:val="000000"/>
        </w:rPr>
        <w:t>.</w:t>
      </w:r>
    </w:p>
    <w:p w:rsidR="00BD11B0" w:rsidRPr="000559EB" w:rsidRDefault="00BD11B0" w:rsidP="00BD11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bookmarkStart w:id="0" w:name="_GoBack"/>
      <w:bookmarkEnd w:id="0"/>
    </w:p>
    <w:p w:rsidR="00BD11B0" w:rsidRPr="000559EB" w:rsidRDefault="00BD11B0">
      <w:pPr>
        <w:pStyle w:val="Default"/>
        <w:rPr>
          <w:rFonts w:asciiTheme="majorHAnsi" w:hAnsiTheme="majorHAnsi" w:cstheme="majorHAnsi"/>
          <w:b/>
          <w:bCs/>
          <w:u w:val="single"/>
        </w:rPr>
      </w:pPr>
    </w:p>
    <w:p w:rsidR="00847A84" w:rsidRPr="000559EB" w:rsidRDefault="0044415D" w:rsidP="00847A84">
      <w:pPr>
        <w:pStyle w:val="Default"/>
        <w:numPr>
          <w:ilvl w:val="0"/>
          <w:numId w:val="6"/>
        </w:numPr>
        <w:rPr>
          <w:rFonts w:asciiTheme="majorHAnsi" w:hAnsiTheme="majorHAnsi" w:cstheme="majorHAnsi"/>
          <w:b/>
          <w:bCs/>
        </w:rPr>
      </w:pPr>
      <w:r w:rsidRPr="000559EB">
        <w:rPr>
          <w:rFonts w:asciiTheme="majorHAnsi" w:hAnsiTheme="majorHAnsi" w:cstheme="majorHAnsi"/>
          <w:b/>
          <w:bCs/>
        </w:rPr>
        <w:t>Module 1-</w:t>
      </w:r>
      <w:r w:rsidRPr="000559EB">
        <w:rPr>
          <w:rFonts w:asciiTheme="majorHAnsi" w:hAnsiTheme="majorHAnsi" w:cstheme="majorHAnsi"/>
          <w:i/>
          <w:iCs/>
        </w:rPr>
        <w:t>Legal and Ethical Foundations of Special Education</w:t>
      </w:r>
    </w:p>
    <w:p w:rsidR="00F26174" w:rsidRPr="000559EB" w:rsidRDefault="0044415D" w:rsidP="00847A84">
      <w:pPr>
        <w:pStyle w:val="Default"/>
        <w:numPr>
          <w:ilvl w:val="0"/>
          <w:numId w:val="6"/>
        </w:numPr>
        <w:rPr>
          <w:rFonts w:asciiTheme="majorHAnsi" w:hAnsiTheme="majorHAnsi" w:cstheme="majorHAnsi"/>
          <w:b/>
          <w:bCs/>
        </w:rPr>
      </w:pPr>
      <w:r w:rsidRPr="000559EB">
        <w:rPr>
          <w:rFonts w:asciiTheme="majorHAnsi" w:hAnsiTheme="majorHAnsi" w:cstheme="majorHAnsi"/>
          <w:b/>
          <w:bCs/>
        </w:rPr>
        <w:t>Module 2-</w:t>
      </w:r>
      <w:r w:rsidR="00847A84" w:rsidRPr="000559EB">
        <w:rPr>
          <w:rFonts w:asciiTheme="majorHAnsi" w:hAnsiTheme="majorHAnsi" w:cstheme="majorHAnsi"/>
          <w:b/>
        </w:rPr>
        <w:t xml:space="preserve"> </w:t>
      </w:r>
      <w:r w:rsidR="00F26174" w:rsidRPr="000559EB">
        <w:rPr>
          <w:rFonts w:asciiTheme="majorHAnsi" w:hAnsiTheme="majorHAnsi" w:cstheme="majorHAnsi"/>
        </w:rPr>
        <w:t>Multi Systems of Support (MSS), Response to Intervention (RTI), Universal Design for Learning (UDL), The Referral Process</w:t>
      </w:r>
      <w:r w:rsidR="00772A48" w:rsidRPr="000559EB">
        <w:rPr>
          <w:rFonts w:asciiTheme="majorHAnsi" w:hAnsiTheme="majorHAnsi" w:cstheme="majorHAnsi"/>
        </w:rPr>
        <w:t>, Cultural Issues.</w:t>
      </w:r>
    </w:p>
    <w:p w:rsidR="00847A84" w:rsidRPr="000559EB" w:rsidRDefault="00F26174" w:rsidP="00847A84">
      <w:pPr>
        <w:pStyle w:val="Default"/>
        <w:numPr>
          <w:ilvl w:val="0"/>
          <w:numId w:val="6"/>
        </w:numPr>
        <w:rPr>
          <w:rFonts w:asciiTheme="majorHAnsi" w:hAnsiTheme="majorHAnsi" w:cstheme="majorHAnsi"/>
          <w:b/>
          <w:bCs/>
        </w:rPr>
      </w:pPr>
      <w:r w:rsidRPr="000559EB">
        <w:rPr>
          <w:rFonts w:asciiTheme="majorHAnsi" w:hAnsiTheme="majorHAnsi" w:cstheme="majorHAnsi"/>
          <w:b/>
          <w:bCs/>
        </w:rPr>
        <w:lastRenderedPageBreak/>
        <w:t>Module 3-</w:t>
      </w:r>
      <w:r w:rsidR="00847A84" w:rsidRPr="000559EB">
        <w:rPr>
          <w:rFonts w:asciiTheme="majorHAnsi" w:hAnsiTheme="majorHAnsi" w:cstheme="majorHAnsi"/>
          <w:i/>
        </w:rPr>
        <w:t>High Incidence Disabilities: Speech Language Impairment (SLI), Specific Learning Disability (SLD), Other Health Impairment (OHI), Emotional Disturbance (ED)</w:t>
      </w:r>
    </w:p>
    <w:p w:rsidR="00A7049C" w:rsidRPr="000559EB" w:rsidRDefault="00F26174" w:rsidP="00847A84">
      <w:pPr>
        <w:pStyle w:val="Default"/>
        <w:numPr>
          <w:ilvl w:val="0"/>
          <w:numId w:val="8"/>
        </w:numPr>
        <w:rPr>
          <w:rFonts w:asciiTheme="majorHAnsi" w:hAnsiTheme="majorHAnsi" w:cstheme="majorHAnsi"/>
          <w:b/>
          <w:bCs/>
        </w:rPr>
      </w:pPr>
      <w:r w:rsidRPr="000559EB">
        <w:rPr>
          <w:rFonts w:asciiTheme="majorHAnsi" w:hAnsiTheme="majorHAnsi" w:cstheme="majorHAnsi"/>
          <w:b/>
          <w:bCs/>
        </w:rPr>
        <w:t>Module 4-</w:t>
      </w:r>
      <w:r w:rsidR="0044415D" w:rsidRPr="000559EB">
        <w:rPr>
          <w:rFonts w:asciiTheme="majorHAnsi" w:hAnsiTheme="majorHAnsi" w:cstheme="majorHAnsi"/>
          <w:i/>
          <w:iCs/>
        </w:rPr>
        <w:t>Developmental Disabilities</w:t>
      </w:r>
      <w:r w:rsidR="00847A84" w:rsidRPr="000559EB">
        <w:rPr>
          <w:rFonts w:asciiTheme="majorHAnsi" w:hAnsiTheme="majorHAnsi" w:cstheme="majorHAnsi"/>
          <w:i/>
          <w:iCs/>
        </w:rPr>
        <w:t xml:space="preserve"> Intellectual Disability (ID) &amp; Autism Spectrum Disorders (AU)</w:t>
      </w:r>
    </w:p>
    <w:p w:rsidR="00F26174" w:rsidRPr="000559EB" w:rsidRDefault="00F26174">
      <w:pPr>
        <w:pStyle w:val="Default"/>
        <w:numPr>
          <w:ilvl w:val="0"/>
          <w:numId w:val="8"/>
        </w:numPr>
        <w:rPr>
          <w:rFonts w:asciiTheme="majorHAnsi" w:hAnsiTheme="majorHAnsi" w:cstheme="majorHAnsi"/>
          <w:bCs/>
          <w:i/>
        </w:rPr>
      </w:pPr>
      <w:r w:rsidRPr="000559EB">
        <w:rPr>
          <w:rFonts w:asciiTheme="majorHAnsi" w:hAnsiTheme="majorHAnsi" w:cstheme="majorHAnsi"/>
          <w:b/>
          <w:bCs/>
        </w:rPr>
        <w:t>Module 5-</w:t>
      </w:r>
    </w:p>
    <w:p w:rsidR="00A7049C" w:rsidRPr="000559EB" w:rsidRDefault="0044415D" w:rsidP="00F26174">
      <w:pPr>
        <w:pStyle w:val="Default"/>
        <w:numPr>
          <w:ilvl w:val="1"/>
          <w:numId w:val="8"/>
        </w:numPr>
        <w:rPr>
          <w:rFonts w:asciiTheme="majorHAnsi" w:hAnsiTheme="majorHAnsi" w:cstheme="majorHAnsi"/>
          <w:bCs/>
          <w:i/>
        </w:rPr>
      </w:pPr>
      <w:r w:rsidRPr="000559EB">
        <w:rPr>
          <w:rFonts w:asciiTheme="majorHAnsi" w:hAnsiTheme="majorHAnsi" w:cstheme="majorHAnsi"/>
          <w:i/>
          <w:iCs/>
        </w:rPr>
        <w:t>Lower Incidence Disabilities</w:t>
      </w:r>
      <w:r w:rsidR="00DB7189" w:rsidRPr="000559EB">
        <w:rPr>
          <w:rFonts w:asciiTheme="majorHAnsi" w:hAnsiTheme="majorHAnsi" w:cstheme="majorHAnsi"/>
          <w:i/>
          <w:iCs/>
        </w:rPr>
        <w:t>/Students with Gifts and Talents</w:t>
      </w:r>
      <w:r w:rsidR="002D27F8" w:rsidRPr="000559EB">
        <w:rPr>
          <w:rFonts w:asciiTheme="majorHAnsi" w:hAnsiTheme="majorHAnsi" w:cstheme="majorHAnsi"/>
          <w:i/>
          <w:iCs/>
        </w:rPr>
        <w:t>:</w:t>
      </w:r>
      <w:r w:rsidR="002D27F8" w:rsidRPr="000559EB">
        <w:rPr>
          <w:rFonts w:asciiTheme="majorHAnsi" w:hAnsiTheme="majorHAnsi" w:cstheme="majorHAnsi"/>
          <w:b/>
        </w:rPr>
        <w:t xml:space="preserve"> </w:t>
      </w:r>
      <w:r w:rsidR="002D27F8" w:rsidRPr="000559EB">
        <w:rPr>
          <w:rFonts w:asciiTheme="majorHAnsi" w:hAnsiTheme="majorHAnsi" w:cstheme="majorHAnsi"/>
          <w:i/>
        </w:rPr>
        <w:t>Visual Impairment (VI), Auditory Impairment (AI) Orthopedic Impairment (OI</w:t>
      </w:r>
      <w:proofErr w:type="gramStart"/>
      <w:r w:rsidR="002D27F8" w:rsidRPr="000559EB">
        <w:rPr>
          <w:rFonts w:asciiTheme="majorHAnsi" w:hAnsiTheme="majorHAnsi" w:cstheme="majorHAnsi"/>
          <w:i/>
        </w:rPr>
        <w:t>),Multiple</w:t>
      </w:r>
      <w:proofErr w:type="gramEnd"/>
      <w:r w:rsidR="002D27F8" w:rsidRPr="000559EB">
        <w:rPr>
          <w:rFonts w:asciiTheme="majorHAnsi" w:hAnsiTheme="majorHAnsi" w:cstheme="majorHAnsi"/>
          <w:i/>
        </w:rPr>
        <w:t xml:space="preserve"> Disabilities (MD), Deaf Blind (DB), Noncategorical Early Childhood (AKA Developmental Disability) (NCEC).</w:t>
      </w:r>
    </w:p>
    <w:p w:rsidR="00A7049C" w:rsidRPr="000559EB" w:rsidRDefault="0044415D" w:rsidP="00F26174">
      <w:pPr>
        <w:pStyle w:val="Default"/>
        <w:numPr>
          <w:ilvl w:val="1"/>
          <w:numId w:val="8"/>
        </w:numPr>
        <w:rPr>
          <w:rFonts w:asciiTheme="majorHAnsi" w:hAnsiTheme="majorHAnsi" w:cstheme="majorHAnsi"/>
          <w:b/>
          <w:bCs/>
        </w:rPr>
      </w:pPr>
      <w:r w:rsidRPr="000559EB">
        <w:rPr>
          <w:rFonts w:asciiTheme="majorHAnsi" w:hAnsiTheme="majorHAnsi" w:cstheme="majorHAnsi"/>
          <w:b/>
          <w:bCs/>
        </w:rPr>
        <w:t>Putting it all Together-</w:t>
      </w:r>
      <w:r w:rsidRPr="000559EB">
        <w:rPr>
          <w:rFonts w:asciiTheme="majorHAnsi" w:hAnsiTheme="majorHAnsi" w:cstheme="majorHAnsi"/>
          <w:i/>
        </w:rPr>
        <w:t>Differentiated Instructional Strategies and interventions for all levels (Functional application of the students IEP) &amp; Disability Categories.</w:t>
      </w:r>
    </w:p>
    <w:p w:rsidR="00A7049C" w:rsidRPr="000559EB" w:rsidRDefault="00A7049C">
      <w:pPr>
        <w:pStyle w:val="Body"/>
        <w:rPr>
          <w:rFonts w:asciiTheme="majorHAnsi" w:hAnsiTheme="majorHAnsi" w:cstheme="majorHAnsi"/>
          <w:b/>
          <w:bCs/>
        </w:rPr>
      </w:pPr>
    </w:p>
    <w:p w:rsidR="00A7049C" w:rsidRPr="000559EB" w:rsidRDefault="0044415D">
      <w:pPr>
        <w:pStyle w:val="Body"/>
        <w:rPr>
          <w:rFonts w:asciiTheme="majorHAnsi" w:hAnsiTheme="majorHAnsi" w:cstheme="majorHAnsi"/>
          <w:b/>
          <w:bCs/>
        </w:rPr>
      </w:pPr>
      <w:r w:rsidRPr="000559EB">
        <w:rPr>
          <w:rFonts w:asciiTheme="majorHAnsi" w:hAnsiTheme="majorHAnsi" w:cstheme="majorHAnsi"/>
          <w:b/>
          <w:bCs/>
        </w:rPr>
        <w:t xml:space="preserve">SPED </w:t>
      </w:r>
      <w:r w:rsidR="002D27F8" w:rsidRPr="000559EB">
        <w:rPr>
          <w:rFonts w:asciiTheme="majorHAnsi" w:hAnsiTheme="majorHAnsi" w:cstheme="majorHAnsi"/>
          <w:b/>
          <w:bCs/>
        </w:rPr>
        <w:t>3</w:t>
      </w:r>
      <w:r w:rsidR="00315E35" w:rsidRPr="000559EB">
        <w:rPr>
          <w:rFonts w:asciiTheme="majorHAnsi" w:hAnsiTheme="majorHAnsi" w:cstheme="majorHAnsi"/>
          <w:b/>
          <w:bCs/>
        </w:rPr>
        <w:t>61</w:t>
      </w:r>
      <w:r w:rsidR="002D27F8" w:rsidRPr="000559EB">
        <w:rPr>
          <w:rFonts w:asciiTheme="majorHAnsi" w:hAnsiTheme="majorHAnsi" w:cstheme="majorHAnsi"/>
          <w:b/>
          <w:bCs/>
        </w:rPr>
        <w:t>3</w:t>
      </w:r>
      <w:r w:rsidRPr="000559EB">
        <w:rPr>
          <w:rFonts w:asciiTheme="majorHAnsi" w:hAnsiTheme="majorHAnsi" w:cstheme="majorHAnsi"/>
          <w:b/>
          <w:bCs/>
        </w:rPr>
        <w:t xml:space="preserve"> Course Assignments/Evaluation Methods (You will be evaluated through the following activities. Descriptions of the various assignments are found in the Course D2L site:</w:t>
      </w:r>
    </w:p>
    <w:p w:rsidR="002D27F8" w:rsidRPr="000559EB" w:rsidRDefault="002D27F8">
      <w:pPr>
        <w:pStyle w:val="Body"/>
        <w:rPr>
          <w:rFonts w:asciiTheme="majorHAnsi" w:hAnsiTheme="majorHAnsi" w:cstheme="majorHAnsi"/>
          <w:b/>
          <w:bCs/>
        </w:rPr>
      </w:pPr>
    </w:p>
    <w:p w:rsidR="002D27F8" w:rsidRPr="000559EB" w:rsidRDefault="002D27F8" w:rsidP="002D27F8">
      <w:pPr>
        <w:pStyle w:val="Default"/>
        <w:rPr>
          <w:rFonts w:asciiTheme="majorHAnsi" w:hAnsiTheme="majorHAnsi" w:cstheme="majorHAnsi"/>
          <w:b/>
          <w:bCs/>
          <w:u w:val="single"/>
        </w:rPr>
      </w:pPr>
      <w:r w:rsidRPr="000559EB">
        <w:rPr>
          <w:rFonts w:asciiTheme="majorHAnsi" w:hAnsiTheme="majorHAnsi" w:cstheme="majorHAnsi"/>
          <w:b/>
          <w:bCs/>
          <w:u w:val="single"/>
        </w:rPr>
        <w:t>Course Structure and Assignments:</w:t>
      </w:r>
    </w:p>
    <w:p w:rsidR="00C62866" w:rsidRPr="000559EB" w:rsidRDefault="00C62866" w:rsidP="00C62866">
      <w:pPr>
        <w:tabs>
          <w:tab w:val="left" w:pos="720"/>
        </w:tabs>
        <w:rPr>
          <w:rFonts w:asciiTheme="majorHAnsi" w:hAnsiTheme="majorHAnsi" w:cstheme="majorHAnsi"/>
          <w:b/>
          <w:bCs/>
        </w:rPr>
      </w:pPr>
      <w:r w:rsidRPr="000559EB">
        <w:rPr>
          <w:rFonts w:asciiTheme="majorHAnsi" w:hAnsiTheme="majorHAnsi" w:cstheme="majorHAnsi"/>
          <w:b/>
          <w:bCs/>
        </w:rPr>
        <w:t>Online Discussions:</w:t>
      </w:r>
    </w:p>
    <w:p w:rsidR="00C62866" w:rsidRPr="000559EB" w:rsidRDefault="00C62866" w:rsidP="00C62866">
      <w:pPr>
        <w:tabs>
          <w:tab w:val="left" w:pos="720"/>
        </w:tabs>
        <w:rPr>
          <w:rFonts w:asciiTheme="majorHAnsi" w:hAnsiTheme="majorHAnsi" w:cstheme="majorHAnsi"/>
          <w:b/>
          <w:bCs/>
        </w:rPr>
      </w:pPr>
    </w:p>
    <w:p w:rsidR="00C62866" w:rsidRPr="000559EB" w:rsidRDefault="00C62866" w:rsidP="00C62866">
      <w:pPr>
        <w:tabs>
          <w:tab w:val="left" w:pos="720"/>
        </w:tabs>
        <w:rPr>
          <w:rFonts w:asciiTheme="majorHAnsi" w:hAnsiTheme="majorHAnsi" w:cstheme="majorHAnsi"/>
          <w:b/>
          <w:bCs/>
        </w:rPr>
      </w:pPr>
      <w:proofErr w:type="spellStart"/>
      <w:r w:rsidRPr="000559EB">
        <w:rPr>
          <w:rFonts w:asciiTheme="majorHAnsi" w:hAnsiTheme="majorHAnsi" w:cstheme="majorHAnsi"/>
          <w:b/>
          <w:bCs/>
        </w:rPr>
        <w:t>Flipgrid</w:t>
      </w:r>
      <w:proofErr w:type="spellEnd"/>
      <w:r w:rsidRPr="000559EB">
        <w:rPr>
          <w:rFonts w:asciiTheme="majorHAnsi" w:hAnsiTheme="majorHAnsi" w:cstheme="majorHAnsi"/>
          <w:b/>
          <w:bCs/>
        </w:rPr>
        <w:t xml:space="preserve"> Introduction of Self (10 pts) </w:t>
      </w:r>
    </w:p>
    <w:p w:rsidR="00C62866" w:rsidRPr="000559EB" w:rsidRDefault="00C62866" w:rsidP="00C62866">
      <w:pPr>
        <w:widowControl w:val="0"/>
        <w:ind w:left="360"/>
        <w:rPr>
          <w:rFonts w:asciiTheme="majorHAnsi" w:hAnsiTheme="majorHAnsi" w:cstheme="majorHAnsi"/>
        </w:rPr>
      </w:pPr>
      <w:r w:rsidRPr="000559EB">
        <w:rPr>
          <w:rFonts w:asciiTheme="majorHAnsi" w:hAnsiTheme="majorHAnsi" w:cstheme="majorHAnsi"/>
        </w:rPr>
        <w:t>Introducing and “meeting” fellow classmates within an online course is an important part of establishing an effective online learning community.  We will be using FLIPGRID in this course. Let us know information about you so that we can start becoming a learning community.  You will need to include the following information in your introduction:</w:t>
      </w:r>
    </w:p>
    <w:p w:rsidR="00C62866" w:rsidRPr="000559EB" w:rsidRDefault="00C62866" w:rsidP="00C62866">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rPr>
      </w:pPr>
      <w:r w:rsidRPr="000559EB">
        <w:rPr>
          <w:rFonts w:asciiTheme="majorHAnsi" w:hAnsiTheme="majorHAnsi" w:cstheme="majorHAnsi"/>
        </w:rPr>
        <w:t>You will need to include the following in your introduction:</w:t>
      </w:r>
    </w:p>
    <w:p w:rsidR="00C62866" w:rsidRPr="000559EB" w:rsidRDefault="00C62866" w:rsidP="00C62866">
      <w:pPr>
        <w:widowControl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rPr>
      </w:pPr>
      <w:r w:rsidRPr="000559EB">
        <w:rPr>
          <w:rFonts w:asciiTheme="majorHAnsi" w:hAnsiTheme="majorHAnsi" w:cstheme="majorHAnsi"/>
        </w:rPr>
        <w:t>Your name, your current position and why you are pursuing this degree/certification. In other words what does the future hold for you after you complete this degree/certificate.</w:t>
      </w:r>
    </w:p>
    <w:p w:rsidR="00C62866" w:rsidRPr="000559EB" w:rsidRDefault="00C62866" w:rsidP="00C62866">
      <w:pPr>
        <w:widowControl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rPr>
      </w:pPr>
      <w:r w:rsidRPr="000559EB">
        <w:rPr>
          <w:rFonts w:asciiTheme="majorHAnsi" w:hAnsiTheme="majorHAnsi" w:cstheme="majorHAnsi"/>
        </w:rPr>
        <w:t>Tell a little about your family.</w:t>
      </w:r>
    </w:p>
    <w:p w:rsidR="00C62866" w:rsidRPr="000559EB" w:rsidRDefault="00C62866" w:rsidP="00C62866">
      <w:pPr>
        <w:widowControl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rPr>
      </w:pPr>
      <w:r w:rsidRPr="000559EB">
        <w:rPr>
          <w:rFonts w:asciiTheme="majorHAnsi" w:hAnsiTheme="majorHAnsi" w:cstheme="majorHAnsi"/>
        </w:rPr>
        <w:t>What was the last book or movie you read/watched for fun.</w:t>
      </w:r>
    </w:p>
    <w:p w:rsidR="00C62866" w:rsidRPr="000559EB" w:rsidRDefault="00C62866" w:rsidP="00C62866">
      <w:pPr>
        <w:widowControl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rPr>
      </w:pPr>
      <w:r w:rsidRPr="000559EB">
        <w:rPr>
          <w:rFonts w:asciiTheme="majorHAnsi" w:hAnsiTheme="majorHAnsi" w:cstheme="majorHAnsi"/>
        </w:rPr>
        <w:t xml:space="preserve">Finally, </w:t>
      </w:r>
      <w:proofErr w:type="gramStart"/>
      <w:r w:rsidRPr="000559EB">
        <w:rPr>
          <w:rFonts w:asciiTheme="majorHAnsi" w:hAnsiTheme="majorHAnsi" w:cstheme="majorHAnsi"/>
        </w:rPr>
        <w:t>What</w:t>
      </w:r>
      <w:proofErr w:type="gramEnd"/>
      <w:r w:rsidRPr="000559EB">
        <w:rPr>
          <w:rFonts w:asciiTheme="majorHAnsi" w:hAnsiTheme="majorHAnsi" w:cstheme="majorHAnsi"/>
        </w:rPr>
        <w:t xml:space="preserve"> do you want to get from this class.</w:t>
      </w:r>
    </w:p>
    <w:p w:rsidR="00C62866" w:rsidRPr="000559EB" w:rsidRDefault="00C62866" w:rsidP="00C62866">
      <w:pPr>
        <w:widowControl w:val="0"/>
        <w:ind w:left="432"/>
        <w:rPr>
          <w:rFonts w:asciiTheme="majorHAnsi" w:hAnsiTheme="majorHAnsi" w:cstheme="majorHAnsi"/>
        </w:rPr>
      </w:pPr>
    </w:p>
    <w:p w:rsidR="00C62866" w:rsidRPr="000559EB" w:rsidRDefault="00C62866" w:rsidP="00EC5690">
      <w:pPr>
        <w:widowControl w:val="0"/>
        <w:rPr>
          <w:rFonts w:asciiTheme="majorHAnsi" w:hAnsiTheme="majorHAnsi" w:cstheme="majorHAnsi"/>
          <w:b/>
        </w:rPr>
      </w:pPr>
      <w:r w:rsidRPr="000559EB">
        <w:rPr>
          <w:rFonts w:asciiTheme="majorHAnsi" w:hAnsiTheme="majorHAnsi" w:cstheme="majorHAnsi"/>
          <w:b/>
        </w:rPr>
        <w:t>ACCESSING FLIPGRID Introduction:</w:t>
      </w:r>
    </w:p>
    <w:p w:rsidR="00C62866" w:rsidRPr="000559EB" w:rsidRDefault="00C62866" w:rsidP="00C6286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rPr>
      </w:pPr>
      <w:r w:rsidRPr="000559EB">
        <w:rPr>
          <w:rFonts w:asciiTheme="majorHAnsi" w:hAnsiTheme="majorHAnsi" w:cstheme="majorHAnsi"/>
        </w:rPr>
        <w:t xml:space="preserve">Watch the following video: </w:t>
      </w:r>
      <w:hyperlink r:id="rId11" w:tgtFrame="_blank" w:history="1">
        <w:r w:rsidRPr="000559EB">
          <w:rPr>
            <w:rFonts w:asciiTheme="majorHAnsi" w:hAnsiTheme="majorHAnsi" w:cstheme="majorHAnsi"/>
            <w:color w:val="0000FF"/>
            <w:u w:val="single"/>
          </w:rPr>
          <w:t>instruction video</w:t>
        </w:r>
      </w:hyperlink>
      <w:r w:rsidRPr="000559EB">
        <w:rPr>
          <w:rFonts w:asciiTheme="majorHAnsi" w:hAnsiTheme="majorHAnsi" w:cstheme="majorHAnsi"/>
        </w:rPr>
        <w:t xml:space="preserve"> or copy and paste the following: </w:t>
      </w:r>
      <w:hyperlink r:id="rId12" w:history="1">
        <w:r w:rsidRPr="000559EB">
          <w:rPr>
            <w:rStyle w:val="Hyperlink"/>
            <w:rFonts w:asciiTheme="majorHAnsi" w:hAnsiTheme="majorHAnsi" w:cstheme="majorHAnsi"/>
          </w:rPr>
          <w:t>https://vimeo.com/293033551</w:t>
        </w:r>
      </w:hyperlink>
      <w:r w:rsidRPr="000559EB">
        <w:rPr>
          <w:rFonts w:asciiTheme="majorHAnsi" w:hAnsiTheme="majorHAnsi" w:cstheme="majorHAnsi"/>
        </w:rPr>
        <w:t xml:space="preserve"> </w:t>
      </w:r>
    </w:p>
    <w:p w:rsidR="00C62866" w:rsidRPr="000559EB" w:rsidRDefault="00C62866" w:rsidP="00C62866">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rPr>
      </w:pPr>
      <w:r w:rsidRPr="000559EB">
        <w:rPr>
          <w:rFonts w:asciiTheme="majorHAnsi" w:hAnsiTheme="majorHAnsi" w:cstheme="majorHAnsi"/>
        </w:rPr>
        <w:t xml:space="preserve">DOWNLOAD </w:t>
      </w:r>
      <w:proofErr w:type="spellStart"/>
      <w:r w:rsidRPr="000559EB">
        <w:rPr>
          <w:rFonts w:asciiTheme="majorHAnsi" w:hAnsiTheme="majorHAnsi" w:cstheme="majorHAnsi"/>
        </w:rPr>
        <w:t>Flipgrid</w:t>
      </w:r>
      <w:proofErr w:type="spellEnd"/>
      <w:r w:rsidRPr="000559EB">
        <w:rPr>
          <w:rFonts w:asciiTheme="majorHAnsi" w:hAnsiTheme="majorHAnsi" w:cstheme="majorHAnsi"/>
        </w:rPr>
        <w:t xml:space="preserve"> from the App store or Google Play</w:t>
      </w:r>
    </w:p>
    <w:p w:rsidR="00C62866" w:rsidRPr="000559EB" w:rsidRDefault="00C62866" w:rsidP="00C62866">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rPr>
      </w:pPr>
      <w:r w:rsidRPr="000559EB">
        <w:rPr>
          <w:rFonts w:asciiTheme="majorHAnsi" w:hAnsiTheme="majorHAnsi" w:cstheme="majorHAnsi"/>
        </w:rPr>
        <w:t xml:space="preserve">Click on the following link: </w:t>
      </w:r>
      <w:hyperlink r:id="rId13" w:history="1">
        <w:r w:rsidRPr="000559EB">
          <w:rPr>
            <w:rStyle w:val="Hyperlink"/>
            <w:rFonts w:asciiTheme="majorHAnsi" w:hAnsiTheme="majorHAnsi" w:cstheme="majorHAnsi"/>
          </w:rPr>
          <w:t>https://flipgrid.com/cavitt4221</w:t>
        </w:r>
      </w:hyperlink>
    </w:p>
    <w:p w:rsidR="00C62866" w:rsidRPr="000559EB" w:rsidRDefault="00C62866" w:rsidP="00C62866">
      <w:pPr>
        <w:widowControl w:val="0"/>
        <w:rPr>
          <w:rFonts w:asciiTheme="majorHAnsi" w:hAnsiTheme="majorHAnsi" w:cstheme="majorHAnsi"/>
          <w:b/>
        </w:rPr>
      </w:pPr>
    </w:p>
    <w:p w:rsidR="00C62866" w:rsidRPr="000559EB" w:rsidRDefault="00C62866" w:rsidP="00C62866">
      <w:pPr>
        <w:widowControl w:val="0"/>
        <w:rPr>
          <w:rFonts w:asciiTheme="majorHAnsi" w:hAnsiTheme="majorHAnsi" w:cstheme="majorHAnsi"/>
          <w:b/>
        </w:rPr>
      </w:pPr>
      <w:r w:rsidRPr="000559EB">
        <w:rPr>
          <w:rFonts w:asciiTheme="majorHAnsi" w:hAnsiTheme="majorHAnsi" w:cstheme="majorHAnsi"/>
          <w:b/>
        </w:rPr>
        <w:t xml:space="preserve">Discussions- We will be using </w:t>
      </w:r>
      <w:r w:rsidR="000A53F2" w:rsidRPr="000559EB">
        <w:rPr>
          <w:rFonts w:asciiTheme="majorHAnsi" w:hAnsiTheme="majorHAnsi" w:cstheme="majorHAnsi"/>
          <w:b/>
        </w:rPr>
        <w:t>D2L Discussions</w:t>
      </w:r>
      <w:r w:rsidRPr="000559EB">
        <w:rPr>
          <w:rFonts w:asciiTheme="majorHAnsi" w:hAnsiTheme="majorHAnsi" w:cstheme="majorHAnsi"/>
          <w:b/>
        </w:rPr>
        <w:t xml:space="preserve"> for all of the “Out of My Mind” discussions</w:t>
      </w:r>
      <w:r w:rsidR="00AB4DDF">
        <w:rPr>
          <w:rFonts w:asciiTheme="majorHAnsi" w:hAnsiTheme="majorHAnsi" w:cstheme="majorHAnsi"/>
          <w:b/>
        </w:rPr>
        <w:t xml:space="preserve"> and other scheduled discussions</w:t>
      </w:r>
      <w:r w:rsidRPr="000559EB">
        <w:rPr>
          <w:rFonts w:asciiTheme="majorHAnsi" w:hAnsiTheme="majorHAnsi" w:cstheme="majorHAnsi"/>
          <w:b/>
        </w:rPr>
        <w:t xml:space="preserve">. These are the discussion </w:t>
      </w:r>
      <w:r w:rsidR="00AB4DDF">
        <w:rPr>
          <w:rFonts w:asciiTheme="majorHAnsi" w:hAnsiTheme="majorHAnsi" w:cstheme="majorHAnsi"/>
          <w:b/>
        </w:rPr>
        <w:t>prompts for the Out of my Mind discussions</w:t>
      </w:r>
      <w:r w:rsidRPr="000559EB">
        <w:rPr>
          <w:rFonts w:asciiTheme="majorHAnsi" w:hAnsiTheme="majorHAnsi" w:cstheme="majorHAnsi"/>
          <w:b/>
        </w:rPr>
        <w:t>:</w:t>
      </w:r>
    </w:p>
    <w:p w:rsidR="00C62866" w:rsidRPr="000559EB" w:rsidRDefault="00C62866" w:rsidP="00C62866">
      <w:pPr>
        <w:widowControl w:val="0"/>
        <w:rPr>
          <w:rFonts w:asciiTheme="majorHAnsi" w:hAnsiTheme="majorHAnsi" w:cstheme="majorHAnsi"/>
          <w:b/>
        </w:rPr>
      </w:pPr>
    </w:p>
    <w:p w:rsidR="00C62866" w:rsidRPr="000559EB" w:rsidRDefault="00C62866" w:rsidP="00C62866">
      <w:pPr>
        <w:widowControl w:val="0"/>
        <w:rPr>
          <w:rFonts w:asciiTheme="majorHAnsi" w:hAnsiTheme="majorHAnsi" w:cstheme="majorHAnsi"/>
          <w:b/>
        </w:rPr>
      </w:pPr>
      <w:r w:rsidRPr="000559EB">
        <w:rPr>
          <w:rFonts w:asciiTheme="majorHAnsi" w:hAnsiTheme="majorHAnsi" w:cstheme="majorHAnsi"/>
          <w:b/>
        </w:rPr>
        <w:t>Out of My Mind Book Discussions:</w:t>
      </w:r>
    </w:p>
    <w:p w:rsidR="00C62866" w:rsidRPr="000559EB" w:rsidRDefault="00C62866" w:rsidP="00C62866">
      <w:pPr>
        <w:spacing w:before="100" w:after="100"/>
        <w:rPr>
          <w:rFonts w:asciiTheme="majorHAnsi" w:eastAsia="Times" w:hAnsiTheme="majorHAnsi" w:cstheme="majorHAnsi"/>
          <w:b/>
          <w:color w:val="000000"/>
        </w:rPr>
      </w:pPr>
      <w:r w:rsidRPr="000559EB">
        <w:rPr>
          <w:rFonts w:asciiTheme="majorHAnsi" w:eastAsia="Times" w:hAnsiTheme="majorHAnsi" w:cstheme="majorHAnsi"/>
          <w:b/>
          <w:color w:val="000000"/>
        </w:rPr>
        <w:lastRenderedPageBreak/>
        <w:t>Question 1:</w:t>
      </w:r>
    </w:p>
    <w:p w:rsidR="00C62866" w:rsidRPr="000559EB" w:rsidRDefault="00C62866" w:rsidP="00C62866">
      <w:pPr>
        <w:spacing w:before="100" w:after="100"/>
        <w:rPr>
          <w:rFonts w:asciiTheme="majorHAnsi" w:eastAsia="Times" w:hAnsiTheme="majorHAnsi" w:cstheme="majorHAnsi"/>
          <w:color w:val="000000"/>
        </w:rPr>
      </w:pPr>
      <w:r w:rsidRPr="000559EB">
        <w:rPr>
          <w:rFonts w:asciiTheme="majorHAnsi" w:eastAsia="Times" w:hAnsiTheme="majorHAnsi" w:cstheme="majorHAnsi"/>
          <w:color w:val="000000"/>
        </w:rPr>
        <w:t>In a world that does not work for her, what seems to cause the biggest frustrations for Melody? In your discussion include how her parents learned to communicate with Melody and how they helped her overcome everyday problems. Finally discuss Mrs. V’s role that she plays in Melody’s development. Why was she a necessary addition to Melody’s life?</w:t>
      </w:r>
    </w:p>
    <w:p w:rsidR="00C62866" w:rsidRPr="000559EB" w:rsidRDefault="00C62866" w:rsidP="00C62866">
      <w:pPr>
        <w:rPr>
          <w:rFonts w:asciiTheme="majorHAnsi" w:hAnsiTheme="majorHAnsi" w:cstheme="majorHAnsi"/>
        </w:rPr>
      </w:pPr>
      <w:r w:rsidRPr="000559EB">
        <w:rPr>
          <w:rFonts w:asciiTheme="majorHAnsi" w:hAnsiTheme="majorHAnsi" w:cstheme="majorHAnsi"/>
          <w:b/>
        </w:rPr>
        <w:t>Question 2:</w:t>
      </w:r>
    </w:p>
    <w:p w:rsidR="00C62866" w:rsidRPr="000559EB" w:rsidRDefault="00C62866" w:rsidP="00C62866">
      <w:pPr>
        <w:rPr>
          <w:rFonts w:asciiTheme="majorHAnsi" w:hAnsiTheme="majorHAnsi" w:cstheme="majorHAnsi"/>
        </w:rPr>
      </w:pPr>
      <w:r w:rsidRPr="000559EB">
        <w:rPr>
          <w:rFonts w:asciiTheme="majorHAnsi" w:hAnsiTheme="majorHAnsi" w:cstheme="majorHAnsi"/>
        </w:rPr>
        <w:t>How does Melody feel about school? How does she fit in with her classmates and what makes her different from the rest of the children in H-5? What would be Melody’s ideal school situation?</w:t>
      </w:r>
    </w:p>
    <w:p w:rsidR="00C62866" w:rsidRPr="000559EB" w:rsidRDefault="00C62866" w:rsidP="00C62866">
      <w:pPr>
        <w:rPr>
          <w:rFonts w:asciiTheme="majorHAnsi" w:hAnsiTheme="majorHAnsi" w:cstheme="majorHAnsi"/>
        </w:rPr>
      </w:pPr>
      <w:r w:rsidRPr="000559EB">
        <w:rPr>
          <w:rFonts w:asciiTheme="majorHAnsi" w:hAnsiTheme="majorHAnsi" w:cstheme="majorHAnsi"/>
          <w:b/>
        </w:rPr>
        <w:t>Question 3:</w:t>
      </w:r>
    </w:p>
    <w:p w:rsidR="00C62866" w:rsidRPr="000559EB" w:rsidRDefault="00C62866" w:rsidP="00C6286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0559EB">
        <w:rPr>
          <w:rFonts w:asciiTheme="majorHAnsi" w:hAnsiTheme="majorHAnsi" w:cstheme="majorHAnsi"/>
        </w:rPr>
        <w:t>Discuss Melody’s teachers since she began going to school. What does this say about her school system, or about attitudes at her school about teaching children with special needs? How does the inclusion program change Melody’s school experiences? Describe both positive and negative results of the program.</w:t>
      </w:r>
    </w:p>
    <w:p w:rsidR="00C62866" w:rsidRPr="000559EB" w:rsidRDefault="00C62866" w:rsidP="00C62866">
      <w:pPr>
        <w:rPr>
          <w:rFonts w:asciiTheme="majorHAnsi" w:hAnsiTheme="majorHAnsi" w:cstheme="majorHAnsi"/>
        </w:rPr>
      </w:pPr>
      <w:r w:rsidRPr="000559EB">
        <w:rPr>
          <w:rFonts w:asciiTheme="majorHAnsi" w:hAnsiTheme="majorHAnsi" w:cstheme="majorHAnsi"/>
          <w:b/>
        </w:rPr>
        <w:t>Question 4:</w:t>
      </w:r>
    </w:p>
    <w:p w:rsidR="00C62866" w:rsidRPr="000559EB" w:rsidRDefault="00C62866" w:rsidP="00C62866">
      <w:pPr>
        <w:rPr>
          <w:rFonts w:asciiTheme="majorHAnsi" w:hAnsiTheme="majorHAnsi" w:cstheme="majorHAnsi"/>
        </w:rPr>
      </w:pPr>
      <w:r w:rsidRPr="000559EB">
        <w:rPr>
          <w:rFonts w:asciiTheme="majorHAnsi" w:hAnsiTheme="majorHAnsi" w:cstheme="majorHAnsi"/>
        </w:rPr>
        <w:t>How does Melody’s computer change her life, her outlook on life, and her potential? Why does she name it Elvira? Include in your discussion, the effect of Catherine on Melody’s education. Reflect on how Catherine’s being a student teacher alters your thoughts on what effect you can have as a student teacher on students.</w:t>
      </w:r>
    </w:p>
    <w:p w:rsidR="00C62866" w:rsidRPr="000559EB" w:rsidRDefault="00C62866" w:rsidP="00C62866">
      <w:pPr>
        <w:rPr>
          <w:rFonts w:asciiTheme="majorHAnsi" w:hAnsiTheme="majorHAnsi" w:cstheme="majorHAnsi"/>
        </w:rPr>
      </w:pPr>
      <w:r w:rsidRPr="000559EB">
        <w:rPr>
          <w:rFonts w:asciiTheme="majorHAnsi" w:hAnsiTheme="majorHAnsi" w:cstheme="majorHAnsi"/>
          <w:b/>
        </w:rPr>
        <w:t>Question 5:</w:t>
      </w:r>
    </w:p>
    <w:p w:rsidR="000559EB" w:rsidRPr="000559EB" w:rsidRDefault="000559EB" w:rsidP="000559EB">
      <w:pPr>
        <w:rPr>
          <w:rFonts w:asciiTheme="majorHAnsi" w:hAnsiTheme="majorHAnsi" w:cstheme="majorHAnsi"/>
        </w:rPr>
      </w:pPr>
      <w:bookmarkStart w:id="1" w:name="_gjdgxs" w:colFirst="0" w:colLast="0"/>
      <w:bookmarkEnd w:id="1"/>
      <w:r w:rsidRPr="000559EB">
        <w:rPr>
          <w:rFonts w:asciiTheme="majorHAnsi" w:hAnsiTheme="majorHAnsi" w:cstheme="majorHAnsi"/>
        </w:rPr>
        <w:t>Describe Melody’s feelings before the trip to the airport, while she is there, and after she gets home. How would you have coped with the same situation?</w:t>
      </w:r>
    </w:p>
    <w:p w:rsidR="00C62866" w:rsidRPr="000559EB" w:rsidRDefault="00C62866" w:rsidP="00C62866">
      <w:pPr>
        <w:rPr>
          <w:rFonts w:asciiTheme="majorHAnsi" w:hAnsiTheme="majorHAnsi" w:cstheme="majorHAnsi"/>
          <w:b/>
        </w:rPr>
      </w:pPr>
      <w:r w:rsidRPr="000559EB">
        <w:rPr>
          <w:rFonts w:asciiTheme="majorHAnsi" w:hAnsiTheme="majorHAnsi" w:cstheme="majorHAnsi"/>
          <w:b/>
        </w:rPr>
        <w:t xml:space="preserve">Question 6: </w:t>
      </w:r>
    </w:p>
    <w:p w:rsidR="00C62866" w:rsidRPr="000559EB" w:rsidRDefault="00C62866" w:rsidP="00C62866">
      <w:pPr>
        <w:widowControl w:val="0"/>
        <w:rPr>
          <w:rFonts w:asciiTheme="majorHAnsi" w:hAnsiTheme="majorHAnsi" w:cstheme="majorHAnsi"/>
        </w:rPr>
      </w:pPr>
      <w:r w:rsidRPr="000559EB">
        <w:rPr>
          <w:rFonts w:asciiTheme="majorHAnsi" w:hAnsiTheme="majorHAnsi" w:cstheme="majorHAnsi"/>
        </w:rPr>
        <w:t>Thinking of your current and</w:t>
      </w:r>
      <w:r w:rsidR="00AB4DDF">
        <w:rPr>
          <w:rFonts w:asciiTheme="majorHAnsi" w:hAnsiTheme="majorHAnsi" w:cstheme="majorHAnsi"/>
        </w:rPr>
        <w:t>/or</w:t>
      </w:r>
      <w:r w:rsidRPr="000559EB">
        <w:rPr>
          <w:rFonts w:asciiTheme="majorHAnsi" w:hAnsiTheme="majorHAnsi" w:cstheme="majorHAnsi"/>
        </w:rPr>
        <w:t xml:space="preserve"> future practice, how has or will this book inform your teaching and/or service to the profession?</w:t>
      </w:r>
    </w:p>
    <w:p w:rsidR="00C62866" w:rsidRPr="000559EB" w:rsidRDefault="00C62866" w:rsidP="00C62866">
      <w:pPr>
        <w:ind w:left="720"/>
        <w:rPr>
          <w:rFonts w:asciiTheme="majorHAnsi" w:hAnsiTheme="majorHAnsi" w:cstheme="majorHAnsi"/>
        </w:rPr>
      </w:pPr>
    </w:p>
    <w:p w:rsidR="00C62866" w:rsidRPr="000559EB" w:rsidRDefault="00C62866" w:rsidP="00C62866">
      <w:pPr>
        <w:ind w:left="720"/>
        <w:rPr>
          <w:rFonts w:asciiTheme="majorHAnsi" w:hAnsiTheme="majorHAnsi" w:cstheme="majorHAnsi"/>
        </w:rPr>
      </w:pPr>
      <w:r w:rsidRPr="000559EB">
        <w:rPr>
          <w:rFonts w:asciiTheme="majorHAnsi" w:hAnsiTheme="majorHAnsi" w:cstheme="majorHAnsi"/>
        </w:rPr>
        <w:t>On-line discussions will occur Throughout the semester.  You will find everything you need for your discussion by accessing the Discussion Assignment in D2L. Please do not wait to post your discussion at the last minute. Discussion activities have shown to be more meaningful and beneficial when a) they are focused, and b) everyone participates in a timely manner.</w:t>
      </w:r>
    </w:p>
    <w:p w:rsidR="00C62866" w:rsidRPr="000559EB" w:rsidRDefault="00C62866" w:rsidP="00C62866">
      <w:pPr>
        <w:ind w:left="720"/>
        <w:rPr>
          <w:rFonts w:asciiTheme="majorHAnsi" w:hAnsiTheme="majorHAnsi" w:cstheme="majorHAnsi"/>
        </w:rPr>
      </w:pPr>
      <w:r w:rsidRPr="000559EB">
        <w:rPr>
          <w:rFonts w:asciiTheme="majorHAnsi" w:hAnsiTheme="majorHAnsi" w:cstheme="majorHAnsi"/>
        </w:rPr>
        <w:t xml:space="preserve">Log in regularly, to respond to comments. Your job for the week that you are assigned as moderator is to 1.) Locate and send me the article to post and 2.) Log in regularly, at least daily, to respond to comments, keep the discussion going. </w:t>
      </w:r>
    </w:p>
    <w:p w:rsidR="00C62866" w:rsidRPr="000559EB" w:rsidRDefault="00C62866" w:rsidP="00C62866">
      <w:pPr>
        <w:rPr>
          <w:rFonts w:asciiTheme="majorHAnsi" w:hAnsiTheme="majorHAnsi" w:cstheme="majorHAnsi"/>
        </w:rPr>
      </w:pPr>
    </w:p>
    <w:p w:rsidR="005F4C18" w:rsidRPr="000559EB" w:rsidRDefault="00C62866" w:rsidP="00C62866">
      <w:pPr>
        <w:ind w:left="720"/>
        <w:rPr>
          <w:rFonts w:asciiTheme="majorHAnsi" w:hAnsiTheme="majorHAnsi" w:cstheme="majorHAnsi"/>
        </w:rPr>
      </w:pPr>
      <w:r w:rsidRPr="000559EB">
        <w:rPr>
          <w:rFonts w:asciiTheme="majorHAnsi" w:hAnsiTheme="majorHAnsi" w:cstheme="majorHAnsi"/>
        </w:rPr>
        <w:t>Participants: Watch posted responses and then post a minimum of three quality response posts during the discussion period. You may also post more if you wish.</w:t>
      </w:r>
    </w:p>
    <w:p w:rsidR="005F4C18" w:rsidRPr="000559EB" w:rsidRDefault="005F4C18" w:rsidP="00C62866">
      <w:pPr>
        <w:ind w:left="720"/>
        <w:rPr>
          <w:rFonts w:asciiTheme="majorHAnsi" w:hAnsiTheme="majorHAnsi" w:cstheme="majorHAnsi"/>
        </w:rPr>
      </w:pPr>
    </w:p>
    <w:p w:rsidR="00223EA4" w:rsidRPr="000559EB" w:rsidRDefault="00223EA4" w:rsidP="00223EA4">
      <w:pPr>
        <w:pStyle w:val="Caption"/>
        <w:tabs>
          <w:tab w:val="clear" w:pos="1150"/>
        </w:tabs>
        <w:rPr>
          <w:rStyle w:val="None"/>
          <w:rFonts w:asciiTheme="majorHAnsi" w:hAnsiTheme="majorHAnsi" w:cstheme="majorHAnsi"/>
          <w:b w:val="0"/>
          <w:bCs w:val="0"/>
          <w:caps w:val="0"/>
          <w:sz w:val="24"/>
          <w:szCs w:val="24"/>
        </w:rPr>
      </w:pPr>
    </w:p>
    <w:p w:rsidR="00223EA4" w:rsidRPr="000559EB" w:rsidRDefault="00223EA4" w:rsidP="00223EA4">
      <w:pPr>
        <w:pStyle w:val="Caption"/>
        <w:tabs>
          <w:tab w:val="clear" w:pos="1150"/>
        </w:tabs>
        <w:rPr>
          <w:rStyle w:val="None"/>
          <w:rFonts w:asciiTheme="majorHAnsi" w:eastAsia="Times New Roman" w:hAnsiTheme="majorHAnsi" w:cstheme="majorHAnsi"/>
          <w:b w:val="0"/>
          <w:bCs w:val="0"/>
          <w:i/>
          <w:caps w:val="0"/>
          <w:sz w:val="24"/>
          <w:szCs w:val="24"/>
        </w:rPr>
      </w:pPr>
      <w:r w:rsidRPr="000559EB">
        <w:rPr>
          <w:rStyle w:val="None"/>
          <w:rFonts w:asciiTheme="majorHAnsi" w:hAnsiTheme="majorHAnsi" w:cstheme="majorHAnsi"/>
          <w:b w:val="0"/>
          <w:bCs w:val="0"/>
          <w:i/>
          <w:caps w:val="0"/>
          <w:sz w:val="24"/>
          <w:szCs w:val="24"/>
        </w:rPr>
        <w:t xml:space="preserve">As with any proposed schedule, circumstances may require altering reading and/or assignment schedules. The schedule may be altered at the discretion of the instructor. </w:t>
      </w:r>
    </w:p>
    <w:p w:rsidR="00223EA4" w:rsidRPr="000559EB" w:rsidRDefault="00223EA4" w:rsidP="00223EA4">
      <w:pPr>
        <w:pStyle w:val="Caption"/>
        <w:tabs>
          <w:tab w:val="clear" w:pos="1150"/>
        </w:tabs>
        <w:rPr>
          <w:rStyle w:val="None"/>
          <w:rFonts w:asciiTheme="majorHAnsi" w:eastAsia="Times New Roman" w:hAnsiTheme="majorHAnsi" w:cstheme="majorHAnsi"/>
          <w:b w:val="0"/>
          <w:bCs w:val="0"/>
          <w:caps w:val="0"/>
          <w:sz w:val="24"/>
          <w:szCs w:val="24"/>
        </w:rPr>
      </w:pPr>
    </w:p>
    <w:p w:rsidR="00223EA4" w:rsidRPr="000559EB" w:rsidRDefault="00223EA4" w:rsidP="00223EA4">
      <w:pPr>
        <w:pStyle w:val="Title"/>
        <w:jc w:val="left"/>
        <w:rPr>
          <w:rStyle w:val="None"/>
          <w:rFonts w:asciiTheme="majorHAnsi" w:hAnsiTheme="majorHAnsi" w:cstheme="majorHAnsi"/>
          <w:u w:val="single"/>
        </w:rPr>
      </w:pPr>
      <w:r w:rsidRPr="000559EB">
        <w:rPr>
          <w:rStyle w:val="None"/>
          <w:rFonts w:asciiTheme="majorHAnsi" w:hAnsiTheme="majorHAnsi" w:cstheme="majorHAnsi"/>
          <w:b/>
          <w:bCs/>
          <w:u w:val="single"/>
        </w:rPr>
        <w:t>Grading for the Course</w:t>
      </w:r>
    </w:p>
    <w:p w:rsidR="00223EA4" w:rsidRPr="000559EB" w:rsidRDefault="00223EA4" w:rsidP="00223EA4">
      <w:pPr>
        <w:pStyle w:val="Title"/>
        <w:jc w:val="left"/>
        <w:rPr>
          <w:rStyle w:val="None"/>
          <w:rFonts w:asciiTheme="majorHAnsi" w:hAnsiTheme="majorHAnsi" w:cstheme="majorHAnsi"/>
          <w:u w:val="single"/>
        </w:rPr>
      </w:pPr>
      <w:r w:rsidRPr="000559EB">
        <w:rPr>
          <w:rStyle w:val="None"/>
          <w:rFonts w:asciiTheme="majorHAnsi" w:hAnsiTheme="majorHAnsi" w:cstheme="majorHAnsi"/>
          <w:u w:val="single"/>
        </w:rPr>
        <w:t>Conversion</w:t>
      </w:r>
    </w:p>
    <w:p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t>100-90% = A</w:t>
      </w:r>
    </w:p>
    <w:p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t>89-80%= B</w:t>
      </w:r>
    </w:p>
    <w:p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lastRenderedPageBreak/>
        <w:t>79-70% = C</w:t>
      </w:r>
    </w:p>
    <w:p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t>69-60% = D</w:t>
      </w:r>
    </w:p>
    <w:p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t>&lt; 60% = F</w:t>
      </w:r>
    </w:p>
    <w:p w:rsidR="00223EA4" w:rsidRPr="000559EB" w:rsidRDefault="00223EA4" w:rsidP="00223EA4">
      <w:pPr>
        <w:pStyle w:val="Body"/>
        <w:rPr>
          <w:rStyle w:val="None"/>
          <w:rFonts w:asciiTheme="majorHAnsi" w:hAnsiTheme="majorHAnsi" w:cstheme="majorHAnsi"/>
          <w:b/>
          <w:bCs/>
          <w:u w:val="single"/>
        </w:rPr>
      </w:pPr>
    </w:p>
    <w:p w:rsidR="00223EA4" w:rsidRPr="000559EB" w:rsidRDefault="00223EA4" w:rsidP="00223EA4">
      <w:pPr>
        <w:pStyle w:val="Body"/>
        <w:rPr>
          <w:rStyle w:val="None"/>
          <w:rFonts w:asciiTheme="majorHAnsi" w:hAnsiTheme="majorHAnsi" w:cstheme="majorHAnsi"/>
          <w:b/>
          <w:bCs/>
        </w:rPr>
      </w:pPr>
      <w:r w:rsidRPr="000559EB">
        <w:rPr>
          <w:rStyle w:val="None"/>
          <w:rFonts w:asciiTheme="majorHAnsi" w:hAnsiTheme="majorHAnsi" w:cstheme="majorHAnsi"/>
          <w:b/>
          <w:bCs/>
          <w:u w:val="single"/>
        </w:rPr>
        <w:t>Classroom Policies</w:t>
      </w:r>
    </w:p>
    <w:p w:rsidR="00223EA4" w:rsidRPr="000559EB" w:rsidRDefault="00223EA4" w:rsidP="00223EA4">
      <w:pPr>
        <w:pStyle w:val="Body"/>
        <w:rPr>
          <w:rFonts w:asciiTheme="majorHAnsi" w:hAnsiTheme="majorHAnsi" w:cstheme="majorHAnsi"/>
        </w:rPr>
      </w:pPr>
      <w:r w:rsidRPr="000559EB">
        <w:rPr>
          <w:rFonts w:asciiTheme="majorHAnsi" w:hAnsiTheme="majorHAnsi" w:cstheme="majorHAnsi"/>
        </w:rPr>
        <w:t xml:space="preserve">Students are expected to assist in maintaining a classroom environment which is conducive to learning.  In order to assure that all students have the opportunity to gain from time spent in class, unless otherwise approved by the instructor, students are prohibited from engaging in any form of distraction—this includes, but is not limited to, pagers and cell phones. Electronic communications devices will be turned off anytime the class member is in the school building—in our classroom or in a field experience classroom. Inappropriate behavior in the classroom shall result, minimally, in a request to leave class and a Professional Fitness Form will be filed for review with the college. If the instructor must file a Fitness Alert Form for any reason, including failure to demonstrate appropriate teaching dispositions, the student may receive an instructor drop with an "F" for the course. </w:t>
      </w:r>
    </w:p>
    <w:p w:rsidR="00223EA4" w:rsidRPr="000559EB" w:rsidRDefault="00223EA4" w:rsidP="00223EA4">
      <w:pPr>
        <w:pStyle w:val="Body"/>
        <w:rPr>
          <w:rFonts w:asciiTheme="majorHAnsi" w:hAnsiTheme="majorHAnsi" w:cstheme="majorHAnsi"/>
        </w:rPr>
      </w:pPr>
    </w:p>
    <w:p w:rsidR="00223EA4" w:rsidRPr="000559EB" w:rsidRDefault="00223EA4" w:rsidP="00223EA4">
      <w:pPr>
        <w:pStyle w:val="Body"/>
        <w:rPr>
          <w:rStyle w:val="None"/>
          <w:rFonts w:asciiTheme="majorHAnsi" w:hAnsiTheme="majorHAnsi" w:cstheme="majorHAnsi"/>
          <w:b/>
          <w:bCs/>
          <w:u w:val="single"/>
        </w:rPr>
      </w:pPr>
      <w:r w:rsidRPr="000559EB">
        <w:rPr>
          <w:rStyle w:val="None"/>
          <w:rFonts w:asciiTheme="majorHAnsi" w:hAnsiTheme="majorHAnsi" w:cstheme="majorHAnsi"/>
          <w:b/>
          <w:bCs/>
          <w:u w:val="single"/>
        </w:rPr>
        <w:t>Attendance Policy</w:t>
      </w:r>
    </w:p>
    <w:p w:rsidR="00223EA4" w:rsidRPr="000559EB" w:rsidRDefault="00223EA4" w:rsidP="00223EA4">
      <w:pPr>
        <w:pStyle w:val="Body"/>
        <w:rPr>
          <w:rStyle w:val="None"/>
          <w:rFonts w:asciiTheme="majorHAnsi" w:hAnsiTheme="majorHAnsi" w:cstheme="majorHAnsi"/>
          <w:b/>
          <w:bCs/>
        </w:rPr>
      </w:pPr>
      <w:r w:rsidRPr="000559EB">
        <w:rPr>
          <w:rStyle w:val="None"/>
          <w:rFonts w:asciiTheme="majorHAnsi" w:hAnsiTheme="majorHAnsi" w:cstheme="majorHAnsi"/>
          <w:b/>
          <w:bCs/>
        </w:rPr>
        <w:t xml:space="preserve">Absence Policy </w:t>
      </w:r>
      <w:r w:rsidRPr="000559EB">
        <w:rPr>
          <w:rFonts w:asciiTheme="majorHAnsi" w:hAnsiTheme="majorHAnsi" w:cstheme="majorHAnsi"/>
        </w:rPr>
        <w:t xml:space="preserve">- Professional teachers are dependable, reliable, and responsible. Therefore, candidates are expected to be on time and in attendance at </w:t>
      </w:r>
      <w:r w:rsidRPr="000559EB">
        <w:rPr>
          <w:rStyle w:val="None"/>
          <w:rFonts w:asciiTheme="majorHAnsi" w:hAnsiTheme="majorHAnsi" w:cstheme="majorHAnsi"/>
          <w:b/>
          <w:bCs/>
          <w:u w:val="single"/>
        </w:rPr>
        <w:t>every</w:t>
      </w:r>
      <w:r w:rsidRPr="000559EB">
        <w:rPr>
          <w:rFonts w:asciiTheme="majorHAnsi" w:hAnsiTheme="majorHAnsi" w:cstheme="majorHAnsi"/>
        </w:rPr>
        <w:t xml:space="preserve"> class, and to stay for the </w:t>
      </w:r>
      <w:proofErr w:type="spellStart"/>
      <w:r w:rsidRPr="000559EB">
        <w:rPr>
          <w:rStyle w:val="None"/>
          <w:rFonts w:asciiTheme="majorHAnsi" w:hAnsiTheme="majorHAnsi" w:cstheme="majorHAnsi"/>
          <w:b/>
          <w:bCs/>
          <w:u w:val="single"/>
          <w:lang w:val="it-IT"/>
        </w:rPr>
        <w:t>entire</w:t>
      </w:r>
      <w:proofErr w:type="spellEnd"/>
      <w:r w:rsidRPr="000559EB">
        <w:rPr>
          <w:rFonts w:asciiTheme="majorHAnsi" w:hAnsiTheme="majorHAnsi" w:cstheme="majorHAnsi"/>
        </w:rPr>
        <w:t xml:space="preserve"> class. Tardiness, leaving early, and excessive absences (3) are considered evidence of lack of dependability, and are taken seriously. </w:t>
      </w:r>
      <w:r w:rsidRPr="000559EB">
        <w:rPr>
          <w:rStyle w:val="None"/>
          <w:rFonts w:asciiTheme="majorHAnsi" w:hAnsiTheme="majorHAnsi" w:cstheme="majorHAnsi"/>
          <w:b/>
          <w:bCs/>
        </w:rPr>
        <w:t>Candidates will receive a</w:t>
      </w:r>
      <w:r w:rsidR="000A53F2" w:rsidRPr="000559EB">
        <w:rPr>
          <w:rStyle w:val="None"/>
          <w:rFonts w:asciiTheme="majorHAnsi" w:hAnsiTheme="majorHAnsi" w:cstheme="majorHAnsi"/>
          <w:b/>
          <w:bCs/>
        </w:rPr>
        <w:t xml:space="preserve"> full</w:t>
      </w:r>
      <w:r w:rsidRPr="000559EB">
        <w:rPr>
          <w:rStyle w:val="None"/>
          <w:rFonts w:asciiTheme="majorHAnsi" w:hAnsiTheme="majorHAnsi" w:cstheme="majorHAnsi"/>
          <w:b/>
          <w:bCs/>
        </w:rPr>
        <w:t xml:space="preserve"> grade </w:t>
      </w:r>
      <w:r w:rsidR="000A53F2" w:rsidRPr="000559EB">
        <w:rPr>
          <w:rStyle w:val="None"/>
          <w:rFonts w:asciiTheme="majorHAnsi" w:hAnsiTheme="majorHAnsi" w:cstheme="majorHAnsi"/>
          <w:b/>
          <w:bCs/>
        </w:rPr>
        <w:t>reduction after</w:t>
      </w:r>
      <w:r w:rsidRPr="000559EB">
        <w:rPr>
          <w:rStyle w:val="None"/>
          <w:rFonts w:asciiTheme="majorHAnsi" w:hAnsiTheme="majorHAnsi" w:cstheme="majorHAnsi"/>
          <w:b/>
          <w:bCs/>
        </w:rPr>
        <w:t xml:space="preserve"> </w:t>
      </w:r>
      <w:r w:rsidR="000A53F2" w:rsidRPr="000559EB">
        <w:rPr>
          <w:rStyle w:val="None"/>
          <w:rFonts w:asciiTheme="majorHAnsi" w:hAnsiTheme="majorHAnsi" w:cstheme="majorHAnsi"/>
          <w:b/>
          <w:bCs/>
        </w:rPr>
        <w:t>3</w:t>
      </w:r>
      <w:r w:rsidR="000A53F2" w:rsidRPr="000559EB">
        <w:rPr>
          <w:rStyle w:val="None"/>
          <w:rFonts w:asciiTheme="majorHAnsi" w:hAnsiTheme="majorHAnsi" w:cstheme="majorHAnsi"/>
          <w:b/>
          <w:bCs/>
          <w:vertAlign w:val="superscript"/>
        </w:rPr>
        <w:t>rd</w:t>
      </w:r>
      <w:r w:rsidRPr="000559EB">
        <w:rPr>
          <w:rStyle w:val="None"/>
          <w:rFonts w:asciiTheme="majorHAnsi" w:hAnsiTheme="majorHAnsi" w:cstheme="majorHAnsi"/>
          <w:b/>
          <w:bCs/>
        </w:rPr>
        <w:t xml:space="preserve"> absence</w:t>
      </w:r>
      <w:r w:rsidR="000A53F2" w:rsidRPr="000559EB">
        <w:rPr>
          <w:rStyle w:val="None"/>
          <w:rFonts w:asciiTheme="majorHAnsi" w:hAnsiTheme="majorHAnsi" w:cstheme="majorHAnsi"/>
          <w:b/>
          <w:bCs/>
        </w:rPr>
        <w:t xml:space="preserve"> and again on the 6</w:t>
      </w:r>
      <w:r w:rsidR="000A53F2" w:rsidRPr="000559EB">
        <w:rPr>
          <w:rStyle w:val="None"/>
          <w:rFonts w:asciiTheme="majorHAnsi" w:hAnsiTheme="majorHAnsi" w:cstheme="majorHAnsi"/>
          <w:b/>
          <w:bCs/>
          <w:vertAlign w:val="superscript"/>
        </w:rPr>
        <w:t>th</w:t>
      </w:r>
      <w:r w:rsidR="000A53F2" w:rsidRPr="000559EB">
        <w:rPr>
          <w:rStyle w:val="None"/>
          <w:rFonts w:asciiTheme="majorHAnsi" w:hAnsiTheme="majorHAnsi" w:cstheme="majorHAnsi"/>
          <w:b/>
          <w:bCs/>
        </w:rPr>
        <w:t xml:space="preserve"> absence after the 9</w:t>
      </w:r>
      <w:r w:rsidR="000A53F2" w:rsidRPr="000559EB">
        <w:rPr>
          <w:rStyle w:val="None"/>
          <w:rFonts w:asciiTheme="majorHAnsi" w:hAnsiTheme="majorHAnsi" w:cstheme="majorHAnsi"/>
          <w:b/>
          <w:bCs/>
          <w:vertAlign w:val="superscript"/>
        </w:rPr>
        <w:t>th</w:t>
      </w:r>
      <w:r w:rsidR="000A53F2" w:rsidRPr="000559EB">
        <w:rPr>
          <w:rStyle w:val="None"/>
          <w:rFonts w:asciiTheme="majorHAnsi" w:hAnsiTheme="majorHAnsi" w:cstheme="majorHAnsi"/>
          <w:b/>
          <w:bCs/>
        </w:rPr>
        <w:t xml:space="preserve"> absence the student will be given a failing grade and dropped from the course</w:t>
      </w:r>
      <w:r w:rsidRPr="000559EB">
        <w:rPr>
          <w:rStyle w:val="None"/>
          <w:rFonts w:asciiTheme="majorHAnsi" w:hAnsiTheme="majorHAnsi" w:cstheme="majorHAnsi"/>
          <w:b/>
          <w:bCs/>
        </w:rPr>
        <w:t xml:space="preserve">. </w:t>
      </w:r>
    </w:p>
    <w:p w:rsidR="00223EA4" w:rsidRPr="000559EB" w:rsidRDefault="00223EA4" w:rsidP="00223EA4">
      <w:pPr>
        <w:pStyle w:val="Body"/>
        <w:rPr>
          <w:rFonts w:asciiTheme="majorHAnsi" w:hAnsiTheme="majorHAnsi" w:cstheme="majorHAnsi"/>
        </w:rPr>
      </w:pPr>
      <w:r w:rsidRPr="000559EB">
        <w:rPr>
          <w:rStyle w:val="None"/>
          <w:rFonts w:asciiTheme="majorHAnsi" w:hAnsiTheme="majorHAnsi" w:cstheme="majorHAnsi"/>
          <w:b/>
          <w:bCs/>
          <w:u w:val="single"/>
        </w:rPr>
        <w:t>Instructor Drop.</w:t>
      </w:r>
      <w:r w:rsidRPr="000559EB">
        <w:rPr>
          <w:rFonts w:asciiTheme="majorHAnsi" w:hAnsiTheme="majorHAnsi" w:cstheme="majorHAnsi"/>
        </w:rPr>
        <w:t xml:space="preserve"> An instructor may drop a student any time during the semester for excessive absences, for consistently failing to meet class assignments, for an indifferent attitude, or for disruptive conduct. The instructor must give the student a verbal or written warning prior to dropping the student from the class. An instructor’s drop of a student takes precedence over the student-initiated course drop of a later date. The instructor will assign a grade of either WF or F through the first 8 weeks of a long semester, the first 6 weeks of a 10-week summer term, or the 11th class day of a </w:t>
      </w:r>
      <w:r w:rsidR="00F8685C" w:rsidRPr="000559EB">
        <w:rPr>
          <w:rFonts w:asciiTheme="majorHAnsi" w:hAnsiTheme="majorHAnsi" w:cstheme="majorHAnsi"/>
        </w:rPr>
        <w:t>4- or 5-week</w:t>
      </w:r>
      <w:r w:rsidRPr="000559EB">
        <w:rPr>
          <w:rFonts w:asciiTheme="majorHAnsi" w:hAnsiTheme="majorHAnsi" w:cstheme="majorHAnsi"/>
        </w:rPr>
        <w:t xml:space="preserve"> summer term consisting of 20 days. After these periods the grade will be an F. The date the instructor drop form is received in the Office of the Registrar is the official drop date.</w:t>
      </w:r>
    </w:p>
    <w:p w:rsidR="00223EA4" w:rsidRPr="000559EB" w:rsidRDefault="00223EA4" w:rsidP="00223EA4">
      <w:pPr>
        <w:pStyle w:val="Body"/>
        <w:rPr>
          <w:rStyle w:val="None"/>
          <w:rFonts w:asciiTheme="majorHAnsi" w:hAnsiTheme="majorHAnsi" w:cstheme="majorHAnsi"/>
          <w:b/>
          <w:bCs/>
          <w:u w:val="single"/>
        </w:rPr>
      </w:pPr>
    </w:p>
    <w:p w:rsidR="00223EA4" w:rsidRPr="000559EB" w:rsidRDefault="00223EA4" w:rsidP="00223EA4">
      <w:pPr>
        <w:pStyle w:val="Body"/>
        <w:rPr>
          <w:rFonts w:asciiTheme="majorHAnsi" w:hAnsiTheme="majorHAnsi" w:cstheme="majorHAnsi"/>
        </w:rPr>
      </w:pPr>
      <w:r w:rsidRPr="000559EB">
        <w:rPr>
          <w:rStyle w:val="None"/>
          <w:rFonts w:asciiTheme="majorHAnsi" w:hAnsiTheme="majorHAnsi" w:cstheme="majorHAnsi"/>
          <w:b/>
          <w:bCs/>
          <w:u w:val="single"/>
        </w:rPr>
        <w:t xml:space="preserve"> Other Class Policies</w:t>
      </w:r>
      <w:r w:rsidRPr="000559EB">
        <w:rPr>
          <w:rStyle w:val="None"/>
          <w:rFonts w:asciiTheme="majorHAnsi" w:hAnsiTheme="majorHAnsi" w:cstheme="majorHAnsi"/>
          <w:u w:val="single"/>
        </w:rPr>
        <w:t xml:space="preserve">: </w:t>
      </w:r>
      <w:r w:rsidRPr="000559EB">
        <w:rPr>
          <w:rFonts w:asciiTheme="majorHAnsi" w:hAnsiTheme="majorHAnsi" w:cstheme="majorHAnsi"/>
        </w:rPr>
        <w:t xml:space="preserve"> </w:t>
      </w:r>
    </w:p>
    <w:p w:rsidR="00223EA4" w:rsidRPr="000559EB" w:rsidRDefault="00223EA4" w:rsidP="00223EA4">
      <w:pPr>
        <w:pStyle w:val="Body"/>
        <w:rPr>
          <w:rFonts w:asciiTheme="majorHAnsi" w:hAnsiTheme="majorHAnsi" w:cstheme="majorHAnsi"/>
        </w:rPr>
      </w:pPr>
      <w:r w:rsidRPr="000559EB">
        <w:rPr>
          <w:rFonts w:asciiTheme="majorHAnsi" w:hAnsiTheme="majorHAnsi" w:cstheme="majorHAnsi"/>
        </w:rPr>
        <w:t xml:space="preserve">Candidates are expected to be prepared for class by reading assigned material and being able to engage in meaningful discussion content. </w:t>
      </w:r>
    </w:p>
    <w:p w:rsidR="00A7049C" w:rsidRPr="000559EB" w:rsidRDefault="00BB2C44" w:rsidP="00384355">
      <w:pPr>
        <w:pStyle w:val="Body"/>
        <w:numPr>
          <w:ilvl w:val="0"/>
          <w:numId w:val="22"/>
        </w:numPr>
        <w:spacing w:before="100" w:after="100"/>
        <w:rPr>
          <w:rFonts w:asciiTheme="majorHAnsi" w:hAnsiTheme="majorHAnsi" w:cstheme="majorHAnsi"/>
        </w:rPr>
      </w:pPr>
      <w:r w:rsidRPr="000559EB">
        <w:rPr>
          <w:rStyle w:val="None"/>
          <w:rFonts w:asciiTheme="majorHAnsi" w:hAnsiTheme="majorHAnsi" w:cstheme="majorHAnsi"/>
          <w:b/>
          <w:bCs/>
        </w:rPr>
        <w:t>Late Assignment Policy:</w:t>
      </w:r>
      <w:r w:rsidRPr="000559EB">
        <w:rPr>
          <w:rStyle w:val="None"/>
          <w:rFonts w:asciiTheme="majorHAnsi" w:hAnsiTheme="majorHAnsi" w:cstheme="majorHAnsi"/>
        </w:rPr>
        <w:t xml:space="preserve"> </w:t>
      </w:r>
      <w:r w:rsidR="000A53F2" w:rsidRPr="000559EB">
        <w:rPr>
          <w:rStyle w:val="None"/>
          <w:rFonts w:asciiTheme="majorHAnsi" w:hAnsiTheme="majorHAnsi" w:cstheme="majorHAnsi"/>
          <w:b/>
        </w:rPr>
        <w:t xml:space="preserve">The official policy is that NO late assignments will be accepted during this class, However, with Prior approval, </w:t>
      </w:r>
      <w:r w:rsidRPr="000559EB">
        <w:rPr>
          <w:rStyle w:val="None"/>
          <w:rFonts w:asciiTheme="majorHAnsi" w:hAnsiTheme="majorHAnsi" w:cstheme="majorHAnsi"/>
        </w:rPr>
        <w:t xml:space="preserve">Late assignments are accepted at the discretion of this professor.  If an assignment </w:t>
      </w:r>
      <w:r w:rsidR="000A53F2" w:rsidRPr="000559EB">
        <w:rPr>
          <w:rStyle w:val="None"/>
          <w:rFonts w:asciiTheme="majorHAnsi" w:hAnsiTheme="majorHAnsi" w:cstheme="majorHAnsi"/>
        </w:rPr>
        <w:t xml:space="preserve">has been approved to be submitted </w:t>
      </w:r>
      <w:r w:rsidRPr="000559EB">
        <w:rPr>
          <w:rStyle w:val="None"/>
          <w:rFonts w:asciiTheme="majorHAnsi" w:hAnsiTheme="majorHAnsi" w:cstheme="majorHAnsi"/>
        </w:rPr>
        <w:t>late it will be subjected to a penalty</w:t>
      </w:r>
      <w:r w:rsidR="000A53F2" w:rsidRPr="000559EB">
        <w:rPr>
          <w:rStyle w:val="None"/>
          <w:rFonts w:asciiTheme="majorHAnsi" w:hAnsiTheme="majorHAnsi" w:cstheme="majorHAnsi"/>
        </w:rPr>
        <w:t>: T</w:t>
      </w:r>
      <w:r w:rsidRPr="000559EB">
        <w:rPr>
          <w:rStyle w:val="None"/>
          <w:rFonts w:asciiTheme="majorHAnsi" w:hAnsiTheme="majorHAnsi" w:cstheme="majorHAnsi"/>
        </w:rPr>
        <w:t xml:space="preserve">he maximum grade for the assignment will be 70% of the assignment points. </w:t>
      </w:r>
      <w:r w:rsidR="000A53F2" w:rsidRPr="000559EB">
        <w:rPr>
          <w:rStyle w:val="None"/>
          <w:rFonts w:asciiTheme="majorHAnsi" w:hAnsiTheme="majorHAnsi" w:cstheme="majorHAnsi"/>
          <w:b/>
        </w:rPr>
        <w:t>I</w:t>
      </w:r>
      <w:r w:rsidRPr="000559EB">
        <w:rPr>
          <w:rStyle w:val="None"/>
          <w:rFonts w:asciiTheme="majorHAnsi" w:hAnsiTheme="majorHAnsi" w:cstheme="majorHAnsi"/>
          <w:b/>
        </w:rPr>
        <w:t>t must be turned in no</w:t>
      </w:r>
      <w:r w:rsidRPr="000559EB">
        <w:rPr>
          <w:rStyle w:val="None"/>
          <w:rFonts w:asciiTheme="majorHAnsi" w:hAnsiTheme="majorHAnsi" w:cstheme="majorHAnsi"/>
        </w:rPr>
        <w:t xml:space="preserve"> later than 7 days after the initial submission date. After that date you will receive a 0 for the assignment. </w:t>
      </w:r>
    </w:p>
    <w:p w:rsidR="00A7049C" w:rsidRPr="000559EB" w:rsidRDefault="0044415D" w:rsidP="00384355">
      <w:pPr>
        <w:pStyle w:val="ListParagraph"/>
        <w:numPr>
          <w:ilvl w:val="0"/>
          <w:numId w:val="22"/>
        </w:numPr>
        <w:rPr>
          <w:rFonts w:asciiTheme="majorHAnsi" w:hAnsiTheme="majorHAnsi" w:cstheme="majorHAnsi"/>
        </w:rPr>
      </w:pPr>
      <w:r w:rsidRPr="000559EB">
        <w:rPr>
          <w:rStyle w:val="None"/>
          <w:rFonts w:asciiTheme="majorHAnsi" w:hAnsiTheme="majorHAnsi" w:cstheme="majorHAnsi"/>
          <w:b/>
          <w:bCs/>
        </w:rPr>
        <w:t xml:space="preserve">Written Work </w:t>
      </w:r>
      <w:r w:rsidRPr="000559EB">
        <w:rPr>
          <w:rFonts w:asciiTheme="majorHAnsi" w:hAnsiTheme="majorHAnsi" w:cstheme="majorHAnsi"/>
        </w:rPr>
        <w:t xml:space="preserve">– Should be completed in a professional style. Correct spelling and grammar are critical writing skills that teachers must employ. </w:t>
      </w:r>
    </w:p>
    <w:p w:rsidR="00A7049C" w:rsidRPr="000559EB" w:rsidRDefault="00A7049C">
      <w:pPr>
        <w:pStyle w:val="Body"/>
        <w:ind w:left="720"/>
        <w:rPr>
          <w:rFonts w:asciiTheme="majorHAnsi" w:hAnsiTheme="majorHAnsi" w:cstheme="majorHAnsi"/>
        </w:rPr>
      </w:pPr>
    </w:p>
    <w:p w:rsidR="00A7049C" w:rsidRPr="000559EB" w:rsidRDefault="0044415D" w:rsidP="00384355">
      <w:pPr>
        <w:pStyle w:val="ListParagraph"/>
        <w:numPr>
          <w:ilvl w:val="0"/>
          <w:numId w:val="22"/>
        </w:numPr>
        <w:rPr>
          <w:rFonts w:asciiTheme="majorHAnsi" w:hAnsiTheme="majorHAnsi" w:cstheme="majorHAnsi"/>
        </w:rPr>
      </w:pPr>
      <w:r w:rsidRPr="000559EB">
        <w:rPr>
          <w:rStyle w:val="None"/>
          <w:rFonts w:asciiTheme="majorHAnsi" w:hAnsiTheme="majorHAnsi" w:cstheme="majorHAnsi"/>
          <w:b/>
          <w:bCs/>
        </w:rPr>
        <w:t xml:space="preserve">Be Prepared </w:t>
      </w:r>
      <w:r w:rsidRPr="000559EB">
        <w:rPr>
          <w:rFonts w:asciiTheme="majorHAnsi" w:hAnsiTheme="majorHAnsi" w:cstheme="majorHAnsi"/>
        </w:rPr>
        <w:t>– Read assignments and complete assigned work before coming to class.</w:t>
      </w:r>
    </w:p>
    <w:p w:rsidR="00A7049C" w:rsidRPr="000559EB" w:rsidRDefault="00A7049C">
      <w:pPr>
        <w:pStyle w:val="Body"/>
        <w:ind w:left="720"/>
        <w:rPr>
          <w:rFonts w:asciiTheme="majorHAnsi" w:hAnsiTheme="majorHAnsi" w:cstheme="majorHAnsi"/>
        </w:rPr>
      </w:pPr>
    </w:p>
    <w:p w:rsidR="00A7049C" w:rsidRPr="000559EB" w:rsidRDefault="0044415D" w:rsidP="00384355">
      <w:pPr>
        <w:pStyle w:val="ListParagraph"/>
        <w:numPr>
          <w:ilvl w:val="0"/>
          <w:numId w:val="22"/>
        </w:numPr>
        <w:rPr>
          <w:rFonts w:asciiTheme="majorHAnsi" w:hAnsiTheme="majorHAnsi" w:cstheme="majorHAnsi"/>
        </w:rPr>
      </w:pPr>
      <w:r w:rsidRPr="000559EB">
        <w:rPr>
          <w:rStyle w:val="None"/>
          <w:rFonts w:asciiTheme="majorHAnsi" w:hAnsiTheme="majorHAnsi" w:cstheme="majorHAnsi"/>
          <w:b/>
          <w:bCs/>
        </w:rPr>
        <w:t xml:space="preserve">Adhering to professional ethics </w:t>
      </w:r>
      <w:r w:rsidRPr="000559EB">
        <w:rPr>
          <w:rFonts w:asciiTheme="majorHAnsi" w:hAnsiTheme="majorHAnsi" w:cstheme="majorHAnsi"/>
        </w:rPr>
        <w:t xml:space="preserve">– When using professional sources in your writing, cite sources you have used or ideas you have adapted when completing assignments. Use of copyrighted materials must adhere to legal and ethical guidelines. </w:t>
      </w:r>
    </w:p>
    <w:p w:rsidR="00A7049C" w:rsidRPr="000559EB" w:rsidRDefault="00A7049C">
      <w:pPr>
        <w:pStyle w:val="Body"/>
        <w:ind w:left="720"/>
        <w:rPr>
          <w:rFonts w:asciiTheme="majorHAnsi" w:hAnsiTheme="majorHAnsi" w:cstheme="majorHAnsi"/>
        </w:rPr>
      </w:pPr>
    </w:p>
    <w:p w:rsidR="00A7049C" w:rsidRPr="000559EB" w:rsidRDefault="0044415D" w:rsidP="00384355">
      <w:pPr>
        <w:pStyle w:val="ListParagraph"/>
        <w:numPr>
          <w:ilvl w:val="0"/>
          <w:numId w:val="22"/>
        </w:numPr>
        <w:rPr>
          <w:rFonts w:asciiTheme="majorHAnsi" w:hAnsiTheme="majorHAnsi" w:cstheme="majorHAnsi"/>
        </w:rPr>
      </w:pPr>
      <w:r w:rsidRPr="000559EB">
        <w:rPr>
          <w:rStyle w:val="None"/>
          <w:rFonts w:asciiTheme="majorHAnsi" w:hAnsiTheme="majorHAnsi" w:cstheme="majorHAnsi"/>
          <w:b/>
          <w:bCs/>
        </w:rPr>
        <w:t xml:space="preserve">Speech Screening </w:t>
      </w:r>
      <w:r w:rsidRPr="000559EB">
        <w:rPr>
          <w:rFonts w:asciiTheme="majorHAnsi" w:hAnsiTheme="majorHAnsi" w:cstheme="majorHAnsi"/>
        </w:rPr>
        <w:t xml:space="preserve">– If you have not been screened and released by WCOE’s Language Specialist, you will not be allowed to student teach. If you have not previously been screened, please contact Cheryl Gilley, 397-4983, to set up an appointment. Screening is not conducted during the summer months. </w:t>
      </w:r>
    </w:p>
    <w:p w:rsidR="00A7049C" w:rsidRPr="000559EB" w:rsidRDefault="00A7049C">
      <w:pPr>
        <w:pStyle w:val="ListParagraph"/>
        <w:rPr>
          <w:rFonts w:asciiTheme="majorHAnsi" w:hAnsiTheme="majorHAnsi" w:cstheme="majorHAnsi"/>
        </w:rPr>
      </w:pPr>
    </w:p>
    <w:p w:rsidR="00A7049C" w:rsidRPr="000559EB" w:rsidRDefault="0044415D">
      <w:pPr>
        <w:pStyle w:val="Body"/>
        <w:outlineLvl w:val="0"/>
        <w:rPr>
          <w:rStyle w:val="None"/>
          <w:rFonts w:asciiTheme="majorHAnsi" w:hAnsiTheme="majorHAnsi" w:cstheme="majorHAnsi"/>
          <w:b/>
          <w:bCs/>
          <w:u w:val="single"/>
        </w:rPr>
      </w:pPr>
      <w:r w:rsidRPr="000559EB">
        <w:rPr>
          <w:rStyle w:val="None"/>
          <w:rFonts w:asciiTheme="majorHAnsi" w:hAnsiTheme="majorHAnsi" w:cstheme="majorHAnsi"/>
          <w:b/>
          <w:bCs/>
          <w:u w:val="single"/>
        </w:rPr>
        <w:t>Plagiarism Statement</w:t>
      </w:r>
    </w:p>
    <w:p w:rsidR="00A7049C" w:rsidRPr="000559EB" w:rsidRDefault="0044415D">
      <w:pPr>
        <w:pStyle w:val="Body"/>
        <w:outlineLvl w:val="0"/>
        <w:rPr>
          <w:rFonts w:asciiTheme="majorHAnsi" w:hAnsiTheme="majorHAnsi" w:cstheme="majorHAnsi"/>
        </w:rPr>
      </w:pPr>
      <w:r w:rsidRPr="000559EB">
        <w:rPr>
          <w:rFonts w:asciiTheme="majorHAnsi" w:hAnsiTheme="majorHAnsi" w:cstheme="majorHAnsi"/>
        </w:rPr>
        <w:t>“By enrolling in this course, the candidate expressly grants MSU a ‘limited right’ in all intellectual property created by the candidate for the purpose of this course. The ‘limited right’ shall include but shall not be limited to the right to reproduce the candidate’s work product in order to verify originality, authenticity, and educational purposes.” from Student Handbook</w:t>
      </w:r>
    </w:p>
    <w:p w:rsidR="00A7049C" w:rsidRPr="000559EB" w:rsidRDefault="0044415D">
      <w:pPr>
        <w:pStyle w:val="NormalWeb"/>
        <w:ind w:left="540" w:right="720"/>
        <w:rPr>
          <w:rFonts w:asciiTheme="majorHAnsi" w:hAnsiTheme="majorHAnsi" w:cstheme="majorHAnsi"/>
        </w:rPr>
      </w:pPr>
      <w:r w:rsidRPr="000559EB">
        <w:rPr>
          <w:rFonts w:asciiTheme="majorHAnsi" w:hAnsiTheme="majorHAnsi" w:cstheme="majorHAnsi"/>
        </w:rPr>
        <w:t>Plagiarism or falsifying assignments could result in a grade of F, a Fitness Alert, and possible expulsion from the education program.</w:t>
      </w:r>
    </w:p>
    <w:p w:rsidR="00A7049C" w:rsidRPr="000559EB" w:rsidRDefault="00A7049C">
      <w:pPr>
        <w:pStyle w:val="Body"/>
        <w:rPr>
          <w:rFonts w:asciiTheme="majorHAnsi" w:hAnsiTheme="majorHAnsi" w:cstheme="majorHAnsi"/>
        </w:rPr>
      </w:pPr>
    </w:p>
    <w:p w:rsidR="006D2758" w:rsidRPr="000559EB" w:rsidRDefault="006D2758">
      <w:pPr>
        <w:pStyle w:val="Default"/>
        <w:spacing w:after="240" w:line="360" w:lineRule="atLeast"/>
        <w:jc w:val="center"/>
        <w:rPr>
          <w:rStyle w:val="None"/>
          <w:rFonts w:asciiTheme="majorHAnsi" w:hAnsiTheme="majorHAnsi" w:cstheme="majorHAnsi"/>
          <w:b/>
          <w:bCs/>
          <w:color w:val="2D3B45"/>
          <w:u w:color="2D3B45"/>
          <w:shd w:val="clear" w:color="auto" w:fill="FFFFFF"/>
        </w:rPr>
      </w:pPr>
    </w:p>
    <w:p w:rsidR="006D2758" w:rsidRPr="000559EB" w:rsidRDefault="006D2758">
      <w:pPr>
        <w:pStyle w:val="Default"/>
        <w:spacing w:after="240" w:line="360" w:lineRule="atLeast"/>
        <w:jc w:val="center"/>
        <w:rPr>
          <w:rStyle w:val="None"/>
          <w:rFonts w:asciiTheme="majorHAnsi" w:hAnsiTheme="majorHAnsi" w:cstheme="majorHAnsi"/>
          <w:b/>
          <w:bCs/>
          <w:color w:val="2D3B45"/>
          <w:u w:color="2D3B45"/>
          <w:shd w:val="clear" w:color="auto" w:fill="FFFFFF"/>
        </w:rPr>
      </w:pPr>
    </w:p>
    <w:p w:rsidR="00EC5690" w:rsidRPr="000559EB" w:rsidRDefault="00EC5690">
      <w:pPr>
        <w:pStyle w:val="Default"/>
        <w:spacing w:after="240" w:line="360" w:lineRule="atLeast"/>
        <w:jc w:val="center"/>
        <w:rPr>
          <w:rStyle w:val="None"/>
          <w:rFonts w:asciiTheme="majorHAnsi" w:hAnsiTheme="majorHAnsi" w:cstheme="majorHAnsi"/>
          <w:b/>
          <w:bCs/>
          <w:color w:val="2D3B45"/>
          <w:u w:color="2D3B45"/>
          <w:shd w:val="clear" w:color="auto" w:fill="FFFFFF"/>
        </w:rPr>
      </w:pPr>
    </w:p>
    <w:p w:rsidR="00EC5690" w:rsidRPr="000559EB" w:rsidRDefault="00EC5690">
      <w:pPr>
        <w:pStyle w:val="Default"/>
        <w:spacing w:after="240" w:line="360" w:lineRule="atLeast"/>
        <w:jc w:val="center"/>
        <w:rPr>
          <w:rStyle w:val="None"/>
          <w:rFonts w:asciiTheme="majorHAnsi" w:hAnsiTheme="majorHAnsi" w:cstheme="majorHAnsi"/>
          <w:b/>
          <w:bCs/>
          <w:color w:val="2D3B45"/>
          <w:u w:color="2D3B45"/>
          <w:shd w:val="clear" w:color="auto" w:fill="FFFFFF"/>
        </w:rPr>
      </w:pPr>
    </w:p>
    <w:p w:rsidR="00EC5690" w:rsidRPr="000559EB" w:rsidRDefault="00EC5690">
      <w:pPr>
        <w:pStyle w:val="Default"/>
        <w:spacing w:after="240" w:line="360" w:lineRule="atLeast"/>
        <w:jc w:val="center"/>
        <w:rPr>
          <w:rStyle w:val="None"/>
          <w:rFonts w:asciiTheme="majorHAnsi" w:hAnsiTheme="majorHAnsi" w:cstheme="majorHAnsi"/>
          <w:b/>
          <w:bCs/>
          <w:color w:val="2D3B45"/>
          <w:u w:color="2D3B45"/>
          <w:shd w:val="clear" w:color="auto" w:fill="FFFFFF"/>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4A76E4" w:rsidRPr="000559EB" w:rsidRDefault="004A76E4" w:rsidP="00092978">
      <w:pPr>
        <w:ind w:left="720"/>
        <w:jc w:val="center"/>
        <w:rPr>
          <w:b/>
        </w:rPr>
      </w:pPr>
    </w:p>
    <w:p w:rsidR="00AB4DDF" w:rsidRDefault="00AB4DDF" w:rsidP="0049631F">
      <w:pPr>
        <w:rPr>
          <w:b/>
        </w:rPr>
      </w:pPr>
    </w:p>
    <w:p w:rsidR="00092978" w:rsidRPr="000559EB" w:rsidRDefault="00092978" w:rsidP="00092978">
      <w:pPr>
        <w:ind w:left="720"/>
        <w:jc w:val="center"/>
        <w:rPr>
          <w:b/>
        </w:rPr>
      </w:pPr>
      <w:r w:rsidRPr="000559EB">
        <w:rPr>
          <w:b/>
        </w:rPr>
        <w:t>Course Calendar, Modules &amp; Assignments</w:t>
      </w:r>
    </w:p>
    <w:p w:rsidR="00092978" w:rsidRPr="000559EB" w:rsidRDefault="00092978" w:rsidP="00092978">
      <w:pPr>
        <w:pStyle w:val="Body"/>
        <w:rPr>
          <w:rFonts w:asciiTheme="majorHAnsi" w:hAnsiTheme="majorHAnsi" w:cstheme="majorHAnsi"/>
          <w:b/>
          <w:bCs/>
        </w:rPr>
      </w:pP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SPED 3</w:t>
      </w:r>
      <w:r w:rsidR="004A76E4" w:rsidRPr="000559EB">
        <w:rPr>
          <w:rFonts w:asciiTheme="majorHAnsi" w:hAnsiTheme="majorHAnsi" w:cstheme="majorHAnsi"/>
          <w:b/>
        </w:rPr>
        <w:t>613</w:t>
      </w:r>
      <w:r w:rsidRPr="000559EB">
        <w:rPr>
          <w:rFonts w:asciiTheme="majorHAnsi" w:hAnsiTheme="majorHAnsi" w:cstheme="majorHAnsi"/>
          <w:b/>
        </w:rPr>
        <w:t xml:space="preserve"> Introduction to Individuals with Disabilities</w:t>
      </w: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 xml:space="preserve">Module 1: </w:t>
      </w: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lastRenderedPageBreak/>
        <w:t>Legal and Ethical Foundations</w:t>
      </w:r>
    </w:p>
    <w:p w:rsidR="00092978" w:rsidRPr="000559EB" w:rsidRDefault="00EC5690" w:rsidP="00092978">
      <w:pPr>
        <w:pStyle w:val="Body"/>
        <w:suppressAutoHyphens w:val="0"/>
        <w:jc w:val="center"/>
        <w:rPr>
          <w:rFonts w:asciiTheme="majorHAnsi" w:hAnsiTheme="majorHAnsi" w:cstheme="majorHAnsi"/>
          <w:b/>
        </w:rPr>
      </w:pPr>
      <w:r w:rsidRPr="000559EB">
        <w:rPr>
          <w:rFonts w:asciiTheme="majorHAnsi" w:hAnsiTheme="majorHAnsi" w:cstheme="majorHAnsi"/>
          <w:b/>
        </w:rPr>
        <w:t>08/22/20</w:t>
      </w:r>
      <w:r w:rsidR="00092978" w:rsidRPr="000559EB">
        <w:rPr>
          <w:rFonts w:asciiTheme="majorHAnsi" w:hAnsiTheme="majorHAnsi" w:cstheme="majorHAnsi"/>
          <w:b/>
        </w:rPr>
        <w:t xml:space="preserve">– </w:t>
      </w:r>
      <w:r w:rsidRPr="000559EB">
        <w:rPr>
          <w:rFonts w:asciiTheme="majorHAnsi" w:hAnsiTheme="majorHAnsi" w:cstheme="majorHAnsi"/>
          <w:b/>
        </w:rPr>
        <w:t>09/05</w:t>
      </w:r>
      <w:r w:rsidR="00092978" w:rsidRPr="000559EB">
        <w:rPr>
          <w:rFonts w:asciiTheme="majorHAnsi" w:hAnsiTheme="majorHAnsi" w:cstheme="majorHAnsi"/>
          <w:b/>
        </w:rPr>
        <w:t xml:space="preserve">/20 </w:t>
      </w:r>
    </w:p>
    <w:p w:rsidR="00092978" w:rsidRPr="000559EB" w:rsidRDefault="00092978" w:rsidP="00092978">
      <w:pPr>
        <w:rPr>
          <w:rFonts w:asciiTheme="majorHAnsi" w:hAnsiTheme="majorHAnsi" w:cstheme="majorHAnsi"/>
        </w:rPr>
      </w:pPr>
    </w:p>
    <w:p w:rsidR="00092978" w:rsidRPr="000559EB" w:rsidRDefault="00092978" w:rsidP="00092978">
      <w:pPr>
        <w:rPr>
          <w:rFonts w:asciiTheme="majorHAnsi" w:hAnsiTheme="majorHAnsi" w:cstheme="majorHAnsi"/>
          <w:b/>
        </w:rPr>
      </w:pPr>
      <w:r w:rsidRPr="000559EB">
        <w:rPr>
          <w:rFonts w:asciiTheme="majorHAnsi" w:hAnsiTheme="majorHAnsi" w:cstheme="majorHAnsi"/>
          <w:b/>
        </w:rPr>
        <w:t xml:space="preserve">All assignments for Module 1 are due no later than Saturday, </w:t>
      </w:r>
      <w:r w:rsidR="00EC5690" w:rsidRPr="000559EB">
        <w:rPr>
          <w:rFonts w:asciiTheme="majorHAnsi" w:hAnsiTheme="majorHAnsi" w:cstheme="majorHAnsi"/>
          <w:b/>
        </w:rPr>
        <w:t xml:space="preserve">September </w:t>
      </w:r>
      <w:r w:rsidR="008B166A" w:rsidRPr="000559EB">
        <w:rPr>
          <w:rFonts w:asciiTheme="majorHAnsi" w:hAnsiTheme="majorHAnsi" w:cstheme="majorHAnsi"/>
          <w:b/>
        </w:rPr>
        <w:t>5</w:t>
      </w:r>
      <w:r w:rsidR="00EC5690" w:rsidRPr="000559EB">
        <w:rPr>
          <w:rFonts w:asciiTheme="majorHAnsi" w:hAnsiTheme="majorHAnsi" w:cstheme="majorHAnsi"/>
          <w:b/>
          <w:vertAlign w:val="superscript"/>
        </w:rPr>
        <w:t>th</w:t>
      </w:r>
      <w:r w:rsidR="00EC5690" w:rsidRPr="000559EB">
        <w:rPr>
          <w:rFonts w:asciiTheme="majorHAnsi" w:hAnsiTheme="majorHAnsi" w:cstheme="majorHAnsi"/>
          <w:b/>
        </w:rPr>
        <w:t xml:space="preserve"> </w:t>
      </w:r>
      <w:r w:rsidRPr="000559EB">
        <w:rPr>
          <w:rFonts w:asciiTheme="majorHAnsi" w:hAnsiTheme="majorHAnsi" w:cstheme="majorHAnsi"/>
          <w:b/>
        </w:rPr>
        <w:t>by 11:59 PM.</w:t>
      </w:r>
    </w:p>
    <w:p w:rsidR="00092978" w:rsidRPr="000559EB" w:rsidRDefault="00092978" w:rsidP="00092978">
      <w:pPr>
        <w:rPr>
          <w:rFonts w:asciiTheme="majorHAnsi" w:hAnsiTheme="majorHAnsi" w:cstheme="majorHAnsi"/>
        </w:rPr>
      </w:pPr>
      <w:r w:rsidRPr="000559EB">
        <w:rPr>
          <w:rFonts w:asciiTheme="majorHAnsi" w:hAnsiTheme="majorHAnsi" w:cstheme="majorHAnsi"/>
        </w:rPr>
        <w:t>Reading Assignments:</w:t>
      </w:r>
    </w:p>
    <w:p w:rsidR="00092978" w:rsidRPr="000559EB" w:rsidRDefault="00092978" w:rsidP="00092978">
      <w:pPr>
        <w:pStyle w:val="Body"/>
        <w:ind w:left="270"/>
        <w:rPr>
          <w:rFonts w:asciiTheme="majorHAnsi" w:hAnsiTheme="majorHAnsi" w:cstheme="majorHAnsi"/>
        </w:rPr>
      </w:pPr>
      <w:r w:rsidRPr="000559EB">
        <w:rPr>
          <w:rFonts w:asciiTheme="majorHAnsi" w:hAnsiTheme="majorHAnsi" w:cstheme="majorHAnsi"/>
        </w:rPr>
        <w:t>Te</w:t>
      </w:r>
      <w:r w:rsidRPr="000559EB">
        <w:rPr>
          <w:rFonts w:asciiTheme="majorHAnsi" w:hAnsiTheme="majorHAnsi" w:cstheme="majorHAnsi"/>
          <w:i/>
          <w:iCs/>
        </w:rPr>
        <w:t>aching students who are exceptional, diverse, and at risk in the General Education Classroom</w:t>
      </w:r>
      <w:r w:rsidRPr="000559EB">
        <w:rPr>
          <w:rFonts w:asciiTheme="majorHAnsi" w:hAnsiTheme="majorHAnsi" w:cstheme="majorHAnsi"/>
        </w:rPr>
        <w:t>, 7</w:t>
      </w:r>
      <w:r w:rsidRPr="000559EB">
        <w:rPr>
          <w:rFonts w:asciiTheme="majorHAnsi" w:hAnsiTheme="majorHAnsi" w:cstheme="majorHAnsi"/>
          <w:vertAlign w:val="superscript"/>
        </w:rPr>
        <w:t>th</w:t>
      </w:r>
      <w:r w:rsidRPr="000559EB">
        <w:rPr>
          <w:rFonts w:asciiTheme="majorHAnsi" w:hAnsiTheme="majorHAnsi" w:cstheme="majorHAnsi"/>
        </w:rPr>
        <w:t xml:space="preserve"> edition (VBS is the book designation)</w:t>
      </w:r>
    </w:p>
    <w:p w:rsidR="00092978" w:rsidRPr="000559EB" w:rsidRDefault="00092978" w:rsidP="00092978">
      <w:pPr>
        <w:pStyle w:val="Body"/>
        <w:ind w:left="270" w:firstLine="450"/>
        <w:rPr>
          <w:rFonts w:asciiTheme="majorHAnsi" w:hAnsiTheme="majorHAnsi" w:cstheme="majorHAnsi"/>
          <w:iCs/>
        </w:rPr>
      </w:pPr>
      <w:r w:rsidRPr="000559EB">
        <w:rPr>
          <w:rFonts w:asciiTheme="majorHAnsi" w:hAnsiTheme="majorHAnsi" w:cstheme="majorHAnsi"/>
          <w:iCs/>
        </w:rPr>
        <w:t xml:space="preserve">Chapter 1 </w:t>
      </w:r>
      <w:r w:rsidR="001412E2" w:rsidRPr="000559EB">
        <w:rPr>
          <w:rFonts w:asciiTheme="majorHAnsi" w:hAnsiTheme="majorHAnsi" w:cstheme="majorHAnsi"/>
          <w:iCs/>
        </w:rPr>
        <w:t>Reading Reflection</w:t>
      </w:r>
      <w:r w:rsidRPr="000559EB">
        <w:rPr>
          <w:rFonts w:asciiTheme="majorHAnsi" w:hAnsiTheme="majorHAnsi" w:cstheme="majorHAnsi"/>
          <w:iCs/>
        </w:rPr>
        <w:t>. (5 points each)</w:t>
      </w:r>
    </w:p>
    <w:p w:rsidR="00092978" w:rsidRPr="000559EB" w:rsidRDefault="00092978" w:rsidP="00C27E3C">
      <w:pPr>
        <w:pStyle w:val="Body"/>
        <w:rPr>
          <w:rFonts w:asciiTheme="majorHAnsi" w:hAnsiTheme="majorHAnsi" w:cstheme="majorHAnsi"/>
          <w:iCs/>
          <w:highlight w:val="yellow"/>
        </w:rPr>
      </w:pPr>
    </w:p>
    <w:p w:rsidR="00092978" w:rsidRPr="000559EB" w:rsidRDefault="00092978" w:rsidP="00092978">
      <w:pPr>
        <w:pStyle w:val="Body"/>
        <w:ind w:left="270"/>
        <w:rPr>
          <w:rFonts w:asciiTheme="majorHAnsi" w:hAnsiTheme="majorHAnsi" w:cstheme="majorHAnsi"/>
          <w:i/>
          <w:iCs/>
        </w:rPr>
      </w:pPr>
      <w:r w:rsidRPr="000559EB">
        <w:rPr>
          <w:rFonts w:asciiTheme="majorHAnsi" w:hAnsiTheme="majorHAnsi" w:cstheme="majorHAnsi"/>
          <w:i/>
          <w:iCs/>
        </w:rPr>
        <w:t>High Leverage Practices Reading Assignment for Module 1:</w:t>
      </w:r>
    </w:p>
    <w:p w:rsidR="00092978" w:rsidRPr="000559EB" w:rsidRDefault="00092978" w:rsidP="00092978">
      <w:pPr>
        <w:pStyle w:val="Body"/>
        <w:ind w:left="270"/>
        <w:rPr>
          <w:rFonts w:asciiTheme="majorHAnsi" w:hAnsiTheme="majorHAnsi" w:cstheme="majorHAnsi"/>
          <w:iCs/>
        </w:rPr>
      </w:pPr>
      <w:r w:rsidRPr="000559EB">
        <w:rPr>
          <w:rFonts w:asciiTheme="majorHAnsi" w:hAnsiTheme="majorHAnsi" w:cstheme="majorHAnsi"/>
          <w:i/>
          <w:iCs/>
        </w:rPr>
        <w:tab/>
      </w:r>
      <w:r w:rsidR="001412E2" w:rsidRPr="000559EB">
        <w:rPr>
          <w:rFonts w:asciiTheme="majorHAnsi" w:hAnsiTheme="majorHAnsi" w:cstheme="majorHAnsi"/>
          <w:iCs/>
        </w:rPr>
        <w:t xml:space="preserve">HLPA: </w:t>
      </w:r>
      <w:r w:rsidRPr="000559EB">
        <w:rPr>
          <w:rFonts w:asciiTheme="majorHAnsi" w:hAnsiTheme="majorHAnsi" w:cstheme="majorHAnsi"/>
          <w:iCs/>
        </w:rPr>
        <w:t>Preface, Introduction, &amp; HLPs for K-12 SPED Teachers</w:t>
      </w:r>
    </w:p>
    <w:p w:rsidR="00092978" w:rsidRPr="000559EB" w:rsidRDefault="00092978" w:rsidP="00092978">
      <w:pPr>
        <w:pStyle w:val="Body"/>
        <w:ind w:left="270"/>
        <w:rPr>
          <w:rFonts w:asciiTheme="majorHAnsi" w:hAnsiTheme="majorHAnsi" w:cstheme="majorHAnsi"/>
          <w:iCs/>
        </w:rPr>
      </w:pPr>
      <w:r w:rsidRPr="000559EB">
        <w:rPr>
          <w:rFonts w:asciiTheme="majorHAnsi" w:hAnsiTheme="majorHAnsi" w:cstheme="majorHAnsi"/>
          <w:iCs/>
        </w:rPr>
        <w:tab/>
        <w:t>HLP</w:t>
      </w:r>
      <w:r w:rsidR="001412E2" w:rsidRPr="000559EB">
        <w:rPr>
          <w:rFonts w:asciiTheme="majorHAnsi" w:hAnsiTheme="majorHAnsi" w:cstheme="majorHAnsi"/>
          <w:iCs/>
        </w:rPr>
        <w:t xml:space="preserve"> B:</w:t>
      </w:r>
      <w:r w:rsidRPr="000559EB">
        <w:rPr>
          <w:rFonts w:asciiTheme="majorHAnsi" w:hAnsiTheme="majorHAnsi" w:cstheme="majorHAnsi"/>
          <w:iCs/>
        </w:rPr>
        <w:t xml:space="preserve"> Collaboration</w:t>
      </w:r>
    </w:p>
    <w:p w:rsidR="00092978" w:rsidRPr="000559EB" w:rsidRDefault="00092978" w:rsidP="00092978">
      <w:pPr>
        <w:pStyle w:val="Body"/>
        <w:ind w:left="270"/>
        <w:rPr>
          <w:rFonts w:asciiTheme="majorHAnsi" w:hAnsiTheme="majorHAnsi" w:cstheme="majorHAnsi"/>
          <w:i/>
          <w:iCs/>
          <w:highlight w:val="yellow"/>
        </w:rPr>
      </w:pPr>
    </w:p>
    <w:p w:rsidR="00092978" w:rsidRPr="000559EB" w:rsidRDefault="00092978" w:rsidP="00092978">
      <w:pPr>
        <w:pStyle w:val="Body"/>
        <w:ind w:firstLine="270"/>
        <w:rPr>
          <w:rFonts w:asciiTheme="majorHAnsi" w:hAnsiTheme="majorHAnsi" w:cstheme="majorHAnsi"/>
          <w:iCs/>
        </w:rPr>
      </w:pPr>
      <w:r w:rsidRPr="000559EB">
        <w:rPr>
          <w:rFonts w:asciiTheme="majorHAnsi" w:hAnsiTheme="majorHAnsi" w:cstheme="majorHAnsi"/>
          <w:iCs/>
        </w:rPr>
        <w:t>Video and Reflection (Instructions for access in D2L Assignment description.):</w:t>
      </w:r>
    </w:p>
    <w:p w:rsidR="00092978" w:rsidRPr="000559EB" w:rsidRDefault="00092978" w:rsidP="00092978">
      <w:pPr>
        <w:pStyle w:val="Body"/>
        <w:ind w:left="270" w:firstLine="450"/>
        <w:rPr>
          <w:rFonts w:asciiTheme="majorHAnsi" w:hAnsiTheme="majorHAnsi" w:cstheme="majorHAnsi"/>
          <w:iCs/>
        </w:rPr>
      </w:pPr>
      <w:r w:rsidRPr="000559EB">
        <w:rPr>
          <w:rFonts w:asciiTheme="majorHAnsi" w:hAnsiTheme="majorHAnsi" w:cstheme="majorHAnsi"/>
          <w:iCs/>
        </w:rPr>
        <w:t>ARD Man Video and reflection (40 Points)</w:t>
      </w: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firstLine="270"/>
        <w:rPr>
          <w:rFonts w:asciiTheme="majorHAnsi" w:hAnsiTheme="majorHAnsi" w:cstheme="majorHAnsi"/>
          <w:iCs/>
        </w:rPr>
      </w:pPr>
      <w:r w:rsidRPr="000559EB">
        <w:rPr>
          <w:rFonts w:asciiTheme="majorHAnsi" w:hAnsiTheme="majorHAnsi" w:cstheme="majorHAnsi"/>
          <w:iCs/>
        </w:rPr>
        <w:t>Discussions:</w:t>
      </w:r>
    </w:p>
    <w:p w:rsidR="000A53F2" w:rsidRPr="000559EB" w:rsidRDefault="00092978" w:rsidP="00EC5690">
      <w:pPr>
        <w:pStyle w:val="Body"/>
        <w:ind w:left="270" w:firstLine="450"/>
        <w:rPr>
          <w:rFonts w:asciiTheme="majorHAnsi" w:hAnsiTheme="majorHAnsi" w:cstheme="majorHAnsi"/>
          <w:iCs/>
        </w:rPr>
      </w:pPr>
      <w:proofErr w:type="spellStart"/>
      <w:r w:rsidRPr="000559EB">
        <w:rPr>
          <w:rFonts w:asciiTheme="majorHAnsi" w:hAnsiTheme="majorHAnsi" w:cstheme="majorHAnsi"/>
          <w:iCs/>
        </w:rPr>
        <w:t>Flipgrid</w:t>
      </w:r>
      <w:proofErr w:type="spellEnd"/>
      <w:r w:rsidRPr="000559EB">
        <w:rPr>
          <w:rFonts w:asciiTheme="majorHAnsi" w:hAnsiTheme="majorHAnsi" w:cstheme="majorHAnsi"/>
          <w:iCs/>
        </w:rPr>
        <w:t xml:space="preserve"> personal Introduction </w:t>
      </w:r>
    </w:p>
    <w:p w:rsidR="00092978" w:rsidRPr="000559EB" w:rsidRDefault="00092978" w:rsidP="00092978">
      <w:pPr>
        <w:pStyle w:val="Body"/>
        <w:ind w:left="270" w:firstLine="450"/>
        <w:rPr>
          <w:rFonts w:asciiTheme="majorHAnsi" w:hAnsiTheme="majorHAnsi" w:cstheme="majorHAnsi"/>
          <w:iCs/>
        </w:rPr>
      </w:pPr>
      <w:r w:rsidRPr="000559EB">
        <w:rPr>
          <w:rFonts w:asciiTheme="majorHAnsi" w:hAnsiTheme="majorHAnsi" w:cstheme="majorHAnsi"/>
          <w:iCs/>
        </w:rPr>
        <w:t xml:space="preserve">Out of My Mind Book Discussion 1 </w:t>
      </w:r>
    </w:p>
    <w:p w:rsidR="00EC5690" w:rsidRPr="000559EB" w:rsidRDefault="00EC5690" w:rsidP="00092978">
      <w:pPr>
        <w:pStyle w:val="Body"/>
        <w:ind w:left="270" w:firstLine="450"/>
        <w:rPr>
          <w:rFonts w:asciiTheme="majorHAnsi" w:hAnsiTheme="majorHAnsi" w:cstheme="majorHAnsi"/>
          <w:iCs/>
        </w:rPr>
      </w:pPr>
      <w:r w:rsidRPr="000559EB">
        <w:rPr>
          <w:rFonts w:asciiTheme="majorHAnsi" w:hAnsiTheme="majorHAnsi" w:cstheme="majorHAnsi"/>
          <w:iCs/>
        </w:rPr>
        <w:t>Out of My Mind Book Discussion 2</w:t>
      </w: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left="270"/>
        <w:rPr>
          <w:rFonts w:asciiTheme="majorHAnsi" w:hAnsiTheme="majorHAnsi" w:cstheme="majorHAnsi"/>
          <w:iCs/>
        </w:rPr>
      </w:pPr>
      <w:r w:rsidRPr="000559EB">
        <w:rPr>
          <w:rFonts w:asciiTheme="majorHAnsi" w:hAnsiTheme="majorHAnsi" w:cstheme="majorHAnsi"/>
          <w:iCs/>
        </w:rPr>
        <w:t>Online Assignments</w:t>
      </w:r>
    </w:p>
    <w:p w:rsidR="00092978" w:rsidRPr="000559EB" w:rsidRDefault="00092978" w:rsidP="00C27E3C">
      <w:pPr>
        <w:pStyle w:val="Body"/>
        <w:numPr>
          <w:ilvl w:val="0"/>
          <w:numId w:val="59"/>
        </w:numPr>
        <w:rPr>
          <w:rFonts w:asciiTheme="majorHAnsi" w:hAnsiTheme="majorHAnsi" w:cstheme="majorHAnsi"/>
          <w:iCs/>
        </w:rPr>
      </w:pPr>
      <w:r w:rsidRPr="000559EB">
        <w:rPr>
          <w:rFonts w:asciiTheme="majorHAnsi" w:hAnsiTheme="majorHAnsi" w:cstheme="majorHAnsi"/>
          <w:iCs/>
        </w:rPr>
        <w:t>Online IRIS Vanderbilt What Do You See? Perceptions of Disability. (30 Points)</w:t>
      </w:r>
    </w:p>
    <w:p w:rsidR="00C27E3C" w:rsidRPr="000559EB" w:rsidRDefault="00C27E3C" w:rsidP="00C27E3C">
      <w:pPr>
        <w:pStyle w:val="Body"/>
        <w:numPr>
          <w:ilvl w:val="0"/>
          <w:numId w:val="59"/>
        </w:numPr>
        <w:rPr>
          <w:rFonts w:asciiTheme="majorHAnsi" w:hAnsiTheme="majorHAnsi" w:cstheme="majorHAnsi"/>
          <w:iCs/>
        </w:rPr>
      </w:pPr>
      <w:r w:rsidRPr="000559EB">
        <w:rPr>
          <w:rFonts w:ascii="inherit" w:eastAsia="Times New Roman" w:hAnsi="inherit" w:cs="Arial"/>
        </w:rPr>
        <w:t>Disability History Articles (100 Points):</w:t>
      </w:r>
    </w:p>
    <w:p w:rsidR="009A10AD" w:rsidRPr="000559EB" w:rsidRDefault="006927E4" w:rsidP="009A10AD">
      <w:pPr>
        <w:pStyle w:val="ListParagraph"/>
        <w:numPr>
          <w:ilvl w:val="1"/>
          <w:numId w:val="59"/>
        </w:numPr>
      </w:pPr>
      <w:hyperlink r:id="rId14" w:history="1">
        <w:r w:rsidR="009A10AD" w:rsidRPr="000559EB">
          <w:rPr>
            <w:rStyle w:val="Hyperlink"/>
          </w:rPr>
          <w:t>https://www.nps.gov/articles/series.htm?id=88713887-1DD8-B71B-0B40487E6097176E&amp;utm_source=article&amp;utm_medium=website&amp;utm_campaign=experience_more</w:t>
        </w:r>
      </w:hyperlink>
    </w:p>
    <w:p w:rsidR="00C27E3C" w:rsidRPr="000559EB" w:rsidRDefault="00C27E3C" w:rsidP="00092978">
      <w:pPr>
        <w:pStyle w:val="Body"/>
        <w:rPr>
          <w:rFonts w:asciiTheme="majorHAnsi" w:hAnsiTheme="majorHAnsi" w:cstheme="majorHAnsi"/>
          <w:iCs/>
        </w:rPr>
      </w:pPr>
    </w:p>
    <w:p w:rsidR="00092978" w:rsidRPr="000559EB" w:rsidRDefault="00092978" w:rsidP="009A10AD">
      <w:pPr>
        <w:pStyle w:val="Body"/>
        <w:rPr>
          <w:rFonts w:asciiTheme="majorHAnsi" w:hAnsiTheme="majorHAnsi" w:cstheme="majorHAnsi"/>
          <w:iCs/>
        </w:rPr>
      </w:pPr>
      <w:r w:rsidRPr="000559EB">
        <w:rPr>
          <w:rFonts w:asciiTheme="majorHAnsi" w:hAnsiTheme="majorHAnsi" w:cstheme="majorHAnsi"/>
          <w:iCs/>
        </w:rPr>
        <w:t>Tests:</w:t>
      </w:r>
    </w:p>
    <w:p w:rsidR="00092978" w:rsidRPr="000559EB" w:rsidRDefault="00092978" w:rsidP="009A10AD">
      <w:pPr>
        <w:pStyle w:val="Body"/>
        <w:ind w:firstLine="720"/>
        <w:rPr>
          <w:rFonts w:asciiTheme="majorHAnsi" w:hAnsiTheme="majorHAnsi" w:cstheme="majorHAnsi"/>
          <w:iCs/>
        </w:rPr>
      </w:pPr>
      <w:r w:rsidRPr="000559EB">
        <w:rPr>
          <w:rFonts w:asciiTheme="majorHAnsi" w:hAnsiTheme="majorHAnsi" w:cstheme="majorHAnsi"/>
          <w:iCs/>
        </w:rPr>
        <w:t>Module 1 Test (100 points)</w:t>
      </w:r>
    </w:p>
    <w:p w:rsidR="00092978" w:rsidRPr="000559EB" w:rsidRDefault="00092978" w:rsidP="00092978">
      <w:pPr>
        <w:pStyle w:val="Body"/>
        <w:suppressAutoHyphens w:val="0"/>
        <w:rPr>
          <w:rFonts w:asciiTheme="majorHAnsi" w:hAnsiTheme="majorHAnsi" w:cstheme="majorHAnsi"/>
          <w:b/>
          <w:highlight w:val="yellow"/>
        </w:rPr>
      </w:pPr>
    </w:p>
    <w:p w:rsidR="00891B20" w:rsidRPr="000559EB" w:rsidRDefault="00EC5690" w:rsidP="00092978">
      <w:pPr>
        <w:pStyle w:val="Body"/>
        <w:suppressAutoHyphens w:val="0"/>
        <w:jc w:val="center"/>
        <w:rPr>
          <w:rFonts w:asciiTheme="majorHAnsi" w:hAnsiTheme="majorHAnsi" w:cstheme="majorHAnsi"/>
          <w:b/>
        </w:rPr>
      </w:pPr>
      <w:r w:rsidRPr="000559EB">
        <w:rPr>
          <w:rFonts w:asciiTheme="majorHAnsi" w:hAnsiTheme="majorHAnsi" w:cstheme="majorHAnsi"/>
          <w:b/>
        </w:rPr>
        <w:t>Module 2:</w:t>
      </w:r>
    </w:p>
    <w:p w:rsidR="00EC5690" w:rsidRPr="000559EB" w:rsidRDefault="00EC5690" w:rsidP="00EC5690">
      <w:pPr>
        <w:pStyle w:val="Default"/>
        <w:jc w:val="center"/>
        <w:rPr>
          <w:rFonts w:asciiTheme="majorHAnsi" w:hAnsiTheme="majorHAnsi" w:cstheme="majorHAnsi"/>
          <w:b/>
        </w:rPr>
      </w:pPr>
      <w:r w:rsidRPr="000559EB">
        <w:rPr>
          <w:rFonts w:asciiTheme="majorHAnsi" w:hAnsiTheme="majorHAnsi" w:cstheme="majorHAnsi"/>
          <w:b/>
        </w:rPr>
        <w:t>Multi Systems of Support (MSS), Response to Intervention (RTI), Universal Design for Learning (UDL), The Referral Process</w:t>
      </w:r>
      <w:r w:rsidR="00772A48" w:rsidRPr="000559EB">
        <w:rPr>
          <w:rFonts w:asciiTheme="majorHAnsi" w:hAnsiTheme="majorHAnsi" w:cstheme="majorHAnsi"/>
          <w:b/>
        </w:rPr>
        <w:t>, Cultural Issues</w:t>
      </w:r>
    </w:p>
    <w:p w:rsidR="00EC5690" w:rsidRPr="000559EB" w:rsidRDefault="00EC5690" w:rsidP="00EC5690">
      <w:pPr>
        <w:pStyle w:val="Default"/>
        <w:jc w:val="center"/>
        <w:rPr>
          <w:rFonts w:asciiTheme="majorHAnsi" w:hAnsiTheme="majorHAnsi" w:cstheme="majorHAnsi"/>
          <w:b/>
          <w:bCs/>
        </w:rPr>
      </w:pPr>
      <w:r w:rsidRPr="000559EB">
        <w:rPr>
          <w:rFonts w:asciiTheme="majorHAnsi" w:hAnsiTheme="majorHAnsi" w:cstheme="majorHAnsi"/>
          <w:b/>
          <w:bCs/>
        </w:rPr>
        <w:t>09/0</w:t>
      </w:r>
      <w:r w:rsidR="004A7518" w:rsidRPr="000559EB">
        <w:rPr>
          <w:rFonts w:asciiTheme="majorHAnsi" w:hAnsiTheme="majorHAnsi" w:cstheme="majorHAnsi"/>
          <w:b/>
          <w:bCs/>
        </w:rPr>
        <w:t>6</w:t>
      </w:r>
      <w:r w:rsidRPr="000559EB">
        <w:rPr>
          <w:rFonts w:asciiTheme="majorHAnsi" w:hAnsiTheme="majorHAnsi" w:cstheme="majorHAnsi"/>
          <w:b/>
          <w:bCs/>
        </w:rPr>
        <w:t>/20-</w:t>
      </w:r>
      <w:r w:rsidR="008B166A" w:rsidRPr="000559EB">
        <w:rPr>
          <w:rFonts w:asciiTheme="majorHAnsi" w:hAnsiTheme="majorHAnsi" w:cstheme="majorHAnsi"/>
          <w:b/>
          <w:bCs/>
        </w:rPr>
        <w:t>09/26</w:t>
      </w:r>
      <w:r w:rsidRPr="000559EB">
        <w:rPr>
          <w:rFonts w:asciiTheme="majorHAnsi" w:hAnsiTheme="majorHAnsi" w:cstheme="majorHAnsi"/>
          <w:b/>
          <w:bCs/>
        </w:rPr>
        <w:t>/20</w:t>
      </w:r>
    </w:p>
    <w:p w:rsidR="008B166A" w:rsidRPr="000559EB" w:rsidRDefault="008B166A" w:rsidP="008B166A">
      <w:pPr>
        <w:rPr>
          <w:rFonts w:asciiTheme="majorHAnsi" w:hAnsiTheme="majorHAnsi" w:cstheme="majorHAnsi"/>
          <w:b/>
        </w:rPr>
      </w:pPr>
      <w:r w:rsidRPr="000559EB">
        <w:rPr>
          <w:rFonts w:asciiTheme="majorHAnsi" w:hAnsiTheme="majorHAnsi" w:cstheme="majorHAnsi"/>
          <w:b/>
        </w:rPr>
        <w:t xml:space="preserve">All assignments for Module 2 are due no later than </w:t>
      </w:r>
      <w:proofErr w:type="gramStart"/>
      <w:r w:rsidRPr="000559EB">
        <w:rPr>
          <w:rFonts w:asciiTheme="majorHAnsi" w:hAnsiTheme="majorHAnsi" w:cstheme="majorHAnsi"/>
          <w:b/>
        </w:rPr>
        <w:t>Saturday,  September</w:t>
      </w:r>
      <w:proofErr w:type="gramEnd"/>
      <w:r w:rsidRPr="000559EB">
        <w:rPr>
          <w:rFonts w:asciiTheme="majorHAnsi" w:hAnsiTheme="majorHAnsi" w:cstheme="majorHAnsi"/>
          <w:b/>
        </w:rPr>
        <w:t xml:space="preserve"> 26</w:t>
      </w:r>
      <w:r w:rsidRPr="000559EB">
        <w:rPr>
          <w:rFonts w:asciiTheme="majorHAnsi" w:hAnsiTheme="majorHAnsi" w:cstheme="majorHAnsi"/>
          <w:b/>
          <w:vertAlign w:val="superscript"/>
        </w:rPr>
        <w:t>th</w:t>
      </w:r>
      <w:r w:rsidRPr="000559EB">
        <w:rPr>
          <w:rFonts w:asciiTheme="majorHAnsi" w:hAnsiTheme="majorHAnsi" w:cstheme="majorHAnsi"/>
          <w:b/>
        </w:rPr>
        <w:t xml:space="preserve">  by 11:59 PM.</w:t>
      </w:r>
    </w:p>
    <w:p w:rsidR="00EC5690" w:rsidRPr="000559EB" w:rsidRDefault="00EC5690" w:rsidP="00092978">
      <w:pPr>
        <w:pStyle w:val="Body"/>
        <w:suppressAutoHyphens w:val="0"/>
        <w:jc w:val="center"/>
        <w:rPr>
          <w:rFonts w:asciiTheme="majorHAnsi" w:hAnsiTheme="majorHAnsi" w:cstheme="majorHAnsi"/>
          <w:b/>
        </w:rPr>
      </w:pPr>
    </w:p>
    <w:p w:rsidR="00EC5690" w:rsidRPr="000559EB" w:rsidRDefault="00EC5690" w:rsidP="00EC5690">
      <w:pPr>
        <w:pStyle w:val="Body"/>
        <w:ind w:left="270"/>
        <w:rPr>
          <w:rFonts w:asciiTheme="majorHAnsi" w:hAnsiTheme="majorHAnsi" w:cstheme="majorHAnsi"/>
          <w:iCs/>
        </w:rPr>
      </w:pPr>
      <w:r w:rsidRPr="000559EB">
        <w:rPr>
          <w:rFonts w:asciiTheme="majorHAnsi" w:hAnsiTheme="majorHAnsi" w:cstheme="majorHAnsi"/>
          <w:iCs/>
        </w:rPr>
        <w:t>Online Assignments</w:t>
      </w:r>
    </w:p>
    <w:p w:rsidR="00EC5690" w:rsidRPr="000559EB" w:rsidRDefault="00EC5690" w:rsidP="00EC5690">
      <w:pPr>
        <w:pStyle w:val="Body"/>
        <w:ind w:left="720"/>
        <w:rPr>
          <w:rFonts w:asciiTheme="majorHAnsi" w:hAnsiTheme="majorHAnsi" w:cstheme="majorHAnsi"/>
          <w:iCs/>
        </w:rPr>
      </w:pPr>
      <w:r w:rsidRPr="000559EB">
        <w:rPr>
          <w:rFonts w:asciiTheme="majorHAnsi" w:hAnsiTheme="majorHAnsi" w:cstheme="majorHAnsi"/>
          <w:iCs/>
        </w:rPr>
        <w:t xml:space="preserve">Online IRIS Vanderbilt RTI </w:t>
      </w:r>
      <w:r w:rsidR="001412E2" w:rsidRPr="000559EB">
        <w:rPr>
          <w:rFonts w:asciiTheme="majorHAnsi" w:hAnsiTheme="majorHAnsi" w:cstheme="majorHAnsi"/>
          <w:iCs/>
        </w:rPr>
        <w:t xml:space="preserve">Assignment </w:t>
      </w:r>
      <w:r w:rsidRPr="000559EB">
        <w:rPr>
          <w:rFonts w:asciiTheme="majorHAnsi" w:hAnsiTheme="majorHAnsi" w:cstheme="majorHAnsi"/>
          <w:iCs/>
        </w:rPr>
        <w:t>(</w:t>
      </w:r>
      <w:r w:rsidR="001412E2" w:rsidRPr="000559EB">
        <w:rPr>
          <w:rFonts w:asciiTheme="majorHAnsi" w:hAnsiTheme="majorHAnsi" w:cstheme="majorHAnsi"/>
          <w:iCs/>
        </w:rPr>
        <w:t>130</w:t>
      </w:r>
      <w:r w:rsidRPr="000559EB">
        <w:rPr>
          <w:rFonts w:asciiTheme="majorHAnsi" w:hAnsiTheme="majorHAnsi" w:cstheme="majorHAnsi"/>
          <w:iCs/>
        </w:rPr>
        <w:t xml:space="preserve"> points)</w:t>
      </w:r>
    </w:p>
    <w:p w:rsidR="00CD733C" w:rsidRPr="000559EB" w:rsidRDefault="00EC5690" w:rsidP="00C27E3C">
      <w:pPr>
        <w:pStyle w:val="Body"/>
        <w:ind w:left="720"/>
        <w:rPr>
          <w:rFonts w:asciiTheme="majorHAnsi" w:hAnsiTheme="majorHAnsi" w:cstheme="majorHAnsi"/>
          <w:iCs/>
        </w:rPr>
      </w:pPr>
      <w:r w:rsidRPr="000559EB">
        <w:rPr>
          <w:rFonts w:asciiTheme="majorHAnsi" w:hAnsiTheme="majorHAnsi" w:cstheme="majorHAnsi"/>
          <w:iCs/>
        </w:rPr>
        <w:t>Online IRIS Vanderbilt Universal Design for Learning (UDL) Module. (50 points)</w:t>
      </w:r>
    </w:p>
    <w:p w:rsidR="00EC5690" w:rsidRPr="000559EB" w:rsidRDefault="00EC5690" w:rsidP="00EC5690">
      <w:pPr>
        <w:pStyle w:val="Body"/>
        <w:rPr>
          <w:rFonts w:asciiTheme="majorHAnsi" w:hAnsiTheme="majorHAnsi" w:cstheme="majorHAnsi"/>
          <w:iCs/>
        </w:rPr>
      </w:pPr>
    </w:p>
    <w:p w:rsidR="00EC5690" w:rsidRPr="000559EB" w:rsidRDefault="00EC5690" w:rsidP="00EC5690">
      <w:pPr>
        <w:ind w:firstLine="270"/>
        <w:rPr>
          <w:rFonts w:asciiTheme="majorHAnsi" w:hAnsiTheme="majorHAnsi" w:cstheme="majorHAnsi"/>
        </w:rPr>
      </w:pPr>
      <w:r w:rsidRPr="000559EB">
        <w:rPr>
          <w:rFonts w:asciiTheme="majorHAnsi" w:hAnsiTheme="majorHAnsi" w:cstheme="majorHAnsi"/>
        </w:rPr>
        <w:t>Reading Assignments:</w:t>
      </w:r>
    </w:p>
    <w:p w:rsidR="00EC5690" w:rsidRPr="000559EB" w:rsidRDefault="00EC5690" w:rsidP="00EC5690">
      <w:pPr>
        <w:pStyle w:val="Body"/>
        <w:ind w:left="720"/>
        <w:rPr>
          <w:rFonts w:asciiTheme="majorHAnsi" w:hAnsiTheme="majorHAnsi" w:cstheme="majorHAnsi"/>
        </w:rPr>
      </w:pPr>
      <w:r w:rsidRPr="000559EB">
        <w:rPr>
          <w:rFonts w:asciiTheme="majorHAnsi" w:hAnsiTheme="majorHAnsi" w:cstheme="majorHAnsi"/>
          <w:i/>
        </w:rPr>
        <w:t>Te</w:t>
      </w:r>
      <w:r w:rsidRPr="000559EB">
        <w:rPr>
          <w:rFonts w:asciiTheme="majorHAnsi" w:hAnsiTheme="majorHAnsi" w:cstheme="majorHAnsi"/>
          <w:i/>
          <w:iCs/>
        </w:rPr>
        <w:t>aching students who are exceptional, diverse, and at risk in the General Education Classroom</w:t>
      </w:r>
      <w:r w:rsidRPr="000559EB">
        <w:rPr>
          <w:rFonts w:asciiTheme="majorHAnsi" w:hAnsiTheme="majorHAnsi" w:cstheme="majorHAnsi"/>
        </w:rPr>
        <w:t>, 7</w:t>
      </w:r>
      <w:r w:rsidRPr="000559EB">
        <w:rPr>
          <w:rFonts w:asciiTheme="majorHAnsi" w:hAnsiTheme="majorHAnsi" w:cstheme="majorHAnsi"/>
          <w:vertAlign w:val="superscript"/>
        </w:rPr>
        <w:t>th</w:t>
      </w:r>
      <w:r w:rsidRPr="000559EB">
        <w:rPr>
          <w:rFonts w:asciiTheme="majorHAnsi" w:hAnsiTheme="majorHAnsi" w:cstheme="majorHAnsi"/>
        </w:rPr>
        <w:t xml:space="preserve"> edition.</w:t>
      </w:r>
    </w:p>
    <w:p w:rsidR="00EC5690" w:rsidRPr="000559EB" w:rsidRDefault="00EC5690" w:rsidP="00EC5690">
      <w:pPr>
        <w:pStyle w:val="Body"/>
        <w:rPr>
          <w:rFonts w:asciiTheme="majorHAnsi" w:hAnsiTheme="majorHAnsi" w:cstheme="majorHAnsi"/>
          <w:iCs/>
        </w:rPr>
      </w:pPr>
      <w:r w:rsidRPr="000559EB">
        <w:rPr>
          <w:rFonts w:asciiTheme="majorHAnsi" w:hAnsiTheme="majorHAnsi" w:cstheme="majorHAnsi"/>
          <w:iCs/>
        </w:rPr>
        <w:t xml:space="preserve">     </w:t>
      </w:r>
      <w:r w:rsidRPr="000559EB">
        <w:rPr>
          <w:rFonts w:asciiTheme="majorHAnsi" w:hAnsiTheme="majorHAnsi" w:cstheme="majorHAnsi"/>
          <w:iCs/>
        </w:rPr>
        <w:tab/>
      </w:r>
      <w:r w:rsidRPr="000559EB">
        <w:rPr>
          <w:rFonts w:asciiTheme="majorHAnsi" w:hAnsiTheme="majorHAnsi" w:cstheme="majorHAnsi"/>
          <w:iCs/>
        </w:rPr>
        <w:tab/>
        <w:t xml:space="preserve">Chapters </w:t>
      </w:r>
      <w:r w:rsidR="00CD733C" w:rsidRPr="000559EB">
        <w:rPr>
          <w:rFonts w:asciiTheme="majorHAnsi" w:hAnsiTheme="majorHAnsi" w:cstheme="majorHAnsi"/>
          <w:iCs/>
        </w:rPr>
        <w:t xml:space="preserve">2, </w:t>
      </w:r>
      <w:r w:rsidRPr="000559EB">
        <w:rPr>
          <w:rFonts w:asciiTheme="majorHAnsi" w:hAnsiTheme="majorHAnsi" w:cstheme="majorHAnsi"/>
          <w:iCs/>
        </w:rPr>
        <w:t xml:space="preserve">3, </w:t>
      </w:r>
      <w:r w:rsidR="00CD733C" w:rsidRPr="000559EB">
        <w:rPr>
          <w:rFonts w:asciiTheme="majorHAnsi" w:hAnsiTheme="majorHAnsi" w:cstheme="majorHAnsi"/>
          <w:iCs/>
        </w:rPr>
        <w:t xml:space="preserve">&amp; </w:t>
      </w:r>
      <w:r w:rsidRPr="000559EB">
        <w:rPr>
          <w:rFonts w:asciiTheme="majorHAnsi" w:hAnsiTheme="majorHAnsi" w:cstheme="majorHAnsi"/>
          <w:iCs/>
        </w:rPr>
        <w:t>4</w:t>
      </w:r>
      <w:r w:rsidR="00CD733C" w:rsidRPr="000559EB">
        <w:rPr>
          <w:rFonts w:asciiTheme="majorHAnsi" w:hAnsiTheme="majorHAnsi" w:cstheme="majorHAnsi"/>
          <w:iCs/>
        </w:rPr>
        <w:t xml:space="preserve"> </w:t>
      </w:r>
      <w:r w:rsidR="001412E2" w:rsidRPr="000559EB">
        <w:rPr>
          <w:rFonts w:asciiTheme="majorHAnsi" w:hAnsiTheme="majorHAnsi" w:cstheme="majorHAnsi"/>
          <w:iCs/>
        </w:rPr>
        <w:t>Reading Reflections</w:t>
      </w:r>
      <w:r w:rsidRPr="000559EB">
        <w:rPr>
          <w:rFonts w:asciiTheme="majorHAnsi" w:hAnsiTheme="majorHAnsi" w:cstheme="majorHAnsi"/>
          <w:iCs/>
        </w:rPr>
        <w:t xml:space="preserve"> (5 points each).</w:t>
      </w:r>
    </w:p>
    <w:p w:rsidR="00EC5690" w:rsidRPr="000559EB" w:rsidRDefault="00EC5690" w:rsidP="00EC5690">
      <w:pPr>
        <w:pStyle w:val="Body"/>
        <w:rPr>
          <w:rFonts w:asciiTheme="majorHAnsi" w:hAnsiTheme="majorHAnsi" w:cstheme="majorHAnsi"/>
          <w:iCs/>
          <w:highlight w:val="yellow"/>
        </w:rPr>
      </w:pPr>
    </w:p>
    <w:p w:rsidR="00C27E3C" w:rsidRPr="000559EB" w:rsidRDefault="00C27E3C" w:rsidP="004A76E4">
      <w:pPr>
        <w:pStyle w:val="Body"/>
        <w:ind w:left="270" w:firstLine="450"/>
        <w:rPr>
          <w:rFonts w:asciiTheme="majorHAnsi" w:hAnsiTheme="majorHAnsi" w:cstheme="majorHAnsi"/>
        </w:rPr>
      </w:pPr>
      <w:r w:rsidRPr="000559EB">
        <w:rPr>
          <w:rFonts w:asciiTheme="majorHAnsi" w:hAnsiTheme="majorHAnsi" w:cstheme="majorHAnsi"/>
          <w:i/>
          <w:iCs/>
        </w:rPr>
        <w:t xml:space="preserve">How the Special Needs Brain Learns. </w:t>
      </w:r>
      <w:r w:rsidRPr="000559EB">
        <w:rPr>
          <w:rFonts w:asciiTheme="majorHAnsi" w:hAnsiTheme="majorHAnsi" w:cstheme="majorHAnsi"/>
        </w:rPr>
        <w:t>3</w:t>
      </w:r>
      <w:r w:rsidRPr="000559EB">
        <w:rPr>
          <w:rFonts w:asciiTheme="majorHAnsi" w:hAnsiTheme="majorHAnsi" w:cstheme="majorHAnsi"/>
          <w:vertAlign w:val="superscript"/>
        </w:rPr>
        <w:t>rd</w:t>
      </w:r>
      <w:r w:rsidRPr="000559EB">
        <w:rPr>
          <w:rFonts w:asciiTheme="majorHAnsi" w:hAnsiTheme="majorHAnsi" w:cstheme="majorHAnsi"/>
        </w:rPr>
        <w:t xml:space="preserve"> Edition. (SB is the book designation)</w:t>
      </w:r>
    </w:p>
    <w:p w:rsidR="00C27E3C" w:rsidRPr="000559EB" w:rsidRDefault="00C27E3C" w:rsidP="004A76E4">
      <w:pPr>
        <w:pStyle w:val="Body"/>
        <w:ind w:left="990" w:firstLine="450"/>
        <w:rPr>
          <w:rFonts w:asciiTheme="majorHAnsi" w:hAnsiTheme="majorHAnsi" w:cstheme="majorHAnsi"/>
          <w:iCs/>
        </w:rPr>
      </w:pPr>
      <w:r w:rsidRPr="000559EB">
        <w:rPr>
          <w:rFonts w:asciiTheme="majorHAnsi" w:hAnsiTheme="majorHAnsi" w:cstheme="majorHAnsi"/>
          <w:iCs/>
        </w:rPr>
        <w:t xml:space="preserve">Chapters 1 &amp; 2 </w:t>
      </w:r>
      <w:r w:rsidR="001412E2" w:rsidRPr="000559EB">
        <w:rPr>
          <w:rFonts w:asciiTheme="majorHAnsi" w:hAnsiTheme="majorHAnsi" w:cstheme="majorHAnsi"/>
          <w:iCs/>
        </w:rPr>
        <w:t>Reading Reflections</w:t>
      </w:r>
      <w:r w:rsidRPr="000559EB">
        <w:rPr>
          <w:rFonts w:asciiTheme="majorHAnsi" w:hAnsiTheme="majorHAnsi" w:cstheme="majorHAnsi"/>
          <w:iCs/>
        </w:rPr>
        <w:t xml:space="preserve"> (5 points each)</w:t>
      </w:r>
    </w:p>
    <w:p w:rsidR="00EC5690" w:rsidRPr="000559EB" w:rsidRDefault="00EC5690" w:rsidP="00EC5690">
      <w:pPr>
        <w:pStyle w:val="Body"/>
        <w:ind w:left="270"/>
        <w:rPr>
          <w:rFonts w:asciiTheme="majorHAnsi" w:hAnsiTheme="majorHAnsi" w:cstheme="majorHAnsi"/>
          <w:i/>
          <w:iCs/>
          <w:highlight w:val="yellow"/>
        </w:rPr>
      </w:pPr>
    </w:p>
    <w:p w:rsidR="00EC5690" w:rsidRPr="000559EB" w:rsidRDefault="004A76E4" w:rsidP="004A76E4">
      <w:pPr>
        <w:pStyle w:val="Body"/>
        <w:rPr>
          <w:rFonts w:asciiTheme="majorHAnsi" w:hAnsiTheme="majorHAnsi" w:cstheme="majorHAnsi"/>
          <w:i/>
          <w:iCs/>
        </w:rPr>
      </w:pPr>
      <w:r w:rsidRPr="000559EB">
        <w:rPr>
          <w:rFonts w:asciiTheme="majorHAnsi" w:hAnsiTheme="majorHAnsi" w:cstheme="majorHAnsi"/>
          <w:i/>
          <w:iCs/>
        </w:rPr>
        <w:t xml:space="preserve">    </w:t>
      </w:r>
      <w:r w:rsidRPr="000559EB">
        <w:rPr>
          <w:rFonts w:asciiTheme="majorHAnsi" w:hAnsiTheme="majorHAnsi" w:cstheme="majorHAnsi"/>
          <w:i/>
          <w:iCs/>
        </w:rPr>
        <w:tab/>
      </w:r>
      <w:r w:rsidR="00EC5690" w:rsidRPr="000559EB">
        <w:rPr>
          <w:rFonts w:asciiTheme="majorHAnsi" w:hAnsiTheme="majorHAnsi" w:cstheme="majorHAnsi"/>
          <w:i/>
          <w:iCs/>
        </w:rPr>
        <w:t>High Leverage Practices Reading Assignment for Module 2</w:t>
      </w:r>
    </w:p>
    <w:p w:rsidR="00EC5690" w:rsidRPr="000559EB" w:rsidRDefault="00EC5690" w:rsidP="004A76E4">
      <w:pPr>
        <w:pStyle w:val="Body"/>
        <w:ind w:left="990" w:firstLine="450"/>
        <w:rPr>
          <w:rFonts w:asciiTheme="majorHAnsi" w:hAnsiTheme="majorHAnsi" w:cstheme="majorHAnsi"/>
          <w:i/>
          <w:iCs/>
        </w:rPr>
      </w:pPr>
      <w:r w:rsidRPr="000559EB">
        <w:rPr>
          <w:rFonts w:asciiTheme="majorHAnsi" w:hAnsiTheme="majorHAnsi" w:cstheme="majorHAnsi"/>
          <w:i/>
          <w:iCs/>
        </w:rPr>
        <w:t>HLP 3 Assessment</w:t>
      </w:r>
    </w:p>
    <w:p w:rsidR="00EC5690" w:rsidRPr="000559EB" w:rsidRDefault="00EC5690" w:rsidP="00EC5690">
      <w:pPr>
        <w:pStyle w:val="Body"/>
        <w:ind w:left="270" w:firstLine="450"/>
        <w:rPr>
          <w:rFonts w:asciiTheme="majorHAnsi" w:hAnsiTheme="majorHAnsi" w:cstheme="majorHAnsi"/>
          <w:i/>
          <w:iCs/>
        </w:rPr>
      </w:pPr>
    </w:p>
    <w:p w:rsidR="00EC5690" w:rsidRPr="000559EB" w:rsidRDefault="00EC5690" w:rsidP="00EC5690">
      <w:pPr>
        <w:pStyle w:val="Body"/>
        <w:ind w:firstLine="720"/>
        <w:rPr>
          <w:rFonts w:asciiTheme="majorHAnsi" w:hAnsiTheme="majorHAnsi" w:cstheme="majorHAnsi"/>
          <w:iCs/>
        </w:rPr>
      </w:pPr>
      <w:r w:rsidRPr="000559EB">
        <w:rPr>
          <w:rFonts w:asciiTheme="majorHAnsi" w:hAnsiTheme="majorHAnsi" w:cstheme="majorHAnsi"/>
          <w:iCs/>
        </w:rPr>
        <w:t>Discussion:</w:t>
      </w:r>
    </w:p>
    <w:p w:rsidR="00EC5690" w:rsidRPr="000559EB" w:rsidRDefault="008B166A" w:rsidP="008B166A">
      <w:pPr>
        <w:pStyle w:val="Body"/>
        <w:ind w:left="990"/>
        <w:rPr>
          <w:rFonts w:asciiTheme="majorHAnsi" w:hAnsiTheme="majorHAnsi" w:cstheme="majorHAnsi"/>
          <w:iCs/>
        </w:rPr>
      </w:pPr>
      <w:r w:rsidRPr="000559EB">
        <w:rPr>
          <w:rFonts w:asciiTheme="majorHAnsi" w:hAnsiTheme="majorHAnsi" w:cstheme="majorHAnsi"/>
          <w:iCs/>
        </w:rPr>
        <w:t xml:space="preserve">Read the </w:t>
      </w:r>
      <w:r w:rsidR="004A76E4" w:rsidRPr="000559EB">
        <w:rPr>
          <w:rFonts w:asciiTheme="majorHAnsi" w:hAnsiTheme="majorHAnsi" w:cstheme="majorHAnsi"/>
          <w:iCs/>
        </w:rPr>
        <w:t xml:space="preserve">NEA/NASP Article and </w:t>
      </w:r>
      <w:r w:rsidR="00466C57" w:rsidRPr="000559EB">
        <w:rPr>
          <w:rFonts w:asciiTheme="majorHAnsi" w:hAnsiTheme="majorHAnsi" w:cstheme="majorHAnsi"/>
          <w:iCs/>
        </w:rPr>
        <w:t>respond to the following d</w:t>
      </w:r>
      <w:r w:rsidR="004A76E4" w:rsidRPr="000559EB">
        <w:rPr>
          <w:rFonts w:asciiTheme="majorHAnsi" w:hAnsiTheme="majorHAnsi" w:cstheme="majorHAnsi"/>
          <w:iCs/>
        </w:rPr>
        <w:t xml:space="preserve">iscussion </w:t>
      </w:r>
      <w:r w:rsidR="00466C57" w:rsidRPr="000559EB">
        <w:rPr>
          <w:rFonts w:asciiTheme="majorHAnsi" w:hAnsiTheme="majorHAnsi" w:cstheme="majorHAnsi"/>
          <w:iCs/>
        </w:rPr>
        <w:t>p</w:t>
      </w:r>
      <w:r w:rsidR="004A76E4" w:rsidRPr="000559EB">
        <w:rPr>
          <w:rFonts w:asciiTheme="majorHAnsi" w:hAnsiTheme="majorHAnsi" w:cstheme="majorHAnsi"/>
          <w:iCs/>
        </w:rPr>
        <w:t>rompt</w:t>
      </w:r>
      <w:r w:rsidR="00466C57" w:rsidRPr="000559EB">
        <w:rPr>
          <w:rFonts w:asciiTheme="majorHAnsi" w:hAnsiTheme="majorHAnsi" w:cstheme="majorHAnsi"/>
          <w:iCs/>
        </w:rPr>
        <w:t xml:space="preserve">: After reading the article what issues of disproportionality will you </w:t>
      </w:r>
      <w:r w:rsidR="00432E41" w:rsidRPr="000559EB">
        <w:rPr>
          <w:rFonts w:asciiTheme="majorHAnsi" w:hAnsiTheme="majorHAnsi" w:cstheme="majorHAnsi"/>
          <w:iCs/>
        </w:rPr>
        <w:t>try to correct and why</w:t>
      </w:r>
      <w:r w:rsidRPr="000559EB">
        <w:rPr>
          <w:rFonts w:asciiTheme="majorHAnsi" w:hAnsiTheme="majorHAnsi" w:cstheme="majorHAnsi"/>
          <w:iCs/>
        </w:rPr>
        <w:t>,</w:t>
      </w:r>
      <w:r w:rsidR="00432E41" w:rsidRPr="000559EB">
        <w:rPr>
          <w:rFonts w:asciiTheme="majorHAnsi" w:hAnsiTheme="majorHAnsi" w:cstheme="majorHAnsi"/>
          <w:iCs/>
        </w:rPr>
        <w:t xml:space="preserve"> in your current or future practice?</w:t>
      </w:r>
      <w:r w:rsidR="00466C57" w:rsidRPr="000559EB">
        <w:rPr>
          <w:rFonts w:asciiTheme="majorHAnsi" w:hAnsiTheme="majorHAnsi" w:cstheme="majorHAnsi"/>
          <w:iCs/>
        </w:rPr>
        <w:t xml:space="preserve"> </w:t>
      </w:r>
    </w:p>
    <w:p w:rsidR="00EC5690" w:rsidRPr="000559EB" w:rsidRDefault="00EC5690" w:rsidP="00EC5690">
      <w:pPr>
        <w:pStyle w:val="Body"/>
        <w:ind w:left="990" w:firstLine="450"/>
        <w:rPr>
          <w:rFonts w:asciiTheme="majorHAnsi" w:hAnsiTheme="majorHAnsi" w:cstheme="majorHAnsi"/>
          <w:iCs/>
        </w:rPr>
      </w:pPr>
    </w:p>
    <w:p w:rsidR="00EC5690" w:rsidRPr="000559EB" w:rsidRDefault="00C27E3C" w:rsidP="00C27E3C">
      <w:pPr>
        <w:pStyle w:val="Body"/>
        <w:ind w:firstLine="720"/>
        <w:rPr>
          <w:rFonts w:asciiTheme="majorHAnsi" w:hAnsiTheme="majorHAnsi" w:cstheme="majorHAnsi"/>
          <w:iCs/>
        </w:rPr>
      </w:pPr>
      <w:r w:rsidRPr="000559EB">
        <w:rPr>
          <w:rFonts w:asciiTheme="majorHAnsi" w:hAnsiTheme="majorHAnsi" w:cstheme="majorHAnsi"/>
          <w:iCs/>
        </w:rPr>
        <w:t>Tests</w:t>
      </w:r>
    </w:p>
    <w:p w:rsidR="00C27E3C" w:rsidRPr="000559EB" w:rsidRDefault="00C27E3C" w:rsidP="00C27E3C">
      <w:pPr>
        <w:pStyle w:val="Body"/>
        <w:ind w:firstLine="720"/>
        <w:rPr>
          <w:rFonts w:asciiTheme="majorHAnsi" w:hAnsiTheme="majorHAnsi" w:cstheme="majorHAnsi"/>
          <w:iCs/>
        </w:rPr>
      </w:pPr>
      <w:r w:rsidRPr="000559EB">
        <w:rPr>
          <w:rFonts w:asciiTheme="majorHAnsi" w:hAnsiTheme="majorHAnsi" w:cstheme="majorHAnsi"/>
          <w:iCs/>
        </w:rPr>
        <w:tab/>
        <w:t>Module 2 test (100 Points)</w:t>
      </w:r>
    </w:p>
    <w:p w:rsidR="00EC5690" w:rsidRPr="000559EB" w:rsidRDefault="00EC5690" w:rsidP="00EC5690">
      <w:pPr>
        <w:pStyle w:val="Body"/>
        <w:suppressAutoHyphens w:val="0"/>
        <w:rPr>
          <w:rFonts w:asciiTheme="majorHAnsi" w:hAnsiTheme="majorHAnsi" w:cstheme="majorHAnsi"/>
          <w:b/>
        </w:rPr>
      </w:pP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 xml:space="preserve">Module </w:t>
      </w:r>
      <w:r w:rsidR="00891B20" w:rsidRPr="000559EB">
        <w:rPr>
          <w:rFonts w:asciiTheme="majorHAnsi" w:hAnsiTheme="majorHAnsi" w:cstheme="majorHAnsi"/>
          <w:b/>
        </w:rPr>
        <w:t>3</w:t>
      </w:r>
      <w:r w:rsidRPr="000559EB">
        <w:rPr>
          <w:rFonts w:asciiTheme="majorHAnsi" w:hAnsiTheme="majorHAnsi" w:cstheme="majorHAnsi"/>
          <w:b/>
        </w:rPr>
        <w:t xml:space="preserve">: </w:t>
      </w: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Understanding Disability Conditions: High Incidence Disabilities: Speech Language Impairment (SLI), Specific Learning Disability (SLD), Other Health Impairment (OHI), Emotional Disturbance (ED)</w:t>
      </w:r>
    </w:p>
    <w:p w:rsidR="00092978" w:rsidRPr="000559EB" w:rsidRDefault="008B166A" w:rsidP="00092978">
      <w:pPr>
        <w:pStyle w:val="Body"/>
        <w:suppressAutoHyphens w:val="0"/>
        <w:jc w:val="center"/>
        <w:rPr>
          <w:rFonts w:asciiTheme="majorHAnsi" w:hAnsiTheme="majorHAnsi" w:cstheme="majorHAnsi"/>
          <w:b/>
        </w:rPr>
      </w:pPr>
      <w:r w:rsidRPr="000559EB">
        <w:rPr>
          <w:rFonts w:asciiTheme="majorHAnsi" w:hAnsiTheme="majorHAnsi" w:cstheme="majorHAnsi"/>
          <w:b/>
        </w:rPr>
        <w:t>09/27/20</w:t>
      </w:r>
      <w:r w:rsidR="00092978" w:rsidRPr="000559EB">
        <w:rPr>
          <w:rFonts w:asciiTheme="majorHAnsi" w:hAnsiTheme="majorHAnsi" w:cstheme="majorHAnsi"/>
          <w:b/>
        </w:rPr>
        <w:t xml:space="preserve">– </w:t>
      </w:r>
      <w:r w:rsidR="00EC5690" w:rsidRPr="000559EB">
        <w:rPr>
          <w:rFonts w:asciiTheme="majorHAnsi" w:hAnsiTheme="majorHAnsi" w:cstheme="majorHAnsi"/>
          <w:b/>
        </w:rPr>
        <w:t>1</w:t>
      </w:r>
      <w:r w:rsidR="00092978" w:rsidRPr="000559EB">
        <w:rPr>
          <w:rFonts w:asciiTheme="majorHAnsi" w:hAnsiTheme="majorHAnsi" w:cstheme="majorHAnsi"/>
          <w:b/>
        </w:rPr>
        <w:t>0</w:t>
      </w:r>
      <w:r w:rsidR="00EC5690" w:rsidRPr="000559EB">
        <w:rPr>
          <w:rFonts w:asciiTheme="majorHAnsi" w:hAnsiTheme="majorHAnsi" w:cstheme="majorHAnsi"/>
          <w:b/>
        </w:rPr>
        <w:t>/</w:t>
      </w:r>
      <w:r w:rsidR="00432E41" w:rsidRPr="000559EB">
        <w:rPr>
          <w:rFonts w:asciiTheme="majorHAnsi" w:hAnsiTheme="majorHAnsi" w:cstheme="majorHAnsi"/>
          <w:b/>
        </w:rPr>
        <w:t>24</w:t>
      </w:r>
      <w:r w:rsidR="00092978" w:rsidRPr="000559EB">
        <w:rPr>
          <w:rFonts w:asciiTheme="majorHAnsi" w:hAnsiTheme="majorHAnsi" w:cstheme="majorHAnsi"/>
          <w:b/>
        </w:rPr>
        <w:t xml:space="preserve">/20 </w:t>
      </w:r>
    </w:p>
    <w:p w:rsidR="00092978" w:rsidRPr="000559EB" w:rsidRDefault="00092978" w:rsidP="00092978">
      <w:pPr>
        <w:pStyle w:val="Body"/>
        <w:suppressAutoHyphens w:val="0"/>
        <w:rPr>
          <w:rFonts w:asciiTheme="majorHAnsi" w:hAnsiTheme="majorHAnsi" w:cstheme="majorHAnsi"/>
          <w:b/>
          <w:highlight w:val="yellow"/>
        </w:rPr>
      </w:pPr>
    </w:p>
    <w:p w:rsidR="00092978" w:rsidRPr="000559EB" w:rsidRDefault="00092978" w:rsidP="00092978">
      <w:pPr>
        <w:rPr>
          <w:rFonts w:asciiTheme="majorHAnsi" w:hAnsiTheme="majorHAnsi" w:cstheme="majorHAnsi"/>
        </w:rPr>
      </w:pPr>
      <w:r w:rsidRPr="000559EB">
        <w:rPr>
          <w:rFonts w:asciiTheme="majorHAnsi" w:hAnsiTheme="majorHAnsi" w:cstheme="majorHAnsi"/>
          <w:b/>
        </w:rPr>
        <w:t xml:space="preserve">All assignments for Module </w:t>
      </w:r>
      <w:r w:rsidR="008B166A" w:rsidRPr="000559EB">
        <w:rPr>
          <w:rFonts w:asciiTheme="majorHAnsi" w:hAnsiTheme="majorHAnsi" w:cstheme="majorHAnsi"/>
          <w:b/>
        </w:rPr>
        <w:t xml:space="preserve">3 </w:t>
      </w:r>
      <w:r w:rsidRPr="000559EB">
        <w:rPr>
          <w:rFonts w:asciiTheme="majorHAnsi" w:hAnsiTheme="majorHAnsi" w:cstheme="majorHAnsi"/>
          <w:b/>
        </w:rPr>
        <w:t xml:space="preserve">are due no later than Saturday, </w:t>
      </w:r>
      <w:r w:rsidR="008B166A" w:rsidRPr="000559EB">
        <w:rPr>
          <w:rFonts w:asciiTheme="majorHAnsi" w:hAnsiTheme="majorHAnsi" w:cstheme="majorHAnsi"/>
          <w:b/>
        </w:rPr>
        <w:t>October 24</w:t>
      </w:r>
      <w:r w:rsidR="001412E2" w:rsidRPr="000559EB">
        <w:rPr>
          <w:rFonts w:asciiTheme="majorHAnsi" w:hAnsiTheme="majorHAnsi" w:cstheme="majorHAnsi"/>
          <w:b/>
          <w:vertAlign w:val="superscript"/>
        </w:rPr>
        <w:t>th</w:t>
      </w:r>
      <w:r w:rsidR="001412E2" w:rsidRPr="000559EB">
        <w:rPr>
          <w:rFonts w:asciiTheme="majorHAnsi" w:hAnsiTheme="majorHAnsi" w:cstheme="majorHAnsi"/>
          <w:b/>
        </w:rPr>
        <w:t xml:space="preserve"> by</w:t>
      </w:r>
      <w:r w:rsidRPr="000559EB">
        <w:rPr>
          <w:rFonts w:asciiTheme="majorHAnsi" w:hAnsiTheme="majorHAnsi" w:cstheme="majorHAnsi"/>
          <w:b/>
        </w:rPr>
        <w:t xml:space="preserve"> 11:59 PM.</w:t>
      </w:r>
    </w:p>
    <w:p w:rsidR="00092978" w:rsidRPr="000559EB" w:rsidRDefault="00092978" w:rsidP="00092978">
      <w:pPr>
        <w:ind w:firstLine="270"/>
        <w:rPr>
          <w:rFonts w:asciiTheme="majorHAnsi" w:hAnsiTheme="majorHAnsi" w:cstheme="majorHAnsi"/>
        </w:rPr>
      </w:pPr>
      <w:r w:rsidRPr="000559EB">
        <w:rPr>
          <w:rFonts w:asciiTheme="majorHAnsi" w:hAnsiTheme="majorHAnsi" w:cstheme="majorHAnsi"/>
        </w:rPr>
        <w:t>Reading Assignments:</w:t>
      </w:r>
    </w:p>
    <w:p w:rsidR="00092978" w:rsidRPr="000559EB" w:rsidRDefault="00092978" w:rsidP="00092978">
      <w:pPr>
        <w:pStyle w:val="Body"/>
        <w:ind w:left="720"/>
        <w:rPr>
          <w:rFonts w:asciiTheme="majorHAnsi" w:hAnsiTheme="majorHAnsi" w:cstheme="majorHAnsi"/>
        </w:rPr>
      </w:pPr>
      <w:r w:rsidRPr="000559EB">
        <w:rPr>
          <w:rFonts w:asciiTheme="majorHAnsi" w:hAnsiTheme="majorHAnsi" w:cstheme="majorHAnsi"/>
          <w:i/>
        </w:rPr>
        <w:t>Te</w:t>
      </w:r>
      <w:r w:rsidRPr="000559EB">
        <w:rPr>
          <w:rFonts w:asciiTheme="majorHAnsi" w:hAnsiTheme="majorHAnsi" w:cstheme="majorHAnsi"/>
          <w:i/>
          <w:iCs/>
        </w:rPr>
        <w:t>aching students who are exceptional, diverse, and at risk in the General Education Classroom</w:t>
      </w:r>
      <w:r w:rsidRPr="000559EB">
        <w:rPr>
          <w:rFonts w:asciiTheme="majorHAnsi" w:hAnsiTheme="majorHAnsi" w:cstheme="majorHAnsi"/>
        </w:rPr>
        <w:t>, 7</w:t>
      </w:r>
      <w:r w:rsidRPr="000559EB">
        <w:rPr>
          <w:rFonts w:asciiTheme="majorHAnsi" w:hAnsiTheme="majorHAnsi" w:cstheme="majorHAnsi"/>
          <w:vertAlign w:val="superscript"/>
        </w:rPr>
        <w:t>th</w:t>
      </w:r>
      <w:r w:rsidRPr="000559EB">
        <w:rPr>
          <w:rFonts w:asciiTheme="majorHAnsi" w:hAnsiTheme="majorHAnsi" w:cstheme="majorHAnsi"/>
        </w:rPr>
        <w:t xml:space="preserve"> edition.</w:t>
      </w:r>
    </w:p>
    <w:p w:rsidR="00092978" w:rsidRPr="000559EB" w:rsidRDefault="00092978" w:rsidP="00092978">
      <w:pPr>
        <w:pStyle w:val="Body"/>
        <w:rPr>
          <w:rFonts w:asciiTheme="majorHAnsi" w:hAnsiTheme="majorHAnsi" w:cstheme="majorHAnsi"/>
          <w:iCs/>
        </w:rPr>
      </w:pPr>
      <w:r w:rsidRPr="000559EB">
        <w:rPr>
          <w:rFonts w:asciiTheme="majorHAnsi" w:hAnsiTheme="majorHAnsi" w:cstheme="majorHAnsi"/>
          <w:iCs/>
        </w:rPr>
        <w:t xml:space="preserve">     </w:t>
      </w:r>
      <w:r w:rsidRPr="000559EB">
        <w:rPr>
          <w:rFonts w:asciiTheme="majorHAnsi" w:hAnsiTheme="majorHAnsi" w:cstheme="majorHAnsi"/>
          <w:iCs/>
        </w:rPr>
        <w:tab/>
      </w:r>
      <w:r w:rsidRPr="000559EB">
        <w:rPr>
          <w:rFonts w:asciiTheme="majorHAnsi" w:hAnsiTheme="majorHAnsi" w:cstheme="majorHAnsi"/>
          <w:iCs/>
        </w:rPr>
        <w:tab/>
        <w:t xml:space="preserve">Chapters 5, 6, 7, &amp; 8 </w:t>
      </w:r>
      <w:r w:rsidR="001412E2" w:rsidRPr="000559EB">
        <w:rPr>
          <w:rFonts w:asciiTheme="majorHAnsi" w:hAnsiTheme="majorHAnsi" w:cstheme="majorHAnsi"/>
          <w:iCs/>
        </w:rPr>
        <w:t>Reading Reflections.</w:t>
      </w:r>
      <w:r w:rsidRPr="000559EB">
        <w:rPr>
          <w:rFonts w:asciiTheme="majorHAnsi" w:hAnsiTheme="majorHAnsi" w:cstheme="majorHAnsi"/>
          <w:iCs/>
        </w:rPr>
        <w:t xml:space="preserve"> (5 points each).</w:t>
      </w: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left="270" w:firstLine="450"/>
        <w:rPr>
          <w:rFonts w:asciiTheme="majorHAnsi" w:hAnsiTheme="majorHAnsi" w:cstheme="majorHAnsi"/>
        </w:rPr>
      </w:pPr>
      <w:r w:rsidRPr="000559EB">
        <w:rPr>
          <w:rFonts w:asciiTheme="majorHAnsi" w:hAnsiTheme="majorHAnsi" w:cstheme="majorHAnsi"/>
          <w:i/>
          <w:iCs/>
        </w:rPr>
        <w:t xml:space="preserve">How the Special Needs Brain Learns. </w:t>
      </w:r>
      <w:r w:rsidRPr="000559EB">
        <w:rPr>
          <w:rFonts w:asciiTheme="majorHAnsi" w:hAnsiTheme="majorHAnsi" w:cstheme="majorHAnsi"/>
        </w:rPr>
        <w:t>3</w:t>
      </w:r>
      <w:r w:rsidRPr="000559EB">
        <w:rPr>
          <w:rFonts w:asciiTheme="majorHAnsi" w:hAnsiTheme="majorHAnsi" w:cstheme="majorHAnsi"/>
          <w:vertAlign w:val="superscript"/>
        </w:rPr>
        <w:t>rd</w:t>
      </w:r>
      <w:r w:rsidRPr="000559EB">
        <w:rPr>
          <w:rFonts w:asciiTheme="majorHAnsi" w:hAnsiTheme="majorHAnsi" w:cstheme="majorHAnsi"/>
        </w:rPr>
        <w:t xml:space="preserve"> Edition.</w:t>
      </w:r>
    </w:p>
    <w:p w:rsidR="00092978" w:rsidRPr="000559EB" w:rsidRDefault="00092978" w:rsidP="00092978">
      <w:pPr>
        <w:pStyle w:val="Body"/>
        <w:ind w:left="990" w:firstLine="450"/>
        <w:rPr>
          <w:rFonts w:asciiTheme="majorHAnsi" w:hAnsiTheme="majorHAnsi" w:cstheme="majorHAnsi"/>
          <w:iCs/>
        </w:rPr>
      </w:pPr>
      <w:r w:rsidRPr="000559EB">
        <w:rPr>
          <w:rFonts w:asciiTheme="majorHAnsi" w:hAnsiTheme="majorHAnsi" w:cstheme="majorHAnsi"/>
          <w:iCs/>
        </w:rPr>
        <w:t xml:space="preserve">Chapters 3, 5, 6, 7, &amp; 8 </w:t>
      </w:r>
      <w:r w:rsidR="001412E2" w:rsidRPr="000559EB">
        <w:rPr>
          <w:rFonts w:asciiTheme="majorHAnsi" w:hAnsiTheme="majorHAnsi" w:cstheme="majorHAnsi"/>
          <w:iCs/>
        </w:rPr>
        <w:t xml:space="preserve">Reading Reflections. </w:t>
      </w:r>
      <w:r w:rsidRPr="000559EB">
        <w:rPr>
          <w:rFonts w:asciiTheme="majorHAnsi" w:hAnsiTheme="majorHAnsi" w:cstheme="majorHAnsi"/>
          <w:iCs/>
        </w:rPr>
        <w:t xml:space="preserve"> (5 points each)</w:t>
      </w:r>
    </w:p>
    <w:p w:rsidR="00092978" w:rsidRPr="000559EB" w:rsidRDefault="00092978" w:rsidP="001412E2">
      <w:pPr>
        <w:pStyle w:val="Body"/>
        <w:rPr>
          <w:rFonts w:asciiTheme="majorHAnsi" w:hAnsiTheme="majorHAnsi" w:cstheme="majorHAnsi"/>
          <w:i/>
          <w:iCs/>
        </w:rPr>
      </w:pP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Video and Reflection (Instructions for access in D2L Assignment description.):</w:t>
      </w:r>
    </w:p>
    <w:p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iCs/>
        </w:rPr>
        <w:t xml:space="preserve">    </w:t>
      </w:r>
      <w:r w:rsidRPr="000559EB">
        <w:rPr>
          <w:rFonts w:asciiTheme="majorHAnsi" w:hAnsiTheme="majorHAnsi" w:cstheme="majorHAnsi"/>
          <w:iCs/>
        </w:rPr>
        <w:tab/>
      </w:r>
      <w:r w:rsidRPr="000559EB">
        <w:rPr>
          <w:rFonts w:asciiTheme="majorHAnsi" w:hAnsiTheme="majorHAnsi" w:cstheme="majorHAnsi"/>
          <w:iCs/>
        </w:rPr>
        <w:tab/>
        <w:t xml:space="preserve"> </w:t>
      </w:r>
      <w:r w:rsidRPr="000559EB">
        <w:rPr>
          <w:rFonts w:asciiTheme="majorHAnsi" w:hAnsiTheme="majorHAnsi" w:cstheme="majorHAnsi"/>
          <w:i/>
          <w:iCs/>
        </w:rPr>
        <w:t>How Difficult Can This Be. The FAT City Video and reflection. (40 points)</w:t>
      </w:r>
    </w:p>
    <w:p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i/>
          <w:iCs/>
        </w:rPr>
        <w:t xml:space="preserve">    </w:t>
      </w:r>
      <w:r w:rsidRPr="000559EB">
        <w:rPr>
          <w:rFonts w:asciiTheme="majorHAnsi" w:hAnsiTheme="majorHAnsi" w:cstheme="majorHAnsi"/>
          <w:i/>
          <w:iCs/>
        </w:rPr>
        <w:tab/>
      </w:r>
      <w:r w:rsidRPr="000559EB">
        <w:rPr>
          <w:rFonts w:asciiTheme="majorHAnsi" w:hAnsiTheme="majorHAnsi" w:cstheme="majorHAnsi"/>
          <w:i/>
          <w:iCs/>
        </w:rPr>
        <w:tab/>
        <w:t>When the Chips are Down Video and Reflection (40 points)</w:t>
      </w: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Discussion:</w:t>
      </w:r>
    </w:p>
    <w:p w:rsidR="00092978" w:rsidRPr="000559EB" w:rsidRDefault="00092978" w:rsidP="00092978">
      <w:pPr>
        <w:pStyle w:val="Body"/>
        <w:ind w:left="990" w:firstLine="450"/>
        <w:rPr>
          <w:rFonts w:asciiTheme="majorHAnsi" w:hAnsiTheme="majorHAnsi" w:cstheme="majorHAnsi"/>
          <w:iCs/>
        </w:rPr>
      </w:pPr>
      <w:r w:rsidRPr="000559EB">
        <w:rPr>
          <w:rFonts w:asciiTheme="majorHAnsi" w:hAnsiTheme="majorHAnsi" w:cstheme="majorHAnsi"/>
          <w:iCs/>
        </w:rPr>
        <w:t xml:space="preserve">Out of My Mind Book Discussion </w:t>
      </w:r>
      <w:r w:rsidR="00432E41" w:rsidRPr="000559EB">
        <w:rPr>
          <w:rFonts w:asciiTheme="majorHAnsi" w:hAnsiTheme="majorHAnsi" w:cstheme="majorHAnsi"/>
          <w:iCs/>
        </w:rPr>
        <w:t>3</w:t>
      </w:r>
      <w:r w:rsidRPr="000559EB">
        <w:rPr>
          <w:rFonts w:asciiTheme="majorHAnsi" w:hAnsiTheme="majorHAnsi" w:cstheme="majorHAnsi"/>
          <w:iCs/>
        </w:rPr>
        <w:t xml:space="preserve"> </w:t>
      </w:r>
    </w:p>
    <w:p w:rsidR="00EC5690" w:rsidRPr="000559EB" w:rsidRDefault="00EC5690" w:rsidP="00EC5690">
      <w:pPr>
        <w:pStyle w:val="Body"/>
        <w:ind w:left="990" w:firstLine="450"/>
        <w:rPr>
          <w:rFonts w:asciiTheme="majorHAnsi" w:hAnsiTheme="majorHAnsi" w:cstheme="majorHAnsi"/>
          <w:iCs/>
        </w:rPr>
      </w:pPr>
      <w:r w:rsidRPr="000559EB">
        <w:rPr>
          <w:rFonts w:asciiTheme="majorHAnsi" w:hAnsiTheme="majorHAnsi" w:cstheme="majorHAnsi"/>
          <w:iCs/>
        </w:rPr>
        <w:t xml:space="preserve">Out of My Mind Book Discussion </w:t>
      </w:r>
      <w:r w:rsidR="00432E41" w:rsidRPr="000559EB">
        <w:rPr>
          <w:rFonts w:asciiTheme="majorHAnsi" w:hAnsiTheme="majorHAnsi" w:cstheme="majorHAnsi"/>
          <w:iCs/>
        </w:rPr>
        <w:t>4</w:t>
      </w:r>
      <w:r w:rsidRPr="000559EB">
        <w:rPr>
          <w:rFonts w:asciiTheme="majorHAnsi" w:hAnsiTheme="majorHAnsi" w:cstheme="majorHAnsi"/>
          <w:iCs/>
        </w:rPr>
        <w:t xml:space="preserve"> </w:t>
      </w:r>
    </w:p>
    <w:p w:rsidR="00EC5690" w:rsidRPr="000559EB" w:rsidRDefault="00EC5690" w:rsidP="00092978">
      <w:pPr>
        <w:pStyle w:val="Body"/>
        <w:ind w:left="990" w:firstLine="450"/>
        <w:rPr>
          <w:rFonts w:asciiTheme="majorHAnsi" w:hAnsiTheme="majorHAnsi" w:cstheme="majorHAnsi"/>
          <w:iCs/>
        </w:rPr>
      </w:pP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Psychological Processes Assignment (100 Points):</w:t>
      </w:r>
    </w:p>
    <w:p w:rsidR="00092978" w:rsidRPr="000559EB" w:rsidRDefault="00092978" w:rsidP="00092978">
      <w:pPr>
        <w:ind w:left="1440"/>
        <w:rPr>
          <w:rFonts w:asciiTheme="majorHAnsi" w:hAnsiTheme="majorHAnsi" w:cstheme="majorHAnsi"/>
        </w:rPr>
      </w:pPr>
      <w:r w:rsidRPr="000559EB">
        <w:rPr>
          <w:rFonts w:asciiTheme="majorHAnsi" w:hAnsiTheme="majorHAnsi" w:cstheme="majorHAnsi"/>
          <w:color w:val="000000"/>
        </w:rPr>
        <w:t xml:space="preserve">The IDEA definition of a Specific Learning Disability </w:t>
      </w:r>
      <w:r w:rsidRPr="000559EB">
        <w:rPr>
          <w:rFonts w:asciiTheme="majorHAnsi" w:hAnsiTheme="majorHAnsi" w:cstheme="majorHAnsi"/>
          <w:color w:val="000000"/>
          <w:shd w:val="clear" w:color="auto" w:fill="FFFFFF"/>
        </w:rPr>
        <w:t xml:space="preserve">(SLD) is a disorder in one or more of the </w:t>
      </w:r>
      <w:r w:rsidRPr="000559EB">
        <w:rPr>
          <w:rFonts w:asciiTheme="majorHAnsi" w:hAnsiTheme="majorHAnsi" w:cstheme="majorHAnsi"/>
          <w:b/>
          <w:bCs/>
          <w:color w:val="000000"/>
          <w:shd w:val="clear" w:color="auto" w:fill="FFFFFF"/>
        </w:rPr>
        <w:t>basic psychological processes</w:t>
      </w:r>
      <w:r w:rsidRPr="000559EB">
        <w:rPr>
          <w:rFonts w:asciiTheme="majorHAnsi" w:hAnsiTheme="majorHAnsi" w:cstheme="majorHAnsi"/>
          <w:color w:val="000000"/>
          <w:shd w:val="clear" w:color="auto" w:fill="FFFFFF"/>
        </w:rPr>
        <w:t xml:space="preserve"> involved in understanding or in using language that is spoken or written, that may manifest itself in the imperfect ability to listen, think, speak, read, write, spell, or to do mathematical calculations.</w:t>
      </w:r>
    </w:p>
    <w:p w:rsidR="00092978" w:rsidRPr="000559EB" w:rsidRDefault="00092978" w:rsidP="00092978">
      <w:pPr>
        <w:ind w:left="1440"/>
        <w:rPr>
          <w:rFonts w:asciiTheme="majorHAnsi" w:hAnsiTheme="majorHAnsi" w:cstheme="majorHAnsi"/>
        </w:rPr>
      </w:pPr>
      <w:r w:rsidRPr="000559EB">
        <w:rPr>
          <w:rFonts w:asciiTheme="majorHAnsi" w:hAnsiTheme="majorHAnsi" w:cstheme="majorHAnsi"/>
          <w:color w:val="000000"/>
          <w:shd w:val="clear" w:color="auto" w:fill="FFFFFF"/>
        </w:rPr>
        <w:lastRenderedPageBreak/>
        <w:t>Basic psychological processes are not limited to individuals with a SLD. They are also found with students identified with other of the disabilities identified as High Incidence Disability.</w:t>
      </w:r>
    </w:p>
    <w:p w:rsidR="00092978" w:rsidRPr="000559EB" w:rsidRDefault="00092978" w:rsidP="00092978">
      <w:pPr>
        <w:rPr>
          <w:rFonts w:asciiTheme="majorHAnsi" w:hAnsiTheme="majorHAnsi" w:cstheme="majorHAnsi"/>
          <w:color w:val="000000"/>
          <w:shd w:val="clear" w:color="auto" w:fill="FFFFFF"/>
        </w:rPr>
      </w:pPr>
    </w:p>
    <w:p w:rsidR="00092978" w:rsidRPr="000559EB" w:rsidRDefault="00092978" w:rsidP="00092978">
      <w:pPr>
        <w:ind w:left="1440"/>
        <w:rPr>
          <w:rFonts w:asciiTheme="majorHAnsi" w:hAnsiTheme="majorHAnsi" w:cstheme="majorHAnsi"/>
        </w:rPr>
      </w:pPr>
      <w:r w:rsidRPr="000559EB">
        <w:rPr>
          <w:rFonts w:asciiTheme="majorHAnsi" w:hAnsiTheme="majorHAnsi" w:cstheme="majorHAnsi"/>
          <w:color w:val="000000"/>
          <w:shd w:val="clear" w:color="auto" w:fill="FFFFFF"/>
        </w:rPr>
        <w:t>This Activity will help you identify what those basic psychological processes are and how they are manifested in the educational setting.</w:t>
      </w:r>
    </w:p>
    <w:p w:rsidR="00092978" w:rsidRPr="000559EB" w:rsidRDefault="00092978" w:rsidP="00092978">
      <w:pPr>
        <w:pStyle w:val="NormalWeb"/>
        <w:spacing w:before="0" w:after="0"/>
        <w:rPr>
          <w:rFonts w:asciiTheme="majorHAnsi" w:hAnsiTheme="majorHAnsi" w:cstheme="majorHAnsi"/>
        </w:rPr>
      </w:pPr>
    </w:p>
    <w:p w:rsidR="00092978" w:rsidRPr="000559EB" w:rsidRDefault="00092978" w:rsidP="00092978">
      <w:pPr>
        <w:pStyle w:val="NormalWeb"/>
        <w:spacing w:before="0" w:after="0"/>
        <w:ind w:left="360" w:firstLine="360"/>
        <w:rPr>
          <w:rFonts w:asciiTheme="majorHAnsi" w:hAnsiTheme="majorHAnsi" w:cstheme="majorHAnsi"/>
        </w:rPr>
      </w:pPr>
      <w:r w:rsidRPr="000559EB">
        <w:rPr>
          <w:rFonts w:asciiTheme="majorHAnsi" w:hAnsiTheme="majorHAnsi" w:cstheme="majorHAnsi"/>
        </w:rPr>
        <w:t xml:space="preserve">You will need create </w:t>
      </w:r>
      <w:r w:rsidR="0049631F">
        <w:rPr>
          <w:rFonts w:asciiTheme="majorHAnsi" w:hAnsiTheme="majorHAnsi" w:cstheme="majorHAnsi"/>
        </w:rPr>
        <w:t>a</w:t>
      </w:r>
      <w:r w:rsidR="00C24C37">
        <w:rPr>
          <w:rFonts w:asciiTheme="majorHAnsi" w:hAnsiTheme="majorHAnsi" w:cstheme="majorHAnsi"/>
        </w:rPr>
        <w:t xml:space="preserve"> simple chart</w:t>
      </w:r>
      <w:r w:rsidRPr="000559EB">
        <w:rPr>
          <w:rFonts w:asciiTheme="majorHAnsi" w:hAnsiTheme="majorHAnsi" w:cstheme="majorHAnsi"/>
        </w:rPr>
        <w:t xml:space="preserve"> that includes the following for each psychological Process listed below: </w:t>
      </w:r>
    </w:p>
    <w:p w:rsidR="00C24C37" w:rsidRDefault="00C24C37"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Pr>
          <w:rFonts w:asciiTheme="majorHAnsi" w:hAnsiTheme="majorHAnsi" w:cstheme="majorHAnsi"/>
        </w:rPr>
        <w:t>List the Psychological Process.</w:t>
      </w:r>
    </w:p>
    <w:p w:rsidR="00092978" w:rsidRPr="000559EB" w:rsidRDefault="00C24C37"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Pr>
          <w:rFonts w:asciiTheme="majorHAnsi" w:hAnsiTheme="majorHAnsi" w:cstheme="majorHAnsi"/>
        </w:rPr>
        <w:t>Definition of the Psychological</w:t>
      </w:r>
      <w:r w:rsidR="00092978" w:rsidRPr="000559EB">
        <w:rPr>
          <w:rFonts w:asciiTheme="majorHAnsi" w:hAnsiTheme="majorHAnsi" w:cstheme="majorHAnsi"/>
        </w:rPr>
        <w:t xml:space="preserve"> </w:t>
      </w:r>
      <w:r>
        <w:rPr>
          <w:rFonts w:asciiTheme="majorHAnsi" w:hAnsiTheme="majorHAnsi" w:cstheme="majorHAnsi"/>
        </w:rPr>
        <w:t>P</w:t>
      </w:r>
      <w:r w:rsidR="00092978" w:rsidRPr="000559EB">
        <w:rPr>
          <w:rFonts w:asciiTheme="majorHAnsi" w:hAnsiTheme="majorHAnsi" w:cstheme="majorHAnsi"/>
        </w:rPr>
        <w:t xml:space="preserve">rocess, </w:t>
      </w:r>
    </w:p>
    <w:p w:rsidR="00C24C37" w:rsidRDefault="00092978"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sidRPr="000559EB">
        <w:rPr>
          <w:rFonts w:asciiTheme="majorHAnsi" w:hAnsiTheme="majorHAnsi" w:cstheme="majorHAnsi"/>
        </w:rPr>
        <w:t xml:space="preserve">Describe how each process is involved in learning and how a problem with the process manifests in the educational setting, </w:t>
      </w:r>
    </w:p>
    <w:p w:rsidR="00092978" w:rsidRPr="000559EB" w:rsidRDefault="00C24C37"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Pr>
          <w:rFonts w:asciiTheme="majorHAnsi" w:hAnsiTheme="majorHAnsi" w:cstheme="majorHAnsi"/>
        </w:rPr>
        <w:t xml:space="preserve">Describe an evidenced based intervention for the process, </w:t>
      </w:r>
      <w:r w:rsidR="00092978" w:rsidRPr="000559EB">
        <w:rPr>
          <w:rFonts w:asciiTheme="majorHAnsi" w:hAnsiTheme="majorHAnsi" w:cstheme="majorHAnsi"/>
        </w:rPr>
        <w:t xml:space="preserve">and </w:t>
      </w:r>
    </w:p>
    <w:p w:rsidR="00092978" w:rsidRPr="000559EB" w:rsidRDefault="00092978"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sidRPr="000559EB">
        <w:rPr>
          <w:rFonts w:asciiTheme="majorHAnsi" w:hAnsiTheme="majorHAnsi" w:cstheme="majorHAnsi"/>
        </w:rPr>
        <w:t>Provide a reference</w:t>
      </w:r>
      <w:r w:rsidR="00C24C37">
        <w:rPr>
          <w:rFonts w:asciiTheme="majorHAnsi" w:hAnsiTheme="majorHAnsi" w:cstheme="majorHAnsi"/>
        </w:rPr>
        <w:t xml:space="preserve"> (book, journal article, &amp;/or website)</w:t>
      </w:r>
      <w:r w:rsidRPr="000559EB">
        <w:rPr>
          <w:rFonts w:asciiTheme="majorHAnsi" w:hAnsiTheme="majorHAnsi" w:cstheme="majorHAnsi"/>
        </w:rPr>
        <w:t xml:space="preserve"> of where you obtained the </w:t>
      </w:r>
      <w:r w:rsidR="00C24C37">
        <w:rPr>
          <w:rFonts w:asciiTheme="majorHAnsi" w:hAnsiTheme="majorHAnsi" w:cstheme="majorHAnsi"/>
        </w:rPr>
        <w:t xml:space="preserve">intervention </w:t>
      </w:r>
      <w:proofErr w:type="spellStart"/>
      <w:r w:rsidR="00C24C37">
        <w:rPr>
          <w:rFonts w:asciiTheme="majorHAnsi" w:hAnsiTheme="majorHAnsi" w:cstheme="majorHAnsi"/>
        </w:rPr>
        <w:t>information</w:t>
      </w:r>
      <w:r w:rsidRPr="000559EB">
        <w:rPr>
          <w:rFonts w:asciiTheme="majorHAnsi" w:hAnsiTheme="majorHAnsi" w:cstheme="majorHAnsi"/>
        </w:rPr>
        <w:t>information</w:t>
      </w:r>
      <w:proofErr w:type="spellEnd"/>
      <w:r w:rsidRPr="000559EB">
        <w:rPr>
          <w:rFonts w:asciiTheme="majorHAnsi" w:hAnsiTheme="majorHAnsi" w:cstheme="majorHAnsi"/>
        </w:rPr>
        <w:t>.</w:t>
      </w:r>
    </w:p>
    <w:p w:rsidR="00092978" w:rsidRPr="000559EB" w:rsidRDefault="00092978" w:rsidP="00092978">
      <w:pPr>
        <w:pStyle w:val="NormalWeb"/>
        <w:spacing w:before="0" w:after="0"/>
        <w:rPr>
          <w:rFonts w:asciiTheme="majorHAnsi" w:hAnsiTheme="majorHAnsi" w:cstheme="majorHAnsi"/>
        </w:rPr>
      </w:pPr>
      <w:r w:rsidRPr="000559EB">
        <w:rPr>
          <w:rFonts w:asciiTheme="majorHAnsi" w:hAnsiTheme="majorHAnsi" w:cstheme="majorHAnsi"/>
        </w:rPr>
        <w:t> </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Fluid Intelligence/Fluid Reasoning- </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Crystallized Intelligence- </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Language use Process- </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General Memory &amp; Learning</w:t>
      </w:r>
      <w:r w:rsidRPr="000559EB">
        <w:rPr>
          <w:rFonts w:asciiTheme="majorHAnsi" w:hAnsiTheme="majorHAnsi" w:cstheme="majorHAnsi"/>
          <w:b/>
          <w:bCs/>
          <w:color w:val="FF00FF"/>
        </w:rPr>
        <w:t>-</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 Broad Retrieval Ability</w:t>
      </w:r>
      <w:r w:rsidRPr="000559EB">
        <w:rPr>
          <w:rFonts w:asciiTheme="majorHAnsi" w:hAnsiTheme="majorHAnsi" w:cstheme="majorHAnsi"/>
          <w:b/>
        </w:rPr>
        <w:t>: </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Processing Speed/Cognitive Speed/Correct Decision Speed: </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 Sensory Motor (Action/Output): </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rPr>
      </w:pPr>
      <w:r w:rsidRPr="000559EB">
        <w:rPr>
          <w:rFonts w:asciiTheme="majorHAnsi" w:hAnsiTheme="majorHAnsi" w:cstheme="majorHAnsi"/>
          <w:b/>
          <w:bCs/>
        </w:rPr>
        <w:t>Visual Perception</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rPr>
      </w:pPr>
      <w:r w:rsidRPr="000559EB">
        <w:rPr>
          <w:rFonts w:asciiTheme="majorHAnsi" w:hAnsiTheme="majorHAnsi" w:cstheme="majorHAnsi"/>
          <w:b/>
          <w:bCs/>
        </w:rPr>
        <w:t>Auditory Perception:</w:t>
      </w:r>
      <w:r w:rsidRPr="000559EB">
        <w:rPr>
          <w:rFonts w:asciiTheme="majorHAnsi" w:hAnsiTheme="majorHAnsi" w:cstheme="majorHAnsi"/>
          <w:b/>
        </w:rPr>
        <w:t> </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rPr>
      </w:pPr>
      <w:r w:rsidRPr="000559EB">
        <w:rPr>
          <w:rFonts w:asciiTheme="majorHAnsi" w:hAnsiTheme="majorHAnsi" w:cstheme="majorHAnsi"/>
          <w:b/>
          <w:bCs/>
        </w:rPr>
        <w:t xml:space="preserve">Quantitative Knowledge: </w:t>
      </w:r>
      <w:r w:rsidRPr="000559EB">
        <w:rPr>
          <w:rFonts w:asciiTheme="majorHAnsi" w:hAnsiTheme="majorHAnsi" w:cstheme="majorHAnsi"/>
          <w:b/>
          <w:bCs/>
          <w:color w:val="222222"/>
          <w:shd w:val="clear" w:color="auto" w:fill="FFFFFF"/>
        </w:rPr>
        <w:t> </w:t>
      </w:r>
    </w:p>
    <w:p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rPr>
      </w:pPr>
      <w:r w:rsidRPr="000559EB">
        <w:rPr>
          <w:rFonts w:asciiTheme="majorHAnsi" w:hAnsiTheme="majorHAnsi" w:cstheme="majorHAnsi"/>
          <w:b/>
          <w:bCs/>
        </w:rPr>
        <w:t>Attention Process</w:t>
      </w:r>
      <w:r w:rsidRPr="000559EB">
        <w:rPr>
          <w:rFonts w:asciiTheme="majorHAnsi" w:hAnsiTheme="majorHAnsi" w:cstheme="majorHAnsi"/>
          <w:b/>
        </w:rPr>
        <w:t>: </w:t>
      </w: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Online Assignments</w:t>
      </w:r>
    </w:p>
    <w:p w:rsidR="00092978" w:rsidRPr="000559EB" w:rsidRDefault="00092978" w:rsidP="00092978">
      <w:pPr>
        <w:pStyle w:val="Body"/>
        <w:ind w:left="1440"/>
        <w:rPr>
          <w:rFonts w:asciiTheme="majorHAnsi" w:hAnsiTheme="majorHAnsi" w:cstheme="majorHAnsi"/>
          <w:iCs/>
        </w:rPr>
      </w:pPr>
      <w:r w:rsidRPr="000559EB">
        <w:rPr>
          <w:rFonts w:asciiTheme="majorHAnsi" w:hAnsiTheme="majorHAnsi" w:cstheme="majorHAnsi"/>
          <w:iCs/>
        </w:rPr>
        <w:t xml:space="preserve">Online Dyslexia Training- </w:t>
      </w:r>
      <w:r w:rsidRPr="000559EB">
        <w:rPr>
          <w:rFonts w:asciiTheme="majorHAnsi" w:hAnsiTheme="majorHAnsi" w:cstheme="majorHAnsi"/>
          <w:b/>
          <w:iCs/>
        </w:rPr>
        <w:t>This is a TEA</w:t>
      </w:r>
      <w:r w:rsidR="00432E41" w:rsidRPr="000559EB">
        <w:rPr>
          <w:rFonts w:asciiTheme="majorHAnsi" w:hAnsiTheme="majorHAnsi" w:cstheme="majorHAnsi"/>
          <w:b/>
          <w:iCs/>
        </w:rPr>
        <w:t xml:space="preserve"> </w:t>
      </w:r>
      <w:r w:rsidRPr="000559EB">
        <w:rPr>
          <w:rFonts w:asciiTheme="majorHAnsi" w:hAnsiTheme="majorHAnsi" w:cstheme="majorHAnsi"/>
          <w:b/>
          <w:iCs/>
        </w:rPr>
        <w:t>REQUIRED Assignment.</w:t>
      </w:r>
      <w:r w:rsidRPr="000559EB">
        <w:rPr>
          <w:rFonts w:asciiTheme="majorHAnsi" w:hAnsiTheme="majorHAnsi" w:cstheme="majorHAnsi"/>
          <w:iCs/>
        </w:rPr>
        <w:t xml:space="preserve"> You MUST Complete this requirement. Failure to do so will result in you receiving an Incomplete or the best grade of D in the course. You will need to upload your completed certificate. (25 points)</w:t>
      </w:r>
    </w:p>
    <w:p w:rsidR="00092978" w:rsidRPr="000559EB" w:rsidRDefault="00092978" w:rsidP="00092978">
      <w:pPr>
        <w:pStyle w:val="Body"/>
        <w:ind w:left="1440"/>
        <w:rPr>
          <w:rFonts w:asciiTheme="majorHAnsi" w:hAnsiTheme="majorHAnsi" w:cstheme="majorHAnsi"/>
          <w:iCs/>
          <w:highlight w:val="yellow"/>
        </w:rPr>
      </w:pPr>
    </w:p>
    <w:p w:rsidR="001412E2" w:rsidRPr="000559EB" w:rsidRDefault="001412E2" w:rsidP="001412E2">
      <w:pPr>
        <w:pStyle w:val="Body"/>
        <w:rPr>
          <w:rFonts w:asciiTheme="majorHAnsi" w:hAnsiTheme="majorHAnsi" w:cstheme="majorHAnsi"/>
          <w:iCs/>
        </w:rPr>
      </w:pPr>
    </w:p>
    <w:p w:rsidR="001412E2" w:rsidRPr="000559EB" w:rsidRDefault="001412E2" w:rsidP="001412E2">
      <w:pPr>
        <w:pStyle w:val="Body"/>
        <w:rPr>
          <w:rFonts w:asciiTheme="majorHAnsi" w:hAnsiTheme="majorHAnsi" w:cstheme="majorHAnsi"/>
          <w:iCs/>
        </w:rPr>
      </w:pPr>
      <w:r w:rsidRPr="000559EB">
        <w:rPr>
          <w:rFonts w:asciiTheme="majorHAnsi" w:hAnsiTheme="majorHAnsi" w:cstheme="majorHAnsi"/>
          <w:iCs/>
        </w:rPr>
        <w:tab/>
        <w:t>Tests</w:t>
      </w:r>
    </w:p>
    <w:p w:rsidR="001412E2" w:rsidRPr="000559EB" w:rsidRDefault="001412E2" w:rsidP="001412E2">
      <w:pPr>
        <w:pStyle w:val="Body"/>
        <w:rPr>
          <w:rFonts w:asciiTheme="majorHAnsi" w:hAnsiTheme="majorHAnsi" w:cstheme="majorHAnsi"/>
          <w:iCs/>
        </w:rPr>
      </w:pPr>
      <w:r w:rsidRPr="000559EB">
        <w:rPr>
          <w:rFonts w:asciiTheme="majorHAnsi" w:hAnsiTheme="majorHAnsi" w:cstheme="majorHAnsi"/>
          <w:iCs/>
        </w:rPr>
        <w:tab/>
      </w:r>
      <w:r w:rsidRPr="000559EB">
        <w:rPr>
          <w:rFonts w:asciiTheme="majorHAnsi" w:hAnsiTheme="majorHAnsi" w:cstheme="majorHAnsi"/>
          <w:iCs/>
        </w:rPr>
        <w:tab/>
        <w:t>Module 3 Test (100 Points)</w:t>
      </w:r>
    </w:p>
    <w:p w:rsidR="00092978" w:rsidRDefault="00092978" w:rsidP="00092978">
      <w:pPr>
        <w:pStyle w:val="Body"/>
        <w:suppressAutoHyphens w:val="0"/>
        <w:jc w:val="center"/>
        <w:rPr>
          <w:rFonts w:asciiTheme="majorHAnsi" w:hAnsiTheme="majorHAnsi" w:cstheme="majorHAnsi"/>
          <w:b/>
          <w:highlight w:val="yellow"/>
        </w:rPr>
      </w:pPr>
    </w:p>
    <w:p w:rsidR="003A3C4A" w:rsidRDefault="003A3C4A" w:rsidP="00092978">
      <w:pPr>
        <w:pStyle w:val="Body"/>
        <w:suppressAutoHyphens w:val="0"/>
        <w:jc w:val="center"/>
        <w:rPr>
          <w:rFonts w:asciiTheme="majorHAnsi" w:hAnsiTheme="majorHAnsi" w:cstheme="majorHAnsi"/>
          <w:b/>
          <w:highlight w:val="yellow"/>
        </w:rPr>
      </w:pPr>
    </w:p>
    <w:p w:rsidR="003A3C4A" w:rsidRPr="000559EB" w:rsidRDefault="003A3C4A" w:rsidP="00092978">
      <w:pPr>
        <w:pStyle w:val="Body"/>
        <w:suppressAutoHyphens w:val="0"/>
        <w:jc w:val="center"/>
        <w:rPr>
          <w:rFonts w:asciiTheme="majorHAnsi" w:hAnsiTheme="majorHAnsi" w:cstheme="majorHAnsi"/>
          <w:b/>
          <w:highlight w:val="yellow"/>
        </w:rPr>
      </w:pP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 xml:space="preserve">Module </w:t>
      </w:r>
      <w:r w:rsidR="00891B20" w:rsidRPr="000559EB">
        <w:rPr>
          <w:rFonts w:asciiTheme="majorHAnsi" w:hAnsiTheme="majorHAnsi" w:cstheme="majorHAnsi"/>
          <w:b/>
        </w:rPr>
        <w:t>4</w:t>
      </w:r>
      <w:r w:rsidRPr="000559EB">
        <w:rPr>
          <w:rFonts w:asciiTheme="majorHAnsi" w:hAnsiTheme="majorHAnsi" w:cstheme="majorHAnsi"/>
          <w:b/>
        </w:rPr>
        <w:t xml:space="preserve">: </w:t>
      </w: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Understanding Disability Conditions: Developmental Disabilities: Intellectual Disabilities (ID) and Autism Spectrum Disorder (AU)</w:t>
      </w:r>
    </w:p>
    <w:p w:rsidR="00092978" w:rsidRPr="000559EB" w:rsidRDefault="00432E41" w:rsidP="00092978">
      <w:pPr>
        <w:pStyle w:val="Body"/>
        <w:suppressAutoHyphens w:val="0"/>
        <w:jc w:val="center"/>
        <w:rPr>
          <w:rFonts w:asciiTheme="majorHAnsi" w:hAnsiTheme="majorHAnsi" w:cstheme="majorHAnsi"/>
          <w:b/>
        </w:rPr>
      </w:pPr>
      <w:r w:rsidRPr="000559EB">
        <w:rPr>
          <w:rFonts w:asciiTheme="majorHAnsi" w:hAnsiTheme="majorHAnsi" w:cstheme="majorHAnsi"/>
          <w:b/>
        </w:rPr>
        <w:t>10/2</w:t>
      </w:r>
      <w:r w:rsidR="00003B77" w:rsidRPr="000559EB">
        <w:rPr>
          <w:rFonts w:asciiTheme="majorHAnsi" w:hAnsiTheme="majorHAnsi" w:cstheme="majorHAnsi"/>
          <w:b/>
        </w:rPr>
        <w:t>5</w:t>
      </w:r>
      <w:r w:rsidR="00092978" w:rsidRPr="000559EB">
        <w:rPr>
          <w:rFonts w:asciiTheme="majorHAnsi" w:hAnsiTheme="majorHAnsi" w:cstheme="majorHAnsi"/>
          <w:b/>
        </w:rPr>
        <w:t xml:space="preserve">/20 – </w:t>
      </w:r>
      <w:r w:rsidR="00003B77" w:rsidRPr="000559EB">
        <w:rPr>
          <w:rFonts w:asciiTheme="majorHAnsi" w:hAnsiTheme="majorHAnsi" w:cstheme="majorHAnsi"/>
          <w:b/>
        </w:rPr>
        <w:t>11/</w:t>
      </w:r>
      <w:r w:rsidR="008B166A" w:rsidRPr="000559EB">
        <w:rPr>
          <w:rFonts w:asciiTheme="majorHAnsi" w:hAnsiTheme="majorHAnsi" w:cstheme="majorHAnsi"/>
          <w:b/>
        </w:rPr>
        <w:t>14</w:t>
      </w:r>
      <w:r w:rsidR="00092978" w:rsidRPr="000559EB">
        <w:rPr>
          <w:rFonts w:asciiTheme="majorHAnsi" w:hAnsiTheme="majorHAnsi" w:cstheme="majorHAnsi"/>
          <w:b/>
        </w:rPr>
        <w:t xml:space="preserve">/20 </w:t>
      </w:r>
    </w:p>
    <w:p w:rsidR="00092978" w:rsidRPr="000559EB" w:rsidRDefault="00092978" w:rsidP="00092978">
      <w:pPr>
        <w:pStyle w:val="Body"/>
        <w:rPr>
          <w:rFonts w:asciiTheme="majorHAnsi" w:hAnsiTheme="majorHAnsi" w:cstheme="majorHAnsi"/>
          <w:iCs/>
        </w:rPr>
      </w:pPr>
    </w:p>
    <w:p w:rsidR="00092978" w:rsidRPr="000559EB" w:rsidRDefault="00092978" w:rsidP="00092978">
      <w:pPr>
        <w:rPr>
          <w:rFonts w:asciiTheme="majorHAnsi" w:hAnsiTheme="majorHAnsi" w:cstheme="majorHAnsi"/>
        </w:rPr>
      </w:pPr>
      <w:r w:rsidRPr="000559EB">
        <w:rPr>
          <w:rFonts w:asciiTheme="majorHAnsi" w:hAnsiTheme="majorHAnsi" w:cstheme="majorHAnsi"/>
          <w:b/>
        </w:rPr>
        <w:lastRenderedPageBreak/>
        <w:t xml:space="preserve">All assignments for Module </w:t>
      </w:r>
      <w:r w:rsidR="008B166A" w:rsidRPr="000559EB">
        <w:rPr>
          <w:rFonts w:asciiTheme="majorHAnsi" w:hAnsiTheme="majorHAnsi" w:cstheme="majorHAnsi"/>
          <w:b/>
        </w:rPr>
        <w:t>4</w:t>
      </w:r>
      <w:r w:rsidRPr="000559EB">
        <w:rPr>
          <w:rFonts w:asciiTheme="majorHAnsi" w:hAnsiTheme="majorHAnsi" w:cstheme="majorHAnsi"/>
          <w:b/>
        </w:rPr>
        <w:t xml:space="preserve"> are due no later than Saturday, </w:t>
      </w:r>
      <w:r w:rsidR="008B166A" w:rsidRPr="000559EB">
        <w:rPr>
          <w:rFonts w:asciiTheme="majorHAnsi" w:hAnsiTheme="majorHAnsi" w:cstheme="majorHAnsi"/>
          <w:b/>
        </w:rPr>
        <w:t>November 14</w:t>
      </w:r>
      <w:r w:rsidR="008B166A" w:rsidRPr="000559EB">
        <w:rPr>
          <w:rFonts w:asciiTheme="majorHAnsi" w:hAnsiTheme="majorHAnsi" w:cstheme="majorHAnsi"/>
          <w:b/>
          <w:vertAlign w:val="superscript"/>
        </w:rPr>
        <w:t>th</w:t>
      </w:r>
      <w:r w:rsidR="008B166A" w:rsidRPr="000559EB">
        <w:rPr>
          <w:rFonts w:asciiTheme="majorHAnsi" w:hAnsiTheme="majorHAnsi" w:cstheme="majorHAnsi"/>
          <w:b/>
        </w:rPr>
        <w:t xml:space="preserve"> </w:t>
      </w:r>
      <w:r w:rsidRPr="000559EB">
        <w:rPr>
          <w:rFonts w:asciiTheme="majorHAnsi" w:hAnsiTheme="majorHAnsi" w:cstheme="majorHAnsi"/>
          <w:b/>
        </w:rPr>
        <w:t>by 11:59 PM.</w:t>
      </w:r>
    </w:p>
    <w:p w:rsidR="00092978" w:rsidRPr="000559EB" w:rsidRDefault="00092978" w:rsidP="00092978">
      <w:pPr>
        <w:ind w:firstLine="270"/>
        <w:rPr>
          <w:rFonts w:asciiTheme="majorHAnsi" w:hAnsiTheme="majorHAnsi" w:cstheme="majorHAnsi"/>
        </w:rPr>
      </w:pPr>
      <w:r w:rsidRPr="000559EB">
        <w:rPr>
          <w:rFonts w:asciiTheme="majorHAnsi" w:hAnsiTheme="majorHAnsi" w:cstheme="majorHAnsi"/>
        </w:rPr>
        <w:t>Reading Assignments:</w:t>
      </w:r>
    </w:p>
    <w:p w:rsidR="00092978" w:rsidRPr="000559EB" w:rsidRDefault="00092978" w:rsidP="00092978">
      <w:pPr>
        <w:pStyle w:val="Body"/>
        <w:ind w:left="720"/>
        <w:rPr>
          <w:rFonts w:asciiTheme="majorHAnsi" w:hAnsiTheme="majorHAnsi" w:cstheme="majorHAnsi"/>
        </w:rPr>
      </w:pPr>
      <w:r w:rsidRPr="000559EB">
        <w:rPr>
          <w:rFonts w:asciiTheme="majorHAnsi" w:hAnsiTheme="majorHAnsi" w:cstheme="majorHAnsi"/>
          <w:i/>
        </w:rPr>
        <w:t>Te</w:t>
      </w:r>
      <w:r w:rsidRPr="000559EB">
        <w:rPr>
          <w:rFonts w:asciiTheme="majorHAnsi" w:hAnsiTheme="majorHAnsi" w:cstheme="majorHAnsi"/>
          <w:i/>
          <w:iCs/>
        </w:rPr>
        <w:t>aching students who are exceptional, diverse, and at risk in the General Education Classroom</w:t>
      </w:r>
      <w:r w:rsidRPr="000559EB">
        <w:rPr>
          <w:rFonts w:asciiTheme="majorHAnsi" w:hAnsiTheme="majorHAnsi" w:cstheme="majorHAnsi"/>
        </w:rPr>
        <w:t>, 7</w:t>
      </w:r>
      <w:r w:rsidRPr="000559EB">
        <w:rPr>
          <w:rFonts w:asciiTheme="majorHAnsi" w:hAnsiTheme="majorHAnsi" w:cstheme="majorHAnsi"/>
          <w:vertAlign w:val="superscript"/>
        </w:rPr>
        <w:t>th</w:t>
      </w:r>
      <w:r w:rsidRPr="000559EB">
        <w:rPr>
          <w:rFonts w:asciiTheme="majorHAnsi" w:hAnsiTheme="majorHAnsi" w:cstheme="majorHAnsi"/>
        </w:rPr>
        <w:t xml:space="preserve"> edition</w:t>
      </w:r>
    </w:p>
    <w:p w:rsidR="00092978" w:rsidRPr="000559EB" w:rsidRDefault="00092978" w:rsidP="00092978">
      <w:pPr>
        <w:pStyle w:val="Body"/>
        <w:rPr>
          <w:rFonts w:asciiTheme="majorHAnsi" w:hAnsiTheme="majorHAnsi" w:cstheme="majorHAnsi"/>
          <w:iCs/>
        </w:rPr>
      </w:pPr>
      <w:r w:rsidRPr="000559EB">
        <w:rPr>
          <w:rFonts w:asciiTheme="majorHAnsi" w:hAnsiTheme="majorHAnsi" w:cstheme="majorHAnsi"/>
          <w:iCs/>
        </w:rPr>
        <w:t xml:space="preserve">     </w:t>
      </w:r>
      <w:r w:rsidRPr="000559EB">
        <w:rPr>
          <w:rFonts w:asciiTheme="majorHAnsi" w:hAnsiTheme="majorHAnsi" w:cstheme="majorHAnsi"/>
          <w:iCs/>
        </w:rPr>
        <w:tab/>
      </w:r>
      <w:r w:rsidRPr="000559EB">
        <w:rPr>
          <w:rFonts w:asciiTheme="majorHAnsi" w:hAnsiTheme="majorHAnsi" w:cstheme="majorHAnsi"/>
          <w:iCs/>
        </w:rPr>
        <w:tab/>
        <w:t xml:space="preserve">Chapters 9 &amp; 10 </w:t>
      </w:r>
      <w:r w:rsidR="001412E2" w:rsidRPr="000559EB">
        <w:rPr>
          <w:rFonts w:asciiTheme="majorHAnsi" w:hAnsiTheme="majorHAnsi" w:cstheme="majorHAnsi"/>
          <w:iCs/>
        </w:rPr>
        <w:t xml:space="preserve">Reading Reflections. </w:t>
      </w:r>
      <w:r w:rsidRPr="000559EB">
        <w:rPr>
          <w:rFonts w:asciiTheme="majorHAnsi" w:hAnsiTheme="majorHAnsi" w:cstheme="majorHAnsi"/>
          <w:iCs/>
        </w:rPr>
        <w:t xml:space="preserve"> (5 points each).</w:t>
      </w: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left="270" w:firstLine="450"/>
        <w:rPr>
          <w:rFonts w:asciiTheme="majorHAnsi" w:hAnsiTheme="majorHAnsi" w:cstheme="majorHAnsi"/>
        </w:rPr>
      </w:pPr>
      <w:r w:rsidRPr="000559EB">
        <w:rPr>
          <w:rFonts w:asciiTheme="majorHAnsi" w:hAnsiTheme="majorHAnsi" w:cstheme="majorHAnsi"/>
          <w:i/>
          <w:iCs/>
        </w:rPr>
        <w:t xml:space="preserve">How the Special Needs Brain Learns. </w:t>
      </w:r>
      <w:r w:rsidRPr="000559EB">
        <w:rPr>
          <w:rFonts w:asciiTheme="majorHAnsi" w:hAnsiTheme="majorHAnsi" w:cstheme="majorHAnsi"/>
        </w:rPr>
        <w:t>3</w:t>
      </w:r>
      <w:r w:rsidRPr="000559EB">
        <w:rPr>
          <w:rFonts w:asciiTheme="majorHAnsi" w:hAnsiTheme="majorHAnsi" w:cstheme="majorHAnsi"/>
          <w:vertAlign w:val="superscript"/>
        </w:rPr>
        <w:t>rd</w:t>
      </w:r>
      <w:r w:rsidRPr="000559EB">
        <w:rPr>
          <w:rFonts w:asciiTheme="majorHAnsi" w:hAnsiTheme="majorHAnsi" w:cstheme="majorHAnsi"/>
        </w:rPr>
        <w:t xml:space="preserve"> Edition.</w:t>
      </w:r>
    </w:p>
    <w:p w:rsidR="00092978" w:rsidRPr="000559EB" w:rsidRDefault="00092978" w:rsidP="00092978">
      <w:pPr>
        <w:pStyle w:val="Body"/>
        <w:ind w:left="990" w:firstLine="450"/>
        <w:rPr>
          <w:rFonts w:asciiTheme="majorHAnsi" w:hAnsiTheme="majorHAnsi" w:cstheme="majorHAnsi"/>
          <w:iCs/>
        </w:rPr>
      </w:pPr>
      <w:r w:rsidRPr="000559EB">
        <w:rPr>
          <w:rFonts w:asciiTheme="majorHAnsi" w:hAnsiTheme="majorHAnsi" w:cstheme="majorHAnsi"/>
          <w:iCs/>
        </w:rPr>
        <w:t xml:space="preserve">Chapter 9 </w:t>
      </w:r>
      <w:r w:rsidR="001412E2" w:rsidRPr="000559EB">
        <w:rPr>
          <w:rFonts w:asciiTheme="majorHAnsi" w:hAnsiTheme="majorHAnsi" w:cstheme="majorHAnsi"/>
          <w:iCs/>
        </w:rPr>
        <w:t xml:space="preserve">Reading Reflections. </w:t>
      </w:r>
      <w:r w:rsidRPr="000559EB">
        <w:rPr>
          <w:rFonts w:asciiTheme="majorHAnsi" w:hAnsiTheme="majorHAnsi" w:cstheme="majorHAnsi"/>
          <w:iCs/>
        </w:rPr>
        <w:t>(5 points)</w:t>
      </w:r>
    </w:p>
    <w:p w:rsidR="00092978" w:rsidRPr="000559EB" w:rsidRDefault="00092978" w:rsidP="00092978">
      <w:pPr>
        <w:pStyle w:val="Body"/>
        <w:ind w:left="270"/>
        <w:rPr>
          <w:rFonts w:asciiTheme="majorHAnsi" w:hAnsiTheme="majorHAnsi" w:cstheme="majorHAnsi"/>
          <w:iCs/>
          <w:highlight w:val="yellow"/>
        </w:rPr>
      </w:pPr>
    </w:p>
    <w:p w:rsidR="00092978" w:rsidRPr="000559EB" w:rsidRDefault="00092978" w:rsidP="00092978">
      <w:pPr>
        <w:pStyle w:val="Body"/>
        <w:ind w:left="270" w:firstLine="450"/>
        <w:rPr>
          <w:rFonts w:asciiTheme="majorHAnsi" w:hAnsiTheme="majorHAnsi" w:cstheme="majorHAnsi"/>
          <w:i/>
          <w:iCs/>
        </w:rPr>
      </w:pPr>
      <w:r w:rsidRPr="000559EB">
        <w:rPr>
          <w:rFonts w:asciiTheme="majorHAnsi" w:hAnsiTheme="majorHAnsi" w:cstheme="majorHAnsi"/>
          <w:i/>
          <w:iCs/>
        </w:rPr>
        <w:t>High Leverage Practices Reading Assignment for Module 3</w:t>
      </w:r>
    </w:p>
    <w:p w:rsidR="00092978" w:rsidRPr="000559EB" w:rsidRDefault="00092978" w:rsidP="00092978">
      <w:pPr>
        <w:pStyle w:val="Body"/>
        <w:ind w:left="270"/>
        <w:rPr>
          <w:rFonts w:asciiTheme="majorHAnsi" w:hAnsiTheme="majorHAnsi" w:cstheme="majorHAnsi"/>
          <w:iCs/>
        </w:rPr>
      </w:pPr>
      <w:r w:rsidRPr="000559EB">
        <w:rPr>
          <w:rFonts w:asciiTheme="majorHAnsi" w:hAnsiTheme="majorHAnsi" w:cstheme="majorHAnsi"/>
          <w:i/>
          <w:iCs/>
        </w:rPr>
        <w:tab/>
      </w:r>
      <w:r w:rsidRPr="000559EB">
        <w:rPr>
          <w:rFonts w:asciiTheme="majorHAnsi" w:hAnsiTheme="majorHAnsi" w:cstheme="majorHAnsi"/>
          <w:i/>
          <w:iCs/>
        </w:rPr>
        <w:tab/>
      </w:r>
      <w:r w:rsidRPr="000559EB">
        <w:rPr>
          <w:rFonts w:asciiTheme="majorHAnsi" w:hAnsiTheme="majorHAnsi" w:cstheme="majorHAnsi"/>
          <w:iCs/>
        </w:rPr>
        <w:t>Social/Emotional/Behavioral HLP</w:t>
      </w: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left="720"/>
        <w:rPr>
          <w:rFonts w:asciiTheme="majorHAnsi" w:hAnsiTheme="majorHAnsi" w:cstheme="majorHAnsi"/>
          <w:iCs/>
        </w:rPr>
      </w:pPr>
      <w:r w:rsidRPr="000559EB">
        <w:rPr>
          <w:rFonts w:asciiTheme="majorHAnsi" w:hAnsiTheme="majorHAnsi" w:cstheme="majorHAnsi"/>
          <w:iCs/>
        </w:rPr>
        <w:t>Video and Reflection (Instructions for access in D2L Assignment description.):</w:t>
      </w:r>
    </w:p>
    <w:p w:rsidR="00092978" w:rsidRPr="000559EB" w:rsidRDefault="00092978" w:rsidP="00092978">
      <w:pPr>
        <w:pStyle w:val="Body"/>
        <w:rPr>
          <w:rFonts w:asciiTheme="majorHAnsi" w:hAnsiTheme="majorHAnsi" w:cstheme="majorHAnsi"/>
          <w:iCs/>
        </w:rPr>
      </w:pPr>
      <w:r w:rsidRPr="000559EB">
        <w:rPr>
          <w:rFonts w:asciiTheme="majorHAnsi" w:hAnsiTheme="majorHAnsi" w:cstheme="majorHAnsi"/>
          <w:i/>
          <w:iCs/>
        </w:rPr>
        <w:t xml:space="preserve">     </w:t>
      </w:r>
      <w:r w:rsidRPr="000559EB">
        <w:rPr>
          <w:rFonts w:asciiTheme="majorHAnsi" w:hAnsiTheme="majorHAnsi" w:cstheme="majorHAnsi"/>
          <w:i/>
          <w:iCs/>
        </w:rPr>
        <w:tab/>
      </w:r>
      <w:r w:rsidRPr="000559EB">
        <w:rPr>
          <w:rFonts w:asciiTheme="majorHAnsi" w:hAnsiTheme="majorHAnsi" w:cstheme="majorHAnsi"/>
          <w:i/>
          <w:iCs/>
        </w:rPr>
        <w:tab/>
      </w:r>
      <w:r w:rsidRPr="000559EB">
        <w:rPr>
          <w:rFonts w:asciiTheme="majorHAnsi" w:hAnsiTheme="majorHAnsi" w:cstheme="majorHAnsi"/>
          <w:iCs/>
        </w:rPr>
        <w:t>Educating Peter and Reflection (40 points)</w:t>
      </w:r>
    </w:p>
    <w:p w:rsidR="00092978" w:rsidRPr="000559EB" w:rsidRDefault="00092978" w:rsidP="00092978">
      <w:pPr>
        <w:pStyle w:val="Body"/>
        <w:rPr>
          <w:rFonts w:asciiTheme="majorHAnsi" w:hAnsiTheme="majorHAnsi" w:cstheme="majorHAnsi"/>
          <w:i/>
          <w:iCs/>
          <w:highlight w:val="yellow"/>
        </w:rPr>
      </w:pPr>
    </w:p>
    <w:p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Discussion:</w:t>
      </w:r>
    </w:p>
    <w:p w:rsidR="00092978" w:rsidRPr="000559EB" w:rsidRDefault="00092978" w:rsidP="00092978">
      <w:pPr>
        <w:pStyle w:val="Body"/>
        <w:ind w:left="990" w:firstLine="450"/>
        <w:rPr>
          <w:rFonts w:asciiTheme="majorHAnsi" w:hAnsiTheme="majorHAnsi" w:cstheme="majorHAnsi"/>
          <w:iCs/>
        </w:rPr>
      </w:pPr>
      <w:r w:rsidRPr="000559EB">
        <w:rPr>
          <w:rFonts w:asciiTheme="majorHAnsi" w:hAnsiTheme="majorHAnsi" w:cstheme="majorHAnsi"/>
          <w:iCs/>
        </w:rPr>
        <w:t>Out of My Mind Book Discussion</w:t>
      </w:r>
      <w:r w:rsidR="00432E41" w:rsidRPr="000559EB">
        <w:rPr>
          <w:rFonts w:asciiTheme="majorHAnsi" w:hAnsiTheme="majorHAnsi" w:cstheme="majorHAnsi"/>
          <w:iCs/>
        </w:rPr>
        <w:t xml:space="preserve"> 5</w:t>
      </w:r>
      <w:r w:rsidRPr="000559EB">
        <w:rPr>
          <w:rFonts w:asciiTheme="majorHAnsi" w:hAnsiTheme="majorHAnsi" w:cstheme="majorHAnsi"/>
          <w:iCs/>
        </w:rPr>
        <w:t xml:space="preserve"> </w:t>
      </w:r>
    </w:p>
    <w:p w:rsidR="00432E41" w:rsidRPr="000559EB" w:rsidRDefault="00432E41" w:rsidP="00432E41">
      <w:pPr>
        <w:pStyle w:val="Body"/>
        <w:ind w:left="990" w:firstLine="450"/>
        <w:rPr>
          <w:rFonts w:asciiTheme="majorHAnsi" w:hAnsiTheme="majorHAnsi" w:cstheme="majorHAnsi"/>
          <w:iCs/>
        </w:rPr>
      </w:pPr>
      <w:r w:rsidRPr="000559EB">
        <w:rPr>
          <w:rFonts w:asciiTheme="majorHAnsi" w:hAnsiTheme="majorHAnsi" w:cstheme="majorHAnsi"/>
          <w:iCs/>
        </w:rPr>
        <w:t>Out of My Mind Book Discussion 6</w:t>
      </w:r>
    </w:p>
    <w:p w:rsidR="00432E41" w:rsidRPr="000559EB" w:rsidRDefault="00432E41" w:rsidP="00092978">
      <w:pPr>
        <w:pStyle w:val="Body"/>
        <w:ind w:left="990" w:firstLine="450"/>
        <w:rPr>
          <w:rFonts w:asciiTheme="majorHAnsi" w:hAnsiTheme="majorHAnsi" w:cstheme="majorHAnsi"/>
          <w:iCs/>
        </w:rPr>
      </w:pP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Online Assignments</w:t>
      </w:r>
    </w:p>
    <w:p w:rsidR="00092978" w:rsidRPr="000559EB" w:rsidRDefault="00092978" w:rsidP="00092978">
      <w:pPr>
        <w:pStyle w:val="Body"/>
        <w:ind w:left="1440"/>
        <w:rPr>
          <w:rFonts w:asciiTheme="majorHAnsi" w:hAnsiTheme="majorHAnsi" w:cstheme="majorHAnsi"/>
          <w:iCs/>
        </w:rPr>
      </w:pPr>
      <w:r w:rsidRPr="000559EB">
        <w:rPr>
          <w:rFonts w:asciiTheme="majorHAnsi" w:hAnsiTheme="majorHAnsi" w:cstheme="majorHAnsi"/>
          <w:iCs/>
        </w:rPr>
        <w:t>IRIS Vanderbilt: Autism Spectrum Disorders Part 1-An Overview for Educators. (60 Points)</w:t>
      </w:r>
    </w:p>
    <w:p w:rsidR="00FE6231" w:rsidRPr="000559EB" w:rsidRDefault="00FE6231" w:rsidP="00FE6231">
      <w:pPr>
        <w:pStyle w:val="Body"/>
        <w:rPr>
          <w:rFonts w:asciiTheme="majorHAnsi" w:hAnsiTheme="majorHAnsi" w:cstheme="majorHAnsi"/>
          <w:iCs/>
        </w:rPr>
      </w:pPr>
    </w:p>
    <w:p w:rsidR="00FE6231" w:rsidRPr="000559EB" w:rsidRDefault="00FE6231" w:rsidP="00FE6231">
      <w:pPr>
        <w:pStyle w:val="Body"/>
        <w:rPr>
          <w:rFonts w:asciiTheme="majorHAnsi" w:hAnsiTheme="majorHAnsi" w:cstheme="majorHAnsi"/>
          <w:iCs/>
        </w:rPr>
      </w:pPr>
      <w:r w:rsidRPr="000559EB">
        <w:rPr>
          <w:rFonts w:asciiTheme="majorHAnsi" w:hAnsiTheme="majorHAnsi" w:cstheme="majorHAnsi"/>
          <w:iCs/>
        </w:rPr>
        <w:tab/>
        <w:t>Tests</w:t>
      </w:r>
    </w:p>
    <w:p w:rsidR="00FE6231" w:rsidRPr="000559EB" w:rsidRDefault="00FE6231" w:rsidP="00FE6231">
      <w:pPr>
        <w:pStyle w:val="Body"/>
        <w:rPr>
          <w:rFonts w:asciiTheme="majorHAnsi" w:hAnsiTheme="majorHAnsi" w:cstheme="majorHAnsi"/>
          <w:iCs/>
        </w:rPr>
      </w:pPr>
      <w:r w:rsidRPr="000559EB">
        <w:rPr>
          <w:rFonts w:asciiTheme="majorHAnsi" w:hAnsiTheme="majorHAnsi" w:cstheme="majorHAnsi"/>
          <w:iCs/>
        </w:rPr>
        <w:tab/>
      </w:r>
      <w:r w:rsidRPr="000559EB">
        <w:rPr>
          <w:rFonts w:asciiTheme="majorHAnsi" w:hAnsiTheme="majorHAnsi" w:cstheme="majorHAnsi"/>
          <w:iCs/>
        </w:rPr>
        <w:tab/>
        <w:t>Module 4 Test</w:t>
      </w:r>
    </w:p>
    <w:p w:rsidR="00092978" w:rsidRPr="000559EB" w:rsidRDefault="00092978" w:rsidP="00092978">
      <w:pPr>
        <w:pStyle w:val="Body"/>
        <w:suppressAutoHyphens w:val="0"/>
        <w:jc w:val="center"/>
        <w:rPr>
          <w:rFonts w:asciiTheme="majorHAnsi" w:hAnsiTheme="majorHAnsi" w:cstheme="majorHAnsi"/>
          <w:b/>
          <w:highlight w:val="yellow"/>
        </w:rPr>
      </w:pP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 xml:space="preserve">Module </w:t>
      </w:r>
      <w:r w:rsidR="00891B20" w:rsidRPr="000559EB">
        <w:rPr>
          <w:rFonts w:asciiTheme="majorHAnsi" w:hAnsiTheme="majorHAnsi" w:cstheme="majorHAnsi"/>
          <w:b/>
        </w:rPr>
        <w:t>5</w:t>
      </w:r>
      <w:r w:rsidR="00003B77" w:rsidRPr="000559EB">
        <w:rPr>
          <w:rFonts w:asciiTheme="majorHAnsi" w:hAnsiTheme="majorHAnsi" w:cstheme="majorHAnsi"/>
          <w:b/>
        </w:rPr>
        <w:t xml:space="preserve"> &amp; Putting it all Together</w:t>
      </w:r>
      <w:r w:rsidRPr="000559EB">
        <w:rPr>
          <w:rFonts w:asciiTheme="majorHAnsi" w:hAnsiTheme="majorHAnsi" w:cstheme="majorHAnsi"/>
          <w:b/>
        </w:rPr>
        <w:t xml:space="preserve">: </w:t>
      </w: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Understanding Disability Conditions: Lower Incidence Disabilities: Visual Impairment (VI), Auditory Impairment (AI) Orthopedic Impairment (OI),</w:t>
      </w:r>
      <w:r w:rsidR="003A3C4A">
        <w:rPr>
          <w:rFonts w:asciiTheme="majorHAnsi" w:hAnsiTheme="majorHAnsi" w:cstheme="majorHAnsi"/>
          <w:b/>
        </w:rPr>
        <w:t xml:space="preserve"> </w:t>
      </w:r>
      <w:r w:rsidRPr="000559EB">
        <w:rPr>
          <w:rFonts w:asciiTheme="majorHAnsi" w:hAnsiTheme="majorHAnsi" w:cstheme="majorHAnsi"/>
          <w:b/>
        </w:rPr>
        <w:t xml:space="preserve">Multiple Disabilities (MD), Deaf Blind (DB), Noncategorical Early Childhood (AKA Developmental Disability) (NCEC). Gifted and Talented. </w:t>
      </w:r>
    </w:p>
    <w:p w:rsidR="00092978" w:rsidRPr="000559EB" w:rsidRDefault="008B166A" w:rsidP="00092978">
      <w:pPr>
        <w:pStyle w:val="Body"/>
        <w:suppressAutoHyphens w:val="0"/>
        <w:jc w:val="center"/>
        <w:rPr>
          <w:rFonts w:asciiTheme="majorHAnsi" w:hAnsiTheme="majorHAnsi" w:cstheme="majorHAnsi"/>
          <w:b/>
        </w:rPr>
      </w:pPr>
      <w:r w:rsidRPr="000559EB">
        <w:rPr>
          <w:rFonts w:asciiTheme="majorHAnsi" w:hAnsiTheme="majorHAnsi" w:cstheme="majorHAnsi"/>
          <w:b/>
        </w:rPr>
        <w:t>11/15</w:t>
      </w:r>
      <w:r w:rsidR="00092978" w:rsidRPr="000559EB">
        <w:rPr>
          <w:rFonts w:asciiTheme="majorHAnsi" w:hAnsiTheme="majorHAnsi" w:cstheme="majorHAnsi"/>
          <w:b/>
        </w:rPr>
        <w:t xml:space="preserve">/20 – </w:t>
      </w:r>
      <w:r w:rsidRPr="000559EB">
        <w:rPr>
          <w:rFonts w:asciiTheme="majorHAnsi" w:hAnsiTheme="majorHAnsi" w:cstheme="majorHAnsi"/>
          <w:b/>
        </w:rPr>
        <w:t>12/05</w:t>
      </w:r>
      <w:r w:rsidR="00092978" w:rsidRPr="000559EB">
        <w:rPr>
          <w:rFonts w:asciiTheme="majorHAnsi" w:hAnsiTheme="majorHAnsi" w:cstheme="majorHAnsi"/>
          <w:b/>
        </w:rPr>
        <w:t xml:space="preserve">/20 </w:t>
      </w: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rPr>
          <w:rFonts w:asciiTheme="majorHAnsi" w:hAnsiTheme="majorHAnsi" w:cstheme="majorHAnsi"/>
        </w:rPr>
      </w:pPr>
      <w:r w:rsidRPr="000559EB">
        <w:rPr>
          <w:rFonts w:asciiTheme="majorHAnsi" w:hAnsiTheme="majorHAnsi" w:cstheme="majorHAnsi"/>
          <w:b/>
        </w:rPr>
        <w:t xml:space="preserve">All assignments for Module </w:t>
      </w:r>
      <w:r w:rsidR="008B166A" w:rsidRPr="000559EB">
        <w:rPr>
          <w:rFonts w:asciiTheme="majorHAnsi" w:hAnsiTheme="majorHAnsi" w:cstheme="majorHAnsi"/>
          <w:b/>
        </w:rPr>
        <w:t>5</w:t>
      </w:r>
      <w:r w:rsidRPr="000559EB">
        <w:rPr>
          <w:rFonts w:asciiTheme="majorHAnsi" w:hAnsiTheme="majorHAnsi" w:cstheme="majorHAnsi"/>
          <w:b/>
        </w:rPr>
        <w:t xml:space="preserve"> </w:t>
      </w:r>
      <w:r w:rsidR="008B166A" w:rsidRPr="000559EB">
        <w:rPr>
          <w:rFonts w:asciiTheme="majorHAnsi" w:hAnsiTheme="majorHAnsi" w:cstheme="majorHAnsi"/>
          <w:b/>
        </w:rPr>
        <w:t xml:space="preserve">&amp; Putting it all together </w:t>
      </w:r>
      <w:r w:rsidRPr="000559EB">
        <w:rPr>
          <w:rFonts w:asciiTheme="majorHAnsi" w:hAnsiTheme="majorHAnsi" w:cstheme="majorHAnsi"/>
          <w:b/>
        </w:rPr>
        <w:t xml:space="preserve">are due no later than Saturday, </w:t>
      </w:r>
      <w:r w:rsidR="008B166A" w:rsidRPr="000559EB">
        <w:rPr>
          <w:rFonts w:asciiTheme="majorHAnsi" w:hAnsiTheme="majorHAnsi" w:cstheme="majorHAnsi"/>
          <w:b/>
        </w:rPr>
        <w:t>December 5</w:t>
      </w:r>
      <w:r w:rsidR="00FE6231" w:rsidRPr="000559EB">
        <w:rPr>
          <w:rFonts w:asciiTheme="majorHAnsi" w:hAnsiTheme="majorHAnsi" w:cstheme="majorHAnsi"/>
          <w:b/>
          <w:vertAlign w:val="superscript"/>
        </w:rPr>
        <w:t>th</w:t>
      </w:r>
      <w:r w:rsidR="00FE6231" w:rsidRPr="000559EB">
        <w:rPr>
          <w:rFonts w:asciiTheme="majorHAnsi" w:hAnsiTheme="majorHAnsi" w:cstheme="majorHAnsi"/>
          <w:b/>
        </w:rPr>
        <w:t xml:space="preserve"> by</w:t>
      </w:r>
      <w:r w:rsidRPr="000559EB">
        <w:rPr>
          <w:rFonts w:asciiTheme="majorHAnsi" w:hAnsiTheme="majorHAnsi" w:cstheme="majorHAnsi"/>
          <w:b/>
        </w:rPr>
        <w:t xml:space="preserve"> 11:59 PM.</w:t>
      </w:r>
    </w:p>
    <w:p w:rsidR="00092978" w:rsidRPr="000559EB" w:rsidRDefault="00092978" w:rsidP="00092978">
      <w:pPr>
        <w:ind w:firstLine="270"/>
        <w:rPr>
          <w:rFonts w:asciiTheme="majorHAnsi" w:hAnsiTheme="majorHAnsi" w:cstheme="majorHAnsi"/>
        </w:rPr>
      </w:pPr>
      <w:r w:rsidRPr="000559EB">
        <w:rPr>
          <w:rFonts w:asciiTheme="majorHAnsi" w:hAnsiTheme="majorHAnsi" w:cstheme="majorHAnsi"/>
        </w:rPr>
        <w:t>Reading Assignments:</w:t>
      </w:r>
    </w:p>
    <w:p w:rsidR="00092978" w:rsidRPr="000559EB" w:rsidRDefault="00092978" w:rsidP="00092978">
      <w:pPr>
        <w:pStyle w:val="Body"/>
        <w:ind w:left="720"/>
        <w:rPr>
          <w:rFonts w:asciiTheme="majorHAnsi" w:hAnsiTheme="majorHAnsi" w:cstheme="majorHAnsi"/>
        </w:rPr>
      </w:pPr>
      <w:r w:rsidRPr="000559EB">
        <w:rPr>
          <w:rFonts w:asciiTheme="majorHAnsi" w:hAnsiTheme="majorHAnsi" w:cstheme="majorHAnsi"/>
          <w:i/>
        </w:rPr>
        <w:t>Te</w:t>
      </w:r>
      <w:r w:rsidRPr="000559EB">
        <w:rPr>
          <w:rFonts w:asciiTheme="majorHAnsi" w:hAnsiTheme="majorHAnsi" w:cstheme="majorHAnsi"/>
          <w:i/>
          <w:iCs/>
        </w:rPr>
        <w:t>aching students who are exceptional, diverse, and at risk in the General Education Classroom</w:t>
      </w:r>
      <w:r w:rsidRPr="000559EB">
        <w:rPr>
          <w:rFonts w:asciiTheme="majorHAnsi" w:hAnsiTheme="majorHAnsi" w:cstheme="majorHAnsi"/>
        </w:rPr>
        <w:t>, 7</w:t>
      </w:r>
      <w:r w:rsidRPr="000559EB">
        <w:rPr>
          <w:rFonts w:asciiTheme="majorHAnsi" w:hAnsiTheme="majorHAnsi" w:cstheme="majorHAnsi"/>
          <w:vertAlign w:val="superscript"/>
        </w:rPr>
        <w:t>th</w:t>
      </w:r>
      <w:r w:rsidRPr="000559EB">
        <w:rPr>
          <w:rFonts w:asciiTheme="majorHAnsi" w:hAnsiTheme="majorHAnsi" w:cstheme="majorHAnsi"/>
        </w:rPr>
        <w:t xml:space="preserve"> edition</w:t>
      </w:r>
    </w:p>
    <w:p w:rsidR="00092978" w:rsidRPr="000559EB" w:rsidRDefault="00092978" w:rsidP="00092978">
      <w:pPr>
        <w:pStyle w:val="Body"/>
        <w:ind w:left="990" w:firstLine="450"/>
        <w:rPr>
          <w:rFonts w:asciiTheme="majorHAnsi" w:hAnsiTheme="majorHAnsi" w:cstheme="majorHAnsi"/>
          <w:i/>
        </w:rPr>
      </w:pPr>
      <w:r w:rsidRPr="000559EB">
        <w:rPr>
          <w:rFonts w:asciiTheme="majorHAnsi" w:hAnsiTheme="majorHAnsi" w:cstheme="majorHAnsi"/>
          <w:i/>
        </w:rPr>
        <w:t>Chapter</w:t>
      </w:r>
      <w:r w:rsidR="00FE6231" w:rsidRPr="000559EB">
        <w:rPr>
          <w:rFonts w:asciiTheme="majorHAnsi" w:hAnsiTheme="majorHAnsi" w:cstheme="majorHAnsi"/>
          <w:i/>
        </w:rPr>
        <w:t xml:space="preserve"> 12</w:t>
      </w:r>
      <w:r w:rsidRPr="000559EB">
        <w:rPr>
          <w:rFonts w:asciiTheme="majorHAnsi" w:hAnsiTheme="majorHAnsi" w:cstheme="majorHAnsi"/>
          <w:i/>
        </w:rPr>
        <w:t xml:space="preserve"> </w:t>
      </w:r>
      <w:r w:rsidR="00FE6231" w:rsidRPr="000559EB">
        <w:rPr>
          <w:rFonts w:asciiTheme="majorHAnsi" w:hAnsiTheme="majorHAnsi" w:cstheme="majorHAnsi"/>
          <w:iCs/>
        </w:rPr>
        <w:t xml:space="preserve">Reading Reflections. </w:t>
      </w:r>
      <w:r w:rsidRPr="000559EB">
        <w:rPr>
          <w:rFonts w:asciiTheme="majorHAnsi" w:hAnsiTheme="majorHAnsi" w:cstheme="majorHAnsi"/>
          <w:i/>
        </w:rPr>
        <w:t>(5 points)</w:t>
      </w:r>
    </w:p>
    <w:p w:rsidR="00092978" w:rsidRPr="000559EB" w:rsidRDefault="00092978" w:rsidP="00092978">
      <w:pPr>
        <w:pStyle w:val="Body"/>
        <w:ind w:left="270"/>
        <w:rPr>
          <w:rFonts w:asciiTheme="majorHAnsi" w:hAnsiTheme="majorHAnsi" w:cstheme="majorHAnsi"/>
          <w:highlight w:val="yellow"/>
        </w:rPr>
      </w:pPr>
    </w:p>
    <w:p w:rsidR="00092978" w:rsidRPr="000559EB" w:rsidRDefault="00092978" w:rsidP="00092978">
      <w:pPr>
        <w:pStyle w:val="Body"/>
        <w:ind w:left="270"/>
        <w:rPr>
          <w:rFonts w:asciiTheme="majorHAnsi" w:hAnsiTheme="majorHAnsi" w:cstheme="majorHAnsi"/>
          <w:i/>
          <w:iCs/>
        </w:rPr>
      </w:pPr>
      <w:r w:rsidRPr="000559EB">
        <w:rPr>
          <w:rFonts w:asciiTheme="majorHAnsi" w:hAnsiTheme="majorHAnsi" w:cstheme="majorHAnsi"/>
          <w:i/>
          <w:iCs/>
        </w:rPr>
        <w:t>High Leverage Practices Reading Assignment for Module 4</w:t>
      </w:r>
    </w:p>
    <w:p w:rsidR="00092978" w:rsidRPr="000559EB" w:rsidRDefault="00092978" w:rsidP="00092978">
      <w:pPr>
        <w:pStyle w:val="Body"/>
        <w:ind w:left="270"/>
        <w:rPr>
          <w:rFonts w:asciiTheme="majorHAnsi" w:hAnsiTheme="majorHAnsi" w:cstheme="majorHAnsi"/>
          <w:iCs/>
        </w:rPr>
      </w:pPr>
      <w:r w:rsidRPr="000559EB">
        <w:rPr>
          <w:rFonts w:asciiTheme="majorHAnsi" w:hAnsiTheme="majorHAnsi" w:cstheme="majorHAnsi"/>
          <w:i/>
          <w:iCs/>
        </w:rPr>
        <w:tab/>
      </w:r>
      <w:r w:rsidRPr="000559EB">
        <w:rPr>
          <w:rFonts w:asciiTheme="majorHAnsi" w:hAnsiTheme="majorHAnsi" w:cstheme="majorHAnsi"/>
          <w:iCs/>
        </w:rPr>
        <w:t>Instruction HLP</w:t>
      </w:r>
    </w:p>
    <w:p w:rsidR="00092978" w:rsidRPr="000559EB" w:rsidRDefault="00092978" w:rsidP="00092978">
      <w:pPr>
        <w:pStyle w:val="Body"/>
        <w:ind w:left="270"/>
        <w:rPr>
          <w:rFonts w:asciiTheme="majorHAnsi" w:hAnsiTheme="majorHAnsi" w:cstheme="majorHAnsi"/>
        </w:rPr>
      </w:pPr>
    </w:p>
    <w:p w:rsidR="00092978" w:rsidRPr="000559EB" w:rsidRDefault="00092978" w:rsidP="00092978">
      <w:pPr>
        <w:rPr>
          <w:rFonts w:asciiTheme="majorHAnsi" w:hAnsiTheme="majorHAnsi" w:cstheme="majorHAnsi"/>
        </w:rPr>
      </w:pPr>
      <w:r w:rsidRPr="000559EB">
        <w:rPr>
          <w:rFonts w:asciiTheme="majorHAnsi" w:hAnsiTheme="majorHAnsi" w:cstheme="majorHAnsi"/>
          <w:iCs/>
        </w:rPr>
        <w:t xml:space="preserve">     Texas State Plan for the Education of Gifted/Talented Students.</w:t>
      </w:r>
    </w:p>
    <w:p w:rsidR="00092978" w:rsidRPr="000559EB" w:rsidRDefault="00092978" w:rsidP="00092978">
      <w:pPr>
        <w:pStyle w:val="Body"/>
        <w:ind w:left="720"/>
        <w:rPr>
          <w:rFonts w:asciiTheme="majorHAnsi" w:hAnsiTheme="majorHAnsi" w:cstheme="majorHAnsi"/>
          <w:iCs/>
        </w:rPr>
      </w:pPr>
      <w:r w:rsidRPr="000559EB">
        <w:rPr>
          <w:rFonts w:asciiTheme="majorHAnsi" w:hAnsiTheme="majorHAnsi" w:cstheme="majorHAnsi"/>
          <w:iCs/>
        </w:rPr>
        <w:lastRenderedPageBreak/>
        <w:t>No quiz-there is a written reflection regarding the document. See D2L for more Instructions. (10 points).</w:t>
      </w:r>
    </w:p>
    <w:p w:rsidR="00092978" w:rsidRPr="000559EB" w:rsidRDefault="00092978" w:rsidP="00092978">
      <w:pPr>
        <w:pStyle w:val="Body"/>
        <w:ind w:left="270"/>
        <w:rPr>
          <w:rFonts w:asciiTheme="majorHAnsi" w:hAnsiTheme="majorHAnsi" w:cstheme="majorHAnsi"/>
          <w:highlight w:val="yellow"/>
        </w:rPr>
      </w:pPr>
    </w:p>
    <w:p w:rsidR="00092978" w:rsidRPr="000559EB" w:rsidRDefault="00092978" w:rsidP="00092978">
      <w:pPr>
        <w:ind w:left="270"/>
        <w:rPr>
          <w:rFonts w:asciiTheme="majorHAnsi" w:hAnsiTheme="majorHAnsi" w:cstheme="majorHAnsi"/>
        </w:rPr>
      </w:pPr>
      <w:r w:rsidRPr="000559EB">
        <w:rPr>
          <w:rFonts w:asciiTheme="majorHAnsi" w:hAnsiTheme="majorHAnsi" w:cstheme="majorHAnsi"/>
        </w:rPr>
        <w:t xml:space="preserve">Understanding the NCEC/Developmental Delay Disability Condition: </w:t>
      </w:r>
    </w:p>
    <w:p w:rsidR="00092978" w:rsidRPr="000559EB" w:rsidRDefault="00092978" w:rsidP="00092978">
      <w:pPr>
        <w:ind w:left="720"/>
        <w:rPr>
          <w:rFonts w:asciiTheme="majorHAnsi" w:hAnsiTheme="majorHAnsi" w:cstheme="majorHAnsi"/>
        </w:rPr>
      </w:pPr>
      <w:r w:rsidRPr="000559EB">
        <w:rPr>
          <w:rFonts w:asciiTheme="majorHAnsi" w:hAnsiTheme="majorHAnsi" w:cstheme="majorHAnsi"/>
        </w:rPr>
        <w:t xml:space="preserve">Read the short article found at the following link:  </w:t>
      </w:r>
      <w:hyperlink r:id="rId15" w:history="1">
        <w:r w:rsidRPr="000559EB">
          <w:rPr>
            <w:rStyle w:val="Hyperlink"/>
            <w:rFonts w:asciiTheme="majorHAnsi" w:hAnsiTheme="majorHAnsi" w:cstheme="majorHAnsi"/>
          </w:rPr>
          <w:t>https://simplyideadotorg.wordpress.com/2014/10/11/non-categorical-early-childhood-ncec/</w:t>
        </w:r>
      </w:hyperlink>
      <w:r w:rsidRPr="000559EB">
        <w:rPr>
          <w:rStyle w:val="Hyperlink"/>
          <w:rFonts w:asciiTheme="majorHAnsi" w:hAnsiTheme="majorHAnsi" w:cstheme="majorHAnsi"/>
        </w:rPr>
        <w:t xml:space="preserve"> </w:t>
      </w:r>
    </w:p>
    <w:p w:rsidR="00092978" w:rsidRPr="000559EB" w:rsidRDefault="00092978" w:rsidP="00092978">
      <w:pPr>
        <w:pStyle w:val="Body"/>
        <w:ind w:left="720"/>
        <w:rPr>
          <w:rFonts w:asciiTheme="majorHAnsi" w:hAnsiTheme="majorHAnsi" w:cstheme="majorHAnsi"/>
        </w:rPr>
      </w:pPr>
      <w:r w:rsidRPr="000559EB">
        <w:rPr>
          <w:rFonts w:asciiTheme="majorHAnsi" w:hAnsiTheme="majorHAnsi" w:cstheme="majorHAnsi"/>
        </w:rPr>
        <w:t>Create a minimum of a half page reflection that discusses what you learned from the article and/or what prior learning was reinforced and how you will use that information in your current and future practice. (5 points)</w:t>
      </w:r>
    </w:p>
    <w:p w:rsidR="00092978" w:rsidRPr="000559EB" w:rsidRDefault="00092978" w:rsidP="00092978">
      <w:pPr>
        <w:rPr>
          <w:rFonts w:asciiTheme="majorHAnsi" w:hAnsiTheme="majorHAnsi" w:cstheme="majorHAnsi"/>
          <w:highlight w:val="yellow"/>
        </w:rPr>
      </w:pPr>
    </w:p>
    <w:p w:rsidR="00092978" w:rsidRPr="000559EB" w:rsidRDefault="00092978" w:rsidP="00092978">
      <w:pPr>
        <w:pStyle w:val="Body"/>
        <w:rPr>
          <w:rFonts w:asciiTheme="majorHAnsi" w:hAnsiTheme="majorHAnsi" w:cstheme="majorHAnsi"/>
          <w:iCs/>
        </w:rPr>
      </w:pPr>
      <w:r w:rsidRPr="000559EB">
        <w:rPr>
          <w:rFonts w:asciiTheme="majorHAnsi" w:hAnsiTheme="majorHAnsi" w:cstheme="majorHAnsi"/>
          <w:iCs/>
        </w:rPr>
        <w:t>Video and Reflection (Instructions for access in D2L Assignment description.):</w:t>
      </w:r>
    </w:p>
    <w:p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i/>
          <w:iCs/>
        </w:rPr>
        <w:t xml:space="preserve">    </w:t>
      </w:r>
      <w:r w:rsidRPr="000559EB">
        <w:rPr>
          <w:rFonts w:asciiTheme="majorHAnsi" w:hAnsiTheme="majorHAnsi" w:cstheme="majorHAnsi"/>
          <w:i/>
          <w:iCs/>
        </w:rPr>
        <w:tab/>
        <w:t xml:space="preserve"> Including Samuel Video Reflection (40 points)</w:t>
      </w:r>
    </w:p>
    <w:p w:rsidR="00092978" w:rsidRPr="000559EB" w:rsidRDefault="00092978" w:rsidP="00092978">
      <w:pPr>
        <w:pStyle w:val="Body"/>
        <w:rPr>
          <w:rFonts w:asciiTheme="majorHAnsi" w:hAnsiTheme="majorHAnsi" w:cstheme="majorHAnsi"/>
          <w:i/>
          <w:iCs/>
          <w:highlight w:val="yellow"/>
        </w:rPr>
      </w:pPr>
    </w:p>
    <w:p w:rsidR="000559EB" w:rsidRPr="000559EB" w:rsidRDefault="00092978" w:rsidP="000559EB">
      <w:pPr>
        <w:pStyle w:val="Body"/>
        <w:rPr>
          <w:rFonts w:asciiTheme="majorHAnsi" w:hAnsiTheme="majorHAnsi" w:cstheme="majorHAnsi"/>
          <w:iCs/>
        </w:rPr>
      </w:pPr>
      <w:r w:rsidRPr="000559EB">
        <w:rPr>
          <w:rFonts w:asciiTheme="majorHAnsi" w:hAnsiTheme="majorHAnsi" w:cstheme="majorHAnsi"/>
          <w:iCs/>
        </w:rPr>
        <w:t>Discussion</w:t>
      </w:r>
      <w:r w:rsidR="00FE6231" w:rsidRPr="000559EB">
        <w:rPr>
          <w:rFonts w:asciiTheme="majorHAnsi" w:hAnsiTheme="majorHAnsi" w:cstheme="majorHAnsi"/>
          <w:iCs/>
        </w:rPr>
        <w:t>s</w:t>
      </w:r>
      <w:r w:rsidRPr="000559EB">
        <w:rPr>
          <w:rFonts w:asciiTheme="majorHAnsi" w:hAnsiTheme="majorHAnsi" w:cstheme="majorHAnsi"/>
          <w:iCs/>
        </w:rPr>
        <w:t>:</w:t>
      </w:r>
      <w:r w:rsidR="000559EB" w:rsidRPr="000559EB">
        <w:rPr>
          <w:rFonts w:asciiTheme="majorHAnsi" w:hAnsiTheme="majorHAnsi" w:cstheme="majorHAnsi"/>
          <w:iCs/>
        </w:rPr>
        <w:t xml:space="preserve"> </w:t>
      </w:r>
    </w:p>
    <w:p w:rsidR="000559EB" w:rsidRPr="000559EB" w:rsidRDefault="000559EB" w:rsidP="000559EB">
      <w:pPr>
        <w:pStyle w:val="Body"/>
        <w:rPr>
          <w:rFonts w:asciiTheme="majorHAnsi" w:hAnsiTheme="majorHAnsi" w:cstheme="majorHAnsi"/>
          <w:iCs/>
        </w:rPr>
      </w:pPr>
      <w:r w:rsidRPr="000559EB">
        <w:rPr>
          <w:rFonts w:asciiTheme="majorHAnsi" w:hAnsiTheme="majorHAnsi" w:cstheme="majorHAnsi"/>
          <w:iCs/>
        </w:rPr>
        <w:t>You will be engaging in a series of discussions based on reading selections from Tyrone C. Howard’s book “Why Race and Culture Matter in Schools”</w:t>
      </w:r>
    </w:p>
    <w:p w:rsidR="00092978" w:rsidRPr="000559EB" w:rsidRDefault="00092978" w:rsidP="00092978">
      <w:pPr>
        <w:pStyle w:val="Body"/>
        <w:rPr>
          <w:rFonts w:asciiTheme="majorHAnsi" w:hAnsiTheme="majorHAnsi" w:cstheme="majorHAnsi"/>
          <w:iCs/>
        </w:rPr>
      </w:pPr>
    </w:p>
    <w:p w:rsidR="00FE6231" w:rsidRPr="000559EB" w:rsidRDefault="00FE6231" w:rsidP="00092978">
      <w:pPr>
        <w:pStyle w:val="Body"/>
        <w:rPr>
          <w:rFonts w:asciiTheme="majorHAnsi" w:hAnsiTheme="majorHAnsi" w:cstheme="majorHAnsi"/>
          <w:iCs/>
        </w:rPr>
      </w:pPr>
      <w:r w:rsidRPr="000559EB">
        <w:rPr>
          <w:rFonts w:asciiTheme="majorHAnsi" w:hAnsiTheme="majorHAnsi" w:cstheme="majorHAnsi"/>
          <w:iCs/>
        </w:rPr>
        <w:tab/>
        <w:t xml:space="preserve">Discussion 7: </w:t>
      </w:r>
      <w:r w:rsidR="000559EB" w:rsidRPr="000559EB">
        <w:rPr>
          <w:rFonts w:asciiTheme="majorHAnsi" w:hAnsiTheme="majorHAnsi" w:cstheme="majorHAnsi"/>
          <w:iCs/>
        </w:rPr>
        <w:t>Culture and Culture Responsive Pedagogy</w:t>
      </w:r>
    </w:p>
    <w:p w:rsidR="000559EB" w:rsidRPr="000559EB" w:rsidRDefault="000559EB" w:rsidP="000559EB">
      <w:pPr>
        <w:pStyle w:val="Body"/>
        <w:ind w:left="720"/>
        <w:rPr>
          <w:rFonts w:asciiTheme="majorHAnsi" w:hAnsiTheme="majorHAnsi" w:cstheme="majorHAnsi"/>
          <w:iCs/>
        </w:rPr>
      </w:pPr>
      <w:r w:rsidRPr="000559EB">
        <w:rPr>
          <w:rFonts w:asciiTheme="majorHAnsi" w:hAnsiTheme="majorHAnsi" w:cstheme="majorHAnsi"/>
          <w:iCs/>
        </w:rPr>
        <w:t>Discussion 8: The Role of Race in Learning and Developing Cultural Competence and Racial Awareness in Classroom Teachers.</w:t>
      </w:r>
    </w:p>
    <w:p w:rsidR="00432E41" w:rsidRPr="000559EB" w:rsidRDefault="00FE6231" w:rsidP="00432E41">
      <w:pPr>
        <w:pStyle w:val="Body"/>
        <w:ind w:firstLine="270"/>
        <w:rPr>
          <w:rFonts w:asciiTheme="majorHAnsi" w:hAnsiTheme="majorHAnsi" w:cstheme="majorHAnsi"/>
          <w:iCs/>
        </w:rPr>
      </w:pPr>
      <w:r w:rsidRPr="000559EB">
        <w:rPr>
          <w:rFonts w:asciiTheme="majorHAnsi" w:hAnsiTheme="majorHAnsi" w:cstheme="majorHAnsi"/>
          <w:iCs/>
        </w:rPr>
        <w:t xml:space="preserve"> </w:t>
      </w:r>
      <w:r w:rsidR="00432E41" w:rsidRPr="000559EB">
        <w:rPr>
          <w:rFonts w:asciiTheme="majorHAnsi" w:hAnsiTheme="majorHAnsi" w:cstheme="majorHAnsi"/>
          <w:iCs/>
        </w:rPr>
        <w:t xml:space="preserve"> </w:t>
      </w:r>
    </w:p>
    <w:p w:rsidR="00092978" w:rsidRPr="000559EB" w:rsidRDefault="00092978" w:rsidP="00092978">
      <w:pPr>
        <w:pStyle w:val="Body"/>
        <w:rPr>
          <w:rFonts w:asciiTheme="majorHAnsi" w:hAnsiTheme="majorHAnsi" w:cstheme="majorHAnsi"/>
          <w:iCs/>
          <w:highlight w:val="yellow"/>
        </w:rPr>
      </w:pPr>
    </w:p>
    <w:p w:rsidR="00092978" w:rsidRPr="000559EB" w:rsidRDefault="00092978" w:rsidP="00092978">
      <w:pPr>
        <w:pStyle w:val="Body"/>
        <w:rPr>
          <w:rFonts w:asciiTheme="majorHAnsi" w:hAnsiTheme="majorHAnsi" w:cstheme="majorHAnsi"/>
          <w:iCs/>
        </w:rPr>
      </w:pPr>
      <w:r w:rsidRPr="000559EB">
        <w:rPr>
          <w:rFonts w:asciiTheme="majorHAnsi" w:hAnsiTheme="majorHAnsi" w:cstheme="majorHAnsi"/>
          <w:iCs/>
        </w:rPr>
        <w:t>Online Assignments</w:t>
      </w:r>
    </w:p>
    <w:p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iCs/>
        </w:rPr>
        <w:t xml:space="preserve">     Watch the YouTube Video: </w:t>
      </w:r>
      <w:r w:rsidRPr="000559EB">
        <w:rPr>
          <w:rFonts w:asciiTheme="majorHAnsi" w:hAnsiTheme="majorHAnsi" w:cstheme="majorHAnsi"/>
          <w:i/>
          <w:iCs/>
        </w:rPr>
        <w:t xml:space="preserve">Identification of Gifted Students from Diverse Backgrounds at the  </w:t>
      </w:r>
    </w:p>
    <w:p w:rsidR="00092978" w:rsidRPr="000559EB" w:rsidRDefault="00092978" w:rsidP="00092978">
      <w:pPr>
        <w:pStyle w:val="Body"/>
        <w:rPr>
          <w:rFonts w:asciiTheme="majorHAnsi" w:hAnsiTheme="majorHAnsi" w:cstheme="majorHAnsi"/>
        </w:rPr>
      </w:pPr>
      <w:r w:rsidRPr="000559EB">
        <w:rPr>
          <w:rFonts w:asciiTheme="majorHAnsi" w:hAnsiTheme="majorHAnsi" w:cstheme="majorHAnsi"/>
          <w:i/>
          <w:iCs/>
        </w:rPr>
        <w:t xml:space="preserve">    following Link: </w:t>
      </w:r>
      <w:hyperlink r:id="rId16" w:history="1">
        <w:r w:rsidRPr="000559EB">
          <w:rPr>
            <w:rStyle w:val="Hyperlink"/>
            <w:rFonts w:asciiTheme="majorHAnsi" w:hAnsiTheme="majorHAnsi" w:cstheme="majorHAnsi"/>
          </w:rPr>
          <w:t>https://www.youtube.com/watch?v=NM5BZgYGKdU</w:t>
        </w:r>
      </w:hyperlink>
      <w:r w:rsidRPr="000559EB">
        <w:rPr>
          <w:rFonts w:asciiTheme="majorHAnsi" w:hAnsiTheme="majorHAnsi" w:cstheme="majorHAnsi"/>
        </w:rPr>
        <w:t xml:space="preserve">  Once you completed  </w:t>
      </w:r>
    </w:p>
    <w:p w:rsidR="00092978" w:rsidRPr="000559EB" w:rsidRDefault="00092978" w:rsidP="00092978">
      <w:pPr>
        <w:pStyle w:val="Body"/>
        <w:rPr>
          <w:rFonts w:asciiTheme="majorHAnsi" w:hAnsiTheme="majorHAnsi" w:cstheme="majorHAnsi"/>
        </w:rPr>
      </w:pPr>
      <w:r w:rsidRPr="000559EB">
        <w:rPr>
          <w:rFonts w:asciiTheme="majorHAnsi" w:hAnsiTheme="majorHAnsi" w:cstheme="majorHAnsi"/>
        </w:rPr>
        <w:t xml:space="preserve">   watching the video, you will need to write a reflection that identifies and describes at least 5    </w:t>
      </w:r>
    </w:p>
    <w:p w:rsidR="00092978" w:rsidRPr="000559EB" w:rsidRDefault="00092978" w:rsidP="00092978">
      <w:pPr>
        <w:pStyle w:val="Body"/>
        <w:rPr>
          <w:rFonts w:asciiTheme="majorHAnsi" w:hAnsiTheme="majorHAnsi" w:cstheme="majorHAnsi"/>
        </w:rPr>
      </w:pPr>
      <w:r w:rsidRPr="000559EB">
        <w:rPr>
          <w:rFonts w:asciiTheme="majorHAnsi" w:hAnsiTheme="majorHAnsi" w:cstheme="majorHAnsi"/>
        </w:rPr>
        <w:t xml:space="preserve">   items that you learned from the video and how you will use that information in your future </w:t>
      </w:r>
    </w:p>
    <w:p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rPr>
        <w:t xml:space="preserve">   practice. (10 points)</w:t>
      </w:r>
    </w:p>
    <w:p w:rsidR="00092978" w:rsidRPr="000559EB" w:rsidRDefault="00092978" w:rsidP="00092978">
      <w:pPr>
        <w:rPr>
          <w:rFonts w:asciiTheme="majorHAnsi" w:hAnsiTheme="majorHAnsi" w:cstheme="majorHAnsi"/>
          <w:highlight w:val="yellow"/>
        </w:rPr>
      </w:pPr>
    </w:p>
    <w:p w:rsidR="00092978" w:rsidRPr="000559EB" w:rsidRDefault="00891B20" w:rsidP="00092978">
      <w:pPr>
        <w:pStyle w:val="Body"/>
        <w:suppressAutoHyphens w:val="0"/>
        <w:jc w:val="center"/>
        <w:rPr>
          <w:rFonts w:asciiTheme="majorHAnsi" w:hAnsiTheme="majorHAnsi" w:cstheme="majorHAnsi"/>
          <w:b/>
        </w:rPr>
      </w:pPr>
      <w:r w:rsidRPr="000559EB">
        <w:rPr>
          <w:rFonts w:asciiTheme="majorHAnsi" w:hAnsiTheme="majorHAnsi" w:cstheme="majorHAnsi"/>
          <w:b/>
        </w:rPr>
        <w:t>Putting it All Together:</w:t>
      </w:r>
      <w:r w:rsidR="00092978" w:rsidRPr="000559EB">
        <w:rPr>
          <w:rFonts w:asciiTheme="majorHAnsi" w:hAnsiTheme="majorHAnsi" w:cstheme="majorHAnsi"/>
          <w:b/>
        </w:rPr>
        <w:t xml:space="preserve"> </w:t>
      </w:r>
    </w:p>
    <w:p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 xml:space="preserve">Putting it all Together: HLP’s and Differentiated Instruction. </w:t>
      </w:r>
    </w:p>
    <w:p w:rsidR="00092978" w:rsidRPr="000559EB" w:rsidRDefault="00092978" w:rsidP="00092978">
      <w:pPr>
        <w:pStyle w:val="Body"/>
        <w:suppressAutoHyphens w:val="0"/>
        <w:jc w:val="center"/>
        <w:rPr>
          <w:rFonts w:asciiTheme="majorHAnsi" w:hAnsiTheme="majorHAnsi" w:cstheme="majorHAnsi"/>
          <w:iCs/>
        </w:rPr>
      </w:pPr>
      <w:r w:rsidRPr="000559EB">
        <w:rPr>
          <w:rFonts w:asciiTheme="majorHAnsi" w:hAnsiTheme="majorHAnsi" w:cstheme="majorHAnsi"/>
          <w:b/>
        </w:rPr>
        <w:t xml:space="preserve">04/12/20 – 05/08/20 </w:t>
      </w:r>
    </w:p>
    <w:p w:rsidR="00092978" w:rsidRPr="000559EB" w:rsidRDefault="00092978" w:rsidP="00092978">
      <w:pPr>
        <w:rPr>
          <w:rFonts w:asciiTheme="majorHAnsi" w:hAnsiTheme="majorHAnsi" w:cstheme="majorHAnsi"/>
        </w:rPr>
      </w:pPr>
      <w:r w:rsidRPr="000559EB">
        <w:rPr>
          <w:rFonts w:asciiTheme="majorHAnsi" w:hAnsiTheme="majorHAnsi" w:cstheme="majorHAnsi"/>
          <w:b/>
        </w:rPr>
        <w:t>All assignments for Module 5</w:t>
      </w:r>
      <w:r w:rsidR="00AB4DDF">
        <w:rPr>
          <w:rFonts w:asciiTheme="majorHAnsi" w:hAnsiTheme="majorHAnsi" w:cstheme="majorHAnsi"/>
          <w:b/>
        </w:rPr>
        <w:t>/Putting it all Together</w:t>
      </w:r>
      <w:r w:rsidRPr="000559EB">
        <w:rPr>
          <w:rFonts w:asciiTheme="majorHAnsi" w:hAnsiTheme="majorHAnsi" w:cstheme="majorHAnsi"/>
          <w:b/>
        </w:rPr>
        <w:t xml:space="preserve"> are due no later than </w:t>
      </w:r>
      <w:r w:rsidR="00AB4DDF">
        <w:rPr>
          <w:rFonts w:asciiTheme="majorHAnsi" w:hAnsiTheme="majorHAnsi" w:cstheme="majorHAnsi"/>
          <w:b/>
        </w:rPr>
        <w:t>Friday December</w:t>
      </w:r>
      <w:r w:rsidRPr="000559EB">
        <w:rPr>
          <w:rFonts w:asciiTheme="majorHAnsi" w:hAnsiTheme="majorHAnsi" w:cstheme="majorHAnsi"/>
          <w:b/>
        </w:rPr>
        <w:t xml:space="preserve"> </w:t>
      </w:r>
      <w:r w:rsidR="00AB4DDF">
        <w:rPr>
          <w:rFonts w:asciiTheme="majorHAnsi" w:hAnsiTheme="majorHAnsi" w:cstheme="majorHAnsi"/>
          <w:b/>
        </w:rPr>
        <w:t>5</w:t>
      </w:r>
      <w:r w:rsidRPr="000559EB">
        <w:rPr>
          <w:rFonts w:asciiTheme="majorHAnsi" w:hAnsiTheme="majorHAnsi" w:cstheme="majorHAnsi"/>
          <w:b/>
          <w:vertAlign w:val="superscript"/>
        </w:rPr>
        <w:t>th</w:t>
      </w:r>
      <w:r w:rsidRPr="000559EB">
        <w:rPr>
          <w:rFonts w:asciiTheme="majorHAnsi" w:hAnsiTheme="majorHAnsi" w:cstheme="majorHAnsi"/>
          <w:b/>
        </w:rPr>
        <w:t xml:space="preserve"> by 11:59 PM.</w:t>
      </w:r>
    </w:p>
    <w:p w:rsidR="00FE6231" w:rsidRPr="000559EB" w:rsidRDefault="00FE6231" w:rsidP="00092978">
      <w:pPr>
        <w:rPr>
          <w:rFonts w:asciiTheme="majorHAnsi" w:hAnsiTheme="majorHAnsi" w:cstheme="majorHAnsi"/>
          <w:b/>
        </w:rPr>
      </w:pPr>
    </w:p>
    <w:p w:rsidR="00092978" w:rsidRPr="000559EB" w:rsidRDefault="00FE6231" w:rsidP="00092978">
      <w:pPr>
        <w:rPr>
          <w:rFonts w:asciiTheme="majorHAnsi" w:hAnsiTheme="majorHAnsi" w:cstheme="majorHAnsi"/>
          <w:b/>
        </w:rPr>
      </w:pPr>
      <w:r w:rsidRPr="000559EB">
        <w:rPr>
          <w:rFonts w:asciiTheme="majorHAnsi" w:hAnsiTheme="majorHAnsi" w:cstheme="majorHAnsi"/>
          <w:b/>
        </w:rPr>
        <w:t xml:space="preserve">Jigsaw Group </w:t>
      </w:r>
      <w:r w:rsidR="00092978" w:rsidRPr="000559EB">
        <w:rPr>
          <w:rFonts w:asciiTheme="majorHAnsi" w:hAnsiTheme="majorHAnsi" w:cstheme="majorHAnsi"/>
          <w:b/>
        </w:rPr>
        <w:t>Reading Assignments:</w:t>
      </w:r>
    </w:p>
    <w:p w:rsidR="00092978" w:rsidRPr="000559EB" w:rsidRDefault="00092978" w:rsidP="00092978">
      <w:pPr>
        <w:pStyle w:val="Body"/>
        <w:ind w:left="270"/>
        <w:rPr>
          <w:rFonts w:asciiTheme="majorHAnsi" w:hAnsiTheme="majorHAnsi" w:cstheme="majorHAnsi"/>
          <w:b/>
        </w:rPr>
      </w:pPr>
      <w:r w:rsidRPr="000559EB">
        <w:rPr>
          <w:rFonts w:asciiTheme="majorHAnsi" w:hAnsiTheme="majorHAnsi" w:cstheme="majorHAnsi"/>
          <w:b/>
          <w:i/>
        </w:rPr>
        <w:t>Te</w:t>
      </w:r>
      <w:r w:rsidRPr="000559EB">
        <w:rPr>
          <w:rFonts w:asciiTheme="majorHAnsi" w:hAnsiTheme="majorHAnsi" w:cstheme="majorHAnsi"/>
          <w:b/>
          <w:i/>
          <w:iCs/>
        </w:rPr>
        <w:t>aching students who are exceptional, diverse, and at risk in the General Education Classroom</w:t>
      </w:r>
      <w:r w:rsidRPr="000559EB">
        <w:rPr>
          <w:rFonts w:asciiTheme="majorHAnsi" w:hAnsiTheme="majorHAnsi" w:cstheme="majorHAnsi"/>
          <w:b/>
        </w:rPr>
        <w:t>, 7</w:t>
      </w:r>
      <w:r w:rsidRPr="000559EB">
        <w:rPr>
          <w:rFonts w:asciiTheme="majorHAnsi" w:hAnsiTheme="majorHAnsi" w:cstheme="majorHAnsi"/>
          <w:b/>
          <w:vertAlign w:val="superscript"/>
        </w:rPr>
        <w:t>th</w:t>
      </w:r>
      <w:r w:rsidRPr="000559EB">
        <w:rPr>
          <w:rFonts w:asciiTheme="majorHAnsi" w:hAnsiTheme="majorHAnsi" w:cstheme="majorHAnsi"/>
          <w:b/>
        </w:rPr>
        <w:t xml:space="preserve"> edition (VBS)</w:t>
      </w:r>
    </w:p>
    <w:p w:rsidR="00092978" w:rsidRPr="000559EB" w:rsidRDefault="00092978" w:rsidP="00092978">
      <w:pPr>
        <w:rPr>
          <w:rFonts w:asciiTheme="majorHAnsi" w:hAnsiTheme="majorHAnsi" w:cstheme="majorHAnsi"/>
        </w:rPr>
      </w:pPr>
      <w:r w:rsidRPr="000559EB">
        <w:rPr>
          <w:rFonts w:asciiTheme="majorHAnsi" w:hAnsiTheme="majorHAnsi" w:cstheme="majorHAnsi"/>
          <w:i/>
        </w:rPr>
        <w:t xml:space="preserve">     </w:t>
      </w:r>
      <w:r w:rsidRPr="000559EB">
        <w:rPr>
          <w:rFonts w:asciiTheme="majorHAnsi" w:hAnsiTheme="majorHAnsi" w:cstheme="majorHAnsi"/>
          <w:i/>
        </w:rPr>
        <w:tab/>
        <w:t xml:space="preserve">Chapter 12: </w:t>
      </w:r>
      <w:r w:rsidRPr="000559EB">
        <w:rPr>
          <w:rFonts w:asciiTheme="majorHAnsi" w:hAnsiTheme="majorHAnsi" w:cstheme="majorHAnsi"/>
          <w:color w:val="333333"/>
          <w:shd w:val="clear" w:color="auto" w:fill="FFFFFF"/>
        </w:rPr>
        <w:t>Differentiating Instruction and Assessment for All Learners</w:t>
      </w:r>
    </w:p>
    <w:p w:rsidR="00092978" w:rsidRPr="000559EB" w:rsidRDefault="00092978" w:rsidP="00092978">
      <w:pPr>
        <w:rPr>
          <w:rFonts w:asciiTheme="majorHAnsi" w:hAnsiTheme="majorHAnsi" w:cstheme="majorHAnsi"/>
          <w:color w:val="333333"/>
          <w:shd w:val="clear" w:color="auto" w:fill="FFFFFF"/>
        </w:rPr>
      </w:pPr>
      <w:r w:rsidRPr="000559EB">
        <w:rPr>
          <w:rFonts w:asciiTheme="majorHAnsi" w:hAnsiTheme="majorHAnsi" w:cstheme="majorHAnsi"/>
        </w:rPr>
        <w:t xml:space="preserve">     </w:t>
      </w:r>
      <w:r w:rsidRPr="000559EB">
        <w:rPr>
          <w:rFonts w:asciiTheme="majorHAnsi" w:hAnsiTheme="majorHAnsi" w:cstheme="majorHAnsi"/>
        </w:rPr>
        <w:tab/>
        <w:t xml:space="preserve">Chapter 13: </w:t>
      </w:r>
      <w:r w:rsidRPr="000559EB">
        <w:rPr>
          <w:rFonts w:asciiTheme="majorHAnsi" w:hAnsiTheme="majorHAnsi" w:cstheme="majorHAnsi"/>
          <w:color w:val="333333"/>
          <w:shd w:val="clear" w:color="auto" w:fill="FFFFFF"/>
        </w:rPr>
        <w:t>Promoting Content Learning through the Teaching and Learning Connection</w:t>
      </w:r>
    </w:p>
    <w:p w:rsidR="00092978" w:rsidRPr="000559EB" w:rsidRDefault="00092978" w:rsidP="00092978">
      <w:pPr>
        <w:rPr>
          <w:rFonts w:asciiTheme="majorHAnsi" w:hAnsiTheme="majorHAnsi" w:cstheme="majorHAnsi"/>
        </w:rPr>
      </w:pPr>
      <w:r w:rsidRPr="000559EB">
        <w:rPr>
          <w:rFonts w:asciiTheme="majorHAnsi" w:hAnsiTheme="majorHAnsi" w:cstheme="majorHAnsi"/>
        </w:rPr>
        <w:tab/>
        <w:t>Chapter 14: Facilitating Reading</w:t>
      </w:r>
    </w:p>
    <w:p w:rsidR="00092978" w:rsidRPr="000559EB" w:rsidRDefault="00092978" w:rsidP="00092978">
      <w:pPr>
        <w:rPr>
          <w:rFonts w:asciiTheme="majorHAnsi" w:hAnsiTheme="majorHAnsi" w:cstheme="majorHAnsi"/>
        </w:rPr>
      </w:pPr>
      <w:r w:rsidRPr="000559EB">
        <w:rPr>
          <w:rFonts w:asciiTheme="majorHAnsi" w:hAnsiTheme="majorHAnsi" w:cstheme="majorHAnsi"/>
        </w:rPr>
        <w:tab/>
        <w:t>Chapter 15: Facilitating Writing</w:t>
      </w:r>
    </w:p>
    <w:p w:rsidR="00092978" w:rsidRPr="000559EB" w:rsidRDefault="00092978" w:rsidP="00092978">
      <w:pPr>
        <w:rPr>
          <w:rFonts w:asciiTheme="majorHAnsi" w:hAnsiTheme="majorHAnsi" w:cstheme="majorHAnsi"/>
        </w:rPr>
      </w:pPr>
      <w:r w:rsidRPr="000559EB">
        <w:rPr>
          <w:rFonts w:asciiTheme="majorHAnsi" w:hAnsiTheme="majorHAnsi" w:cstheme="majorHAnsi"/>
        </w:rPr>
        <w:tab/>
        <w:t>Chapter 16: Helping All Students Succeed in Mathematics.</w:t>
      </w:r>
    </w:p>
    <w:p w:rsidR="00092978" w:rsidRPr="000559EB" w:rsidRDefault="00092978" w:rsidP="00092978">
      <w:pPr>
        <w:pStyle w:val="Body"/>
        <w:ind w:firstLine="720"/>
        <w:rPr>
          <w:rFonts w:asciiTheme="majorHAnsi" w:hAnsiTheme="majorHAnsi" w:cstheme="majorHAnsi"/>
          <w:i/>
          <w:iCs/>
        </w:rPr>
      </w:pPr>
    </w:p>
    <w:p w:rsidR="00092978" w:rsidRPr="000559EB" w:rsidRDefault="00092978" w:rsidP="00092978">
      <w:pPr>
        <w:pStyle w:val="Body"/>
        <w:ind w:firstLine="720"/>
        <w:rPr>
          <w:rFonts w:asciiTheme="majorHAnsi" w:hAnsiTheme="majorHAnsi" w:cstheme="majorHAnsi"/>
          <w:b/>
          <w:iCs/>
        </w:rPr>
      </w:pPr>
      <w:r w:rsidRPr="000559EB">
        <w:rPr>
          <w:rFonts w:asciiTheme="majorHAnsi" w:hAnsiTheme="majorHAnsi" w:cstheme="majorHAnsi"/>
          <w:b/>
          <w:i/>
          <w:iCs/>
        </w:rPr>
        <w:t xml:space="preserve">How the Special Needs Brain Learns. </w:t>
      </w:r>
      <w:r w:rsidRPr="000559EB">
        <w:rPr>
          <w:rFonts w:asciiTheme="majorHAnsi" w:hAnsiTheme="majorHAnsi" w:cstheme="majorHAnsi"/>
          <w:b/>
        </w:rPr>
        <w:t>3</w:t>
      </w:r>
      <w:r w:rsidRPr="000559EB">
        <w:rPr>
          <w:rFonts w:asciiTheme="majorHAnsi" w:hAnsiTheme="majorHAnsi" w:cstheme="majorHAnsi"/>
          <w:b/>
          <w:vertAlign w:val="superscript"/>
        </w:rPr>
        <w:t>rd</w:t>
      </w:r>
      <w:r w:rsidRPr="000559EB">
        <w:rPr>
          <w:rFonts w:asciiTheme="majorHAnsi" w:hAnsiTheme="majorHAnsi" w:cstheme="majorHAnsi"/>
          <w:b/>
        </w:rPr>
        <w:t xml:space="preserve"> Edition. (SB)</w:t>
      </w:r>
    </w:p>
    <w:p w:rsidR="00092978" w:rsidRPr="000559EB" w:rsidRDefault="00092978" w:rsidP="00092978">
      <w:pPr>
        <w:pStyle w:val="Body"/>
        <w:ind w:left="270" w:firstLine="450"/>
        <w:rPr>
          <w:rFonts w:asciiTheme="majorHAnsi" w:hAnsiTheme="majorHAnsi" w:cstheme="majorHAnsi"/>
        </w:rPr>
      </w:pPr>
      <w:r w:rsidRPr="000559EB">
        <w:rPr>
          <w:rFonts w:asciiTheme="majorHAnsi" w:hAnsiTheme="majorHAnsi" w:cstheme="majorHAnsi"/>
          <w:i/>
          <w:iCs/>
        </w:rPr>
        <w:lastRenderedPageBreak/>
        <w:t>Chapter 10: Putting it all Together</w:t>
      </w:r>
    </w:p>
    <w:p w:rsidR="00092978" w:rsidRPr="000559EB" w:rsidRDefault="00092978" w:rsidP="00092978">
      <w:pPr>
        <w:pStyle w:val="Body"/>
        <w:ind w:firstLine="720"/>
        <w:rPr>
          <w:rFonts w:asciiTheme="majorHAnsi" w:hAnsiTheme="majorHAnsi" w:cstheme="majorHAnsi"/>
          <w:highlight w:val="yellow"/>
        </w:rPr>
      </w:pPr>
    </w:p>
    <w:p w:rsidR="00092978" w:rsidRPr="000559EB" w:rsidRDefault="00092978" w:rsidP="00092978">
      <w:pPr>
        <w:pStyle w:val="NormalWeb"/>
        <w:spacing w:before="0" w:after="0"/>
        <w:ind w:firstLine="720"/>
      </w:pPr>
      <w:r w:rsidRPr="000559EB">
        <w:rPr>
          <w:rFonts w:asciiTheme="majorHAnsi" w:hAnsiTheme="majorHAnsi" w:cstheme="majorHAnsi"/>
          <w:b/>
        </w:rPr>
        <w:t xml:space="preserve">Online Reading Assignment: </w:t>
      </w:r>
      <w:r w:rsidRPr="000559EB">
        <w:rPr>
          <w:rFonts w:ascii="Arial" w:hAnsi="Arial" w:cs="Arial"/>
        </w:rPr>
        <w:t>Bullying &amp; Harassment of Students with Disabilities</w:t>
      </w:r>
    </w:p>
    <w:p w:rsidR="00092978" w:rsidRPr="000559EB" w:rsidRDefault="006927E4" w:rsidP="00092978">
      <w:pPr>
        <w:pStyle w:val="NormalWeb"/>
        <w:spacing w:before="0" w:after="0"/>
        <w:ind w:firstLine="720"/>
        <w:rPr>
          <w:rFonts w:ascii="Arial" w:hAnsi="Arial" w:cs="Arial"/>
        </w:rPr>
      </w:pPr>
      <w:hyperlink r:id="rId17" w:history="1">
        <w:r w:rsidR="00092978" w:rsidRPr="000559EB">
          <w:rPr>
            <w:rStyle w:val="Hyperlink"/>
            <w:rFonts w:ascii="Arial" w:hAnsi="Arial" w:cs="Arial"/>
          </w:rPr>
          <w:t>https://www.pacer.org/bullying/resources/students-with-disabilities/</w:t>
        </w:r>
      </w:hyperlink>
    </w:p>
    <w:p w:rsidR="00092978" w:rsidRPr="000559EB" w:rsidRDefault="00092978" w:rsidP="00092978">
      <w:pPr>
        <w:pStyle w:val="NormalWeb"/>
        <w:spacing w:before="0" w:after="0"/>
        <w:ind w:left="720"/>
      </w:pPr>
      <w:r w:rsidRPr="000559EB">
        <w:t xml:space="preserve">After reviewing the information at this website, you will need to create a minimum of a </w:t>
      </w:r>
      <w:r w:rsidR="008B166A" w:rsidRPr="000559EB">
        <w:t>500-word</w:t>
      </w:r>
      <w:r w:rsidRPr="000559EB">
        <w:t xml:space="preserve"> reflection regarding what you learned regarding bullying and harassment of students with disabilities.</w:t>
      </w:r>
    </w:p>
    <w:p w:rsidR="00092978" w:rsidRPr="000559EB" w:rsidRDefault="00092978" w:rsidP="00092978">
      <w:pPr>
        <w:rPr>
          <w:rFonts w:asciiTheme="majorHAnsi" w:hAnsiTheme="majorHAnsi" w:cstheme="majorHAnsi"/>
          <w:b/>
        </w:rPr>
      </w:pPr>
    </w:p>
    <w:p w:rsidR="00092978" w:rsidRPr="000559EB" w:rsidRDefault="00092978" w:rsidP="00092978">
      <w:pPr>
        <w:pStyle w:val="Body"/>
        <w:ind w:firstLine="270"/>
        <w:rPr>
          <w:rFonts w:asciiTheme="majorHAnsi" w:hAnsiTheme="majorHAnsi" w:cstheme="majorHAnsi"/>
          <w:b/>
          <w:iCs/>
        </w:rPr>
      </w:pPr>
      <w:r w:rsidRPr="000559EB">
        <w:rPr>
          <w:rFonts w:asciiTheme="majorHAnsi" w:hAnsiTheme="majorHAnsi" w:cstheme="majorHAnsi"/>
          <w:b/>
          <w:iCs/>
        </w:rPr>
        <w:t>Assignments:</w:t>
      </w:r>
    </w:p>
    <w:p w:rsidR="00092978" w:rsidRPr="000559EB" w:rsidRDefault="00092978" w:rsidP="00432E41">
      <w:pPr>
        <w:pStyle w:val="Body"/>
        <w:numPr>
          <w:ilvl w:val="0"/>
          <w:numId w:val="58"/>
        </w:numPr>
        <w:rPr>
          <w:rFonts w:asciiTheme="majorHAnsi" w:hAnsiTheme="majorHAnsi" w:cstheme="majorHAnsi"/>
          <w:iCs/>
        </w:rPr>
      </w:pPr>
      <w:r w:rsidRPr="000559EB">
        <w:rPr>
          <w:rFonts w:asciiTheme="majorHAnsi" w:hAnsiTheme="majorHAnsi" w:cstheme="majorHAnsi"/>
          <w:iCs/>
        </w:rPr>
        <w:t xml:space="preserve">Accommodated Lesson Plan Assignment: This is a </w:t>
      </w:r>
      <w:r w:rsidRPr="000559EB">
        <w:rPr>
          <w:rFonts w:asciiTheme="majorHAnsi" w:hAnsiTheme="majorHAnsi" w:cstheme="majorHAnsi"/>
          <w:b/>
          <w:iCs/>
        </w:rPr>
        <w:t>TEA REQUIRED Assignment. You MUST Complete this requirement. Failure to do so will result in you receiving an Incomplete or the best grade of D in the course.</w:t>
      </w:r>
      <w:r w:rsidRPr="000559EB">
        <w:rPr>
          <w:rFonts w:asciiTheme="majorHAnsi" w:hAnsiTheme="majorHAnsi" w:cstheme="majorHAnsi"/>
          <w:iCs/>
        </w:rPr>
        <w:t xml:space="preserve"> (12 Points)</w:t>
      </w:r>
    </w:p>
    <w:p w:rsidR="00092978" w:rsidRPr="000559EB" w:rsidRDefault="00092978" w:rsidP="00092978">
      <w:pPr>
        <w:pStyle w:val="Body"/>
        <w:numPr>
          <w:ilvl w:val="0"/>
          <w:numId w:val="58"/>
        </w:numPr>
        <w:rPr>
          <w:rFonts w:asciiTheme="majorHAnsi" w:hAnsiTheme="majorHAnsi" w:cstheme="majorHAnsi"/>
          <w:iCs/>
        </w:rPr>
      </w:pPr>
      <w:r w:rsidRPr="000559EB">
        <w:rPr>
          <w:rFonts w:asciiTheme="majorHAnsi" w:hAnsiTheme="majorHAnsi" w:cstheme="majorHAnsi"/>
          <w:iCs/>
        </w:rPr>
        <w:t>Reading Reflections:</w:t>
      </w:r>
    </w:p>
    <w:p w:rsidR="00092978" w:rsidRPr="000559EB" w:rsidRDefault="00092978" w:rsidP="00092978">
      <w:pPr>
        <w:pStyle w:val="Body"/>
        <w:numPr>
          <w:ilvl w:val="1"/>
          <w:numId w:val="58"/>
        </w:numPr>
        <w:rPr>
          <w:rFonts w:asciiTheme="majorHAnsi" w:hAnsiTheme="majorHAnsi" w:cstheme="majorHAnsi"/>
          <w:iCs/>
        </w:rPr>
      </w:pPr>
      <w:r w:rsidRPr="000559EB">
        <w:rPr>
          <w:rFonts w:asciiTheme="majorHAnsi" w:hAnsiTheme="majorHAnsi" w:cstheme="majorHAnsi"/>
          <w:iCs/>
        </w:rPr>
        <w:t>VBS Chapters 12-16</w:t>
      </w:r>
      <w:r w:rsidR="00003B77" w:rsidRPr="000559EB">
        <w:rPr>
          <w:rFonts w:asciiTheme="majorHAnsi" w:hAnsiTheme="majorHAnsi" w:cstheme="majorHAnsi"/>
          <w:iCs/>
        </w:rPr>
        <w:t xml:space="preserve"> (Group)</w:t>
      </w:r>
    </w:p>
    <w:p w:rsidR="00092978" w:rsidRPr="000559EB" w:rsidRDefault="00092978" w:rsidP="00092978">
      <w:pPr>
        <w:pStyle w:val="Body"/>
        <w:numPr>
          <w:ilvl w:val="1"/>
          <w:numId w:val="58"/>
        </w:numPr>
        <w:rPr>
          <w:rFonts w:asciiTheme="majorHAnsi" w:hAnsiTheme="majorHAnsi" w:cstheme="majorHAnsi"/>
          <w:iCs/>
        </w:rPr>
      </w:pPr>
      <w:r w:rsidRPr="000559EB">
        <w:rPr>
          <w:rFonts w:asciiTheme="majorHAnsi" w:hAnsiTheme="majorHAnsi" w:cstheme="majorHAnsi"/>
          <w:iCs/>
        </w:rPr>
        <w:t>SB Chapter 10</w:t>
      </w:r>
      <w:r w:rsidR="00003B77" w:rsidRPr="000559EB">
        <w:rPr>
          <w:rFonts w:asciiTheme="majorHAnsi" w:hAnsiTheme="majorHAnsi" w:cstheme="majorHAnsi"/>
          <w:iCs/>
        </w:rPr>
        <w:t xml:space="preserve"> (Group)</w:t>
      </w:r>
    </w:p>
    <w:p w:rsidR="00092978" w:rsidRPr="000559EB" w:rsidRDefault="00092978" w:rsidP="00092978">
      <w:pPr>
        <w:pStyle w:val="Body"/>
        <w:numPr>
          <w:ilvl w:val="1"/>
          <w:numId w:val="58"/>
        </w:numPr>
        <w:rPr>
          <w:rFonts w:asciiTheme="majorHAnsi" w:hAnsiTheme="majorHAnsi" w:cstheme="majorHAnsi"/>
          <w:iCs/>
        </w:rPr>
      </w:pPr>
      <w:r w:rsidRPr="000559EB">
        <w:rPr>
          <w:rFonts w:asciiTheme="majorHAnsi" w:hAnsiTheme="majorHAnsi" w:cstheme="majorHAnsi"/>
          <w:iCs/>
        </w:rPr>
        <w:t>Online Reading: Bullying</w:t>
      </w:r>
    </w:p>
    <w:p w:rsidR="00092978" w:rsidRPr="000559EB" w:rsidRDefault="00092978" w:rsidP="00092978">
      <w:pPr>
        <w:pStyle w:val="Body"/>
        <w:rPr>
          <w:rFonts w:asciiTheme="majorHAnsi" w:hAnsiTheme="majorHAnsi" w:cstheme="majorHAnsi"/>
          <w:b/>
        </w:rPr>
      </w:pPr>
    </w:p>
    <w:p w:rsidR="00092978" w:rsidRPr="000559EB" w:rsidRDefault="00092978" w:rsidP="00092978">
      <w:pPr>
        <w:pStyle w:val="Body"/>
        <w:rPr>
          <w:rFonts w:cs="Times New Roman"/>
          <w:b/>
          <w:color w:val="FF0000"/>
        </w:rPr>
      </w:pPr>
      <w:r w:rsidRPr="000559EB">
        <w:rPr>
          <w:rFonts w:cs="Times New Roman"/>
          <w:b/>
          <w:color w:val="FF0000"/>
        </w:rPr>
        <w:t xml:space="preserve">Final (Due NO Later than </w:t>
      </w:r>
      <w:r w:rsidR="006128E5" w:rsidRPr="000559EB">
        <w:rPr>
          <w:rFonts w:cs="Times New Roman"/>
          <w:b/>
          <w:color w:val="FF0000"/>
        </w:rPr>
        <w:t>December 10th</w:t>
      </w:r>
      <w:r w:rsidRPr="000559EB">
        <w:rPr>
          <w:rFonts w:cs="Times New Roman"/>
          <w:b/>
          <w:color w:val="FF0000"/>
        </w:rPr>
        <w:t xml:space="preserve"> by </w:t>
      </w:r>
      <w:r w:rsidR="006128E5" w:rsidRPr="000559EB">
        <w:rPr>
          <w:rFonts w:cs="Times New Roman"/>
          <w:b/>
          <w:color w:val="FF0000"/>
        </w:rPr>
        <w:t>5</w:t>
      </w:r>
      <w:r w:rsidRPr="000559EB">
        <w:rPr>
          <w:rFonts w:cs="Times New Roman"/>
          <w:b/>
          <w:color w:val="FF0000"/>
        </w:rPr>
        <w:t xml:space="preserve"> PM):</w:t>
      </w:r>
    </w:p>
    <w:p w:rsidR="00092978" w:rsidRPr="000559EB" w:rsidRDefault="00092978" w:rsidP="00092978">
      <w:pPr>
        <w:pStyle w:val="Body"/>
        <w:rPr>
          <w:rFonts w:asciiTheme="minorHAnsi" w:hAnsiTheme="minorHAnsi" w:cstheme="minorHAnsi"/>
        </w:rPr>
      </w:pPr>
      <w:r w:rsidRPr="000559EB">
        <w:rPr>
          <w:rFonts w:asciiTheme="minorHAnsi" w:hAnsiTheme="minorHAnsi" w:cstheme="minorHAnsi"/>
        </w:rPr>
        <w:t>Final (This is a case-based assessment. You will review the cases and do the following:</w:t>
      </w:r>
    </w:p>
    <w:p w:rsidR="00092978" w:rsidRPr="000559EB" w:rsidRDefault="00092978" w:rsidP="00092978">
      <w:pPr>
        <w:pStyle w:val="NormalWeb"/>
      </w:pPr>
      <w:r w:rsidRPr="000559EB">
        <w:t>The Final Exam for SPED 5013 is a case study process. You have been given 10 case studies. You will do the following with each case:</w:t>
      </w:r>
    </w:p>
    <w:p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Identify the Primary Disability or if you do not identify a specific disability you will need to write no disability and why you think that. (5 points per case)</w:t>
      </w:r>
    </w:p>
    <w:p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List the Characteristics that align to the disability that you identified in the particular case. (5 points per case)</w:t>
      </w:r>
    </w:p>
    <w:p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Identify if there is a secondary or Co-morbid category (5 points per case)</w:t>
      </w:r>
    </w:p>
    <w:p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List the characteristics of each Co-morbid disability you identified. (5 points per case)</w:t>
      </w:r>
    </w:p>
    <w:p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Identify and list the accommodations and modifications that would be appropriate for the particular case study. (5 points per case)</w:t>
      </w:r>
    </w:p>
    <w:p w:rsidR="00092978" w:rsidRPr="000559EB" w:rsidRDefault="00092978" w:rsidP="00092978">
      <w:pPr>
        <w:spacing w:before="100" w:beforeAutospacing="1" w:after="100" w:afterAutospacing="1"/>
      </w:pPr>
      <w:r w:rsidRPr="000559EB">
        <w:t>This is set up like an essay test, each case will be a test question. I recommend that you complete this on a separate document and then copy and paste your responses into the test. Each case is worth 25 points.</w:t>
      </w:r>
    </w:p>
    <w:p w:rsidR="00092978" w:rsidRPr="000559EB" w:rsidRDefault="00092978" w:rsidP="00092978">
      <w:pPr>
        <w:pStyle w:val="NormalWeb"/>
      </w:pPr>
      <w:r w:rsidRPr="000559EB">
        <w:t>Total points for the Final are 250.</w:t>
      </w:r>
    </w:p>
    <w:p w:rsidR="00092978" w:rsidRPr="000559EB" w:rsidRDefault="00092978" w:rsidP="00092978">
      <w:pPr>
        <w:pStyle w:val="Body"/>
        <w:rPr>
          <w:rFonts w:cs="Times New Roman"/>
          <w:b/>
          <w:color w:val="FF0000"/>
        </w:rPr>
      </w:pPr>
      <w:r w:rsidRPr="000559EB">
        <w:rPr>
          <w:rFonts w:cs="Times New Roman"/>
          <w:b/>
          <w:color w:val="FF0000"/>
        </w:rPr>
        <w:t xml:space="preserve">Final (Due NO Later than </w:t>
      </w:r>
      <w:r w:rsidR="006128E5" w:rsidRPr="000559EB">
        <w:rPr>
          <w:rFonts w:cs="Times New Roman"/>
          <w:b/>
          <w:color w:val="FF0000"/>
        </w:rPr>
        <w:t>December 5</w:t>
      </w:r>
      <w:r w:rsidR="006128E5" w:rsidRPr="000559EB">
        <w:rPr>
          <w:rFonts w:cs="Times New Roman"/>
          <w:b/>
          <w:color w:val="FF0000"/>
          <w:vertAlign w:val="superscript"/>
        </w:rPr>
        <w:t>th</w:t>
      </w:r>
      <w:r w:rsidR="006128E5" w:rsidRPr="000559EB">
        <w:rPr>
          <w:rFonts w:cs="Times New Roman"/>
          <w:b/>
          <w:color w:val="FF0000"/>
        </w:rPr>
        <w:t xml:space="preserve"> </w:t>
      </w:r>
      <w:r w:rsidRPr="000559EB">
        <w:rPr>
          <w:rFonts w:cs="Times New Roman"/>
          <w:b/>
          <w:color w:val="FF0000"/>
        </w:rPr>
        <w:t xml:space="preserve">by </w:t>
      </w:r>
      <w:r w:rsidR="006128E5" w:rsidRPr="000559EB">
        <w:rPr>
          <w:rFonts w:cs="Times New Roman"/>
          <w:b/>
          <w:color w:val="FF0000"/>
        </w:rPr>
        <w:t>5</w:t>
      </w:r>
      <w:r w:rsidRPr="000559EB">
        <w:rPr>
          <w:rFonts w:cs="Times New Roman"/>
          <w:b/>
          <w:color w:val="FF0000"/>
        </w:rPr>
        <w:t xml:space="preserve"> PM):</w:t>
      </w:r>
    </w:p>
    <w:p w:rsidR="00092978" w:rsidRPr="000559EB" w:rsidRDefault="00092978" w:rsidP="00092978">
      <w:pPr>
        <w:pStyle w:val="Caption"/>
        <w:tabs>
          <w:tab w:val="clear" w:pos="1150"/>
        </w:tabs>
        <w:rPr>
          <w:rStyle w:val="None"/>
          <w:rFonts w:ascii="Times New Roman" w:eastAsia="Times New Roman" w:hAnsi="Times New Roman" w:cs="Times New Roman"/>
          <w:b w:val="0"/>
          <w:bCs w:val="0"/>
          <w:i/>
          <w:caps w:val="0"/>
          <w:sz w:val="24"/>
          <w:szCs w:val="24"/>
        </w:rPr>
      </w:pPr>
      <w:r w:rsidRPr="000559EB">
        <w:rPr>
          <w:rStyle w:val="None"/>
          <w:rFonts w:ascii="Times New Roman" w:hAnsi="Times New Roman"/>
          <w:b w:val="0"/>
          <w:bCs w:val="0"/>
          <w:i/>
          <w:caps w:val="0"/>
          <w:sz w:val="24"/>
          <w:szCs w:val="24"/>
        </w:rPr>
        <w:t xml:space="preserve">As with any proposed schedule, circumstances may require altering reading and/or assignment schedules. The schedule may be altered at the discretion of the instructor. </w:t>
      </w:r>
    </w:p>
    <w:p w:rsidR="006D2758" w:rsidRPr="000559EB" w:rsidRDefault="006D2758">
      <w:pPr>
        <w:pStyle w:val="Default"/>
        <w:spacing w:after="240" w:line="360" w:lineRule="atLeast"/>
        <w:jc w:val="center"/>
        <w:rPr>
          <w:rStyle w:val="None"/>
          <w:rFonts w:asciiTheme="majorHAnsi" w:hAnsiTheme="majorHAnsi" w:cstheme="majorHAnsi"/>
          <w:b/>
          <w:bCs/>
          <w:color w:val="2D3B45"/>
          <w:u w:color="2D3B45"/>
          <w:shd w:val="clear" w:color="auto" w:fill="FFFFFF"/>
        </w:rPr>
      </w:pPr>
    </w:p>
    <w:p w:rsidR="006D2758" w:rsidRPr="000559EB" w:rsidRDefault="006D2758" w:rsidP="00AB4DDF">
      <w:pPr>
        <w:pStyle w:val="Default"/>
        <w:spacing w:after="240" w:line="360" w:lineRule="atLeast"/>
        <w:rPr>
          <w:rStyle w:val="None"/>
          <w:rFonts w:asciiTheme="majorHAnsi" w:hAnsiTheme="majorHAnsi" w:cstheme="majorHAnsi"/>
          <w:b/>
          <w:bCs/>
          <w:color w:val="2D3B45"/>
          <w:u w:color="2D3B45"/>
          <w:shd w:val="clear" w:color="auto" w:fill="FFFFFF"/>
        </w:rPr>
      </w:pPr>
    </w:p>
    <w:sectPr w:rsidR="006D2758" w:rsidRPr="000559E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7E4" w:rsidRDefault="006927E4">
      <w:r>
        <w:separator/>
      </w:r>
    </w:p>
  </w:endnote>
  <w:endnote w:type="continuationSeparator" w:id="0">
    <w:p w:rsidR="006927E4" w:rsidRDefault="0069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6414150"/>
      <w:docPartObj>
        <w:docPartGallery w:val="Page Numbers (Bottom of Page)"/>
        <w:docPartUnique/>
      </w:docPartObj>
    </w:sdtPr>
    <w:sdtEndPr>
      <w:rPr>
        <w:rStyle w:val="PageNumber"/>
      </w:rPr>
    </w:sdtEndPr>
    <w:sdtContent>
      <w:p w:rsidR="0049631F" w:rsidRDefault="0049631F" w:rsidP="00496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9631F" w:rsidRDefault="0049631F" w:rsidP="00AB4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950034"/>
      <w:docPartObj>
        <w:docPartGallery w:val="Page Numbers (Bottom of Page)"/>
        <w:docPartUnique/>
      </w:docPartObj>
    </w:sdtPr>
    <w:sdtEndPr>
      <w:rPr>
        <w:rStyle w:val="PageNumber"/>
      </w:rPr>
    </w:sdtEndPr>
    <w:sdtContent>
      <w:p w:rsidR="0049631F" w:rsidRDefault="0049631F" w:rsidP="00496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rsidR="0049631F" w:rsidRDefault="0049631F" w:rsidP="00AB4D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F" w:rsidRDefault="0049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7E4" w:rsidRDefault="006927E4">
      <w:r>
        <w:separator/>
      </w:r>
    </w:p>
  </w:footnote>
  <w:footnote w:type="continuationSeparator" w:id="0">
    <w:p w:rsidR="006927E4" w:rsidRDefault="00692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F" w:rsidRDefault="00496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F" w:rsidRDefault="0049631F">
    <w:pPr>
      <w:pStyle w:val="HeaderFooter"/>
    </w:pPr>
    <w:r>
      <w:t>Cavitt-SPED 3613 Exceptional Individuals Fall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1F" w:rsidRDefault="0049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C9F"/>
    <w:multiLevelType w:val="hybridMultilevel"/>
    <w:tmpl w:val="CB249812"/>
    <w:styleLink w:val="ImportedStyle26"/>
    <w:lvl w:ilvl="0" w:tplc="624464A8">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E463F6">
      <w:start w:val="1"/>
      <w:numFmt w:val="decimal"/>
      <w:lvlText w:val="%2."/>
      <w:lvlJc w:val="left"/>
      <w:pPr>
        <w:tabs>
          <w:tab w:val="left" w:pos="1440"/>
        </w:tabs>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E8B3B8">
      <w:start w:val="1"/>
      <w:numFmt w:val="decimal"/>
      <w:lvlText w:val="%3."/>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80F030">
      <w:start w:val="1"/>
      <w:numFmt w:val="decimal"/>
      <w:lvlText w:val="%4."/>
      <w:lvlJc w:val="left"/>
      <w:pPr>
        <w:tabs>
          <w:tab w:val="left" w:pos="1440"/>
        </w:tabs>
        <w:ind w:left="21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3808A6">
      <w:start w:val="1"/>
      <w:numFmt w:val="decimal"/>
      <w:lvlText w:val="%5."/>
      <w:lvlJc w:val="left"/>
      <w:pPr>
        <w:tabs>
          <w:tab w:val="left" w:pos="1440"/>
        </w:tabs>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E28FE">
      <w:start w:val="1"/>
      <w:numFmt w:val="decimal"/>
      <w:lvlText w:val="%6."/>
      <w:lvlJc w:val="left"/>
      <w:pPr>
        <w:tabs>
          <w:tab w:val="left" w:pos="1440"/>
        </w:tabs>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A6FC32">
      <w:start w:val="1"/>
      <w:numFmt w:val="decimal"/>
      <w:lvlText w:val="%7."/>
      <w:lvlJc w:val="left"/>
      <w:pPr>
        <w:tabs>
          <w:tab w:val="left" w:pos="1440"/>
        </w:tabs>
        <w:ind w:left="43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70E0C4">
      <w:start w:val="1"/>
      <w:numFmt w:val="decimal"/>
      <w:lvlText w:val="%8."/>
      <w:lvlJc w:val="left"/>
      <w:pPr>
        <w:tabs>
          <w:tab w:val="left" w:pos="1440"/>
        </w:tabs>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EAD612">
      <w:start w:val="1"/>
      <w:numFmt w:val="decimal"/>
      <w:lvlText w:val="%9."/>
      <w:lvlJc w:val="left"/>
      <w:pPr>
        <w:tabs>
          <w:tab w:val="left" w:pos="1440"/>
        </w:tabs>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A256B9"/>
    <w:multiLevelType w:val="hybridMultilevel"/>
    <w:tmpl w:val="84648CF8"/>
    <w:lvl w:ilvl="0" w:tplc="6744FE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6CB9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B0F2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BA30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A406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42A4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217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60F3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A85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0F69E7"/>
    <w:multiLevelType w:val="hybridMultilevel"/>
    <w:tmpl w:val="FD204DA2"/>
    <w:styleLink w:val="ImportedStyle2"/>
    <w:lvl w:ilvl="0" w:tplc="8D94D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B455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141D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C9F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06D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4CE9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810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2AFD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345C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C17BA3"/>
    <w:multiLevelType w:val="hybridMultilevel"/>
    <w:tmpl w:val="4886B166"/>
    <w:numStyleLink w:val="ImportedStyle17"/>
  </w:abstractNum>
  <w:abstractNum w:abstractNumId="4" w15:restartNumberingAfterBreak="0">
    <w:nsid w:val="06D43192"/>
    <w:multiLevelType w:val="hybridMultilevel"/>
    <w:tmpl w:val="099604EA"/>
    <w:numStyleLink w:val="ImportedStyle4"/>
  </w:abstractNum>
  <w:abstractNum w:abstractNumId="5" w15:restartNumberingAfterBreak="0">
    <w:nsid w:val="082806CD"/>
    <w:multiLevelType w:val="hybridMultilevel"/>
    <w:tmpl w:val="28FCB7B4"/>
    <w:lvl w:ilvl="0" w:tplc="F468DC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82C2FE">
      <w:start w:val="1"/>
      <w:numFmt w:val="bullet"/>
      <w:lvlText w:val="o"/>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B6FC24">
      <w:start w:val="1"/>
      <w:numFmt w:val="bullet"/>
      <w:lvlText w:val="▪"/>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EC338">
      <w:start w:val="1"/>
      <w:numFmt w:val="bullet"/>
      <w:lvlText w:val="·"/>
      <w:lvlJc w:val="left"/>
      <w:pPr>
        <w:ind w:left="2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34D750">
      <w:start w:val="1"/>
      <w:numFmt w:val="bullet"/>
      <w:lvlText w:val="o"/>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FA9FDA">
      <w:start w:val="1"/>
      <w:numFmt w:val="bullet"/>
      <w:lvlText w:val="▪"/>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940626">
      <w:start w:val="1"/>
      <w:numFmt w:val="bullet"/>
      <w:lvlText w:val="·"/>
      <w:lvlJc w:val="left"/>
      <w:pPr>
        <w:ind w:left="4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6C1DDA">
      <w:start w:val="1"/>
      <w:numFmt w:val="bullet"/>
      <w:lvlText w:val="o"/>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C6942">
      <w:start w:val="1"/>
      <w:numFmt w:val="bullet"/>
      <w:lvlText w:val="▪"/>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34150D"/>
    <w:multiLevelType w:val="hybridMultilevel"/>
    <w:tmpl w:val="C81ED3B2"/>
    <w:lvl w:ilvl="0" w:tplc="04090015">
      <w:start w:val="1"/>
      <w:numFmt w:val="upperLetter"/>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38A4BDE"/>
    <w:multiLevelType w:val="hybridMultilevel"/>
    <w:tmpl w:val="6D84E5CE"/>
    <w:styleLink w:val="ImportedStyle150"/>
    <w:lvl w:ilvl="0" w:tplc="A0EE46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906D8C">
      <w:start w:val="1"/>
      <w:numFmt w:val="bullet"/>
      <w:lvlText w:val="o"/>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C496F2">
      <w:start w:val="1"/>
      <w:numFmt w:val="bullet"/>
      <w:lvlText w:val="▪"/>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12ADB2">
      <w:start w:val="1"/>
      <w:numFmt w:val="bullet"/>
      <w:lvlText w:val="·"/>
      <w:lvlJc w:val="left"/>
      <w:pPr>
        <w:ind w:left="2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066864">
      <w:start w:val="1"/>
      <w:numFmt w:val="bullet"/>
      <w:lvlText w:val="o"/>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8E586">
      <w:start w:val="1"/>
      <w:numFmt w:val="bullet"/>
      <w:lvlText w:val="▪"/>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10015E">
      <w:start w:val="1"/>
      <w:numFmt w:val="bullet"/>
      <w:lvlText w:val="·"/>
      <w:lvlJc w:val="left"/>
      <w:pPr>
        <w:ind w:left="4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10B7AE">
      <w:start w:val="1"/>
      <w:numFmt w:val="bullet"/>
      <w:lvlText w:val="o"/>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1CA560">
      <w:start w:val="1"/>
      <w:numFmt w:val="bullet"/>
      <w:lvlText w:val="▪"/>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073827"/>
    <w:multiLevelType w:val="hybridMultilevel"/>
    <w:tmpl w:val="EE4EAF9A"/>
    <w:numStyleLink w:val="ImportedStyle19"/>
  </w:abstractNum>
  <w:abstractNum w:abstractNumId="9" w15:restartNumberingAfterBreak="0">
    <w:nsid w:val="17EC696C"/>
    <w:multiLevelType w:val="hybridMultilevel"/>
    <w:tmpl w:val="4886B166"/>
    <w:styleLink w:val="ImportedStyle17"/>
    <w:lvl w:ilvl="0" w:tplc="2C7E249E">
      <w:start w:val="1"/>
      <w:numFmt w:val="decimal"/>
      <w:lvlText w:val="%1."/>
      <w:lvlJc w:val="left"/>
      <w:pPr>
        <w:tabs>
          <w:tab w:val="left" w:pos="720"/>
        </w:tabs>
        <w:ind w:left="37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DCE">
      <w:start w:val="1"/>
      <w:numFmt w:val="decimal"/>
      <w:lvlText w:val="%2."/>
      <w:lvlJc w:val="left"/>
      <w:pPr>
        <w:tabs>
          <w:tab w:val="left" w:pos="720"/>
        </w:tabs>
        <w:ind w:left="109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9E0928">
      <w:start w:val="1"/>
      <w:numFmt w:val="decimal"/>
      <w:lvlText w:val="%3."/>
      <w:lvlJc w:val="left"/>
      <w:pPr>
        <w:tabs>
          <w:tab w:val="left" w:pos="720"/>
        </w:tabs>
        <w:ind w:left="181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CF657F6">
      <w:start w:val="1"/>
      <w:numFmt w:val="decimal"/>
      <w:lvlText w:val="%4."/>
      <w:lvlJc w:val="left"/>
      <w:pPr>
        <w:tabs>
          <w:tab w:val="left" w:pos="720"/>
        </w:tabs>
        <w:ind w:left="253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AE7C62">
      <w:start w:val="1"/>
      <w:numFmt w:val="decimal"/>
      <w:lvlText w:val="%5."/>
      <w:lvlJc w:val="left"/>
      <w:pPr>
        <w:tabs>
          <w:tab w:val="left" w:pos="720"/>
        </w:tabs>
        <w:ind w:left="325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6D3E4">
      <w:start w:val="1"/>
      <w:numFmt w:val="decimal"/>
      <w:lvlText w:val="%6."/>
      <w:lvlJc w:val="left"/>
      <w:pPr>
        <w:tabs>
          <w:tab w:val="left" w:pos="720"/>
        </w:tabs>
        <w:ind w:left="397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8C4364">
      <w:start w:val="1"/>
      <w:numFmt w:val="decimal"/>
      <w:lvlText w:val="%7."/>
      <w:lvlJc w:val="left"/>
      <w:pPr>
        <w:tabs>
          <w:tab w:val="left" w:pos="720"/>
        </w:tabs>
        <w:ind w:left="469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523B74">
      <w:start w:val="1"/>
      <w:numFmt w:val="decimal"/>
      <w:lvlText w:val="%8."/>
      <w:lvlJc w:val="left"/>
      <w:pPr>
        <w:tabs>
          <w:tab w:val="left" w:pos="720"/>
        </w:tabs>
        <w:ind w:left="541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80DF3A">
      <w:start w:val="1"/>
      <w:numFmt w:val="decimal"/>
      <w:lvlText w:val="%9."/>
      <w:lvlJc w:val="left"/>
      <w:pPr>
        <w:tabs>
          <w:tab w:val="left" w:pos="720"/>
        </w:tabs>
        <w:ind w:left="613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DE30F8"/>
    <w:multiLevelType w:val="hybridMultilevel"/>
    <w:tmpl w:val="215AE504"/>
    <w:lvl w:ilvl="0" w:tplc="04090001">
      <w:start w:val="1"/>
      <w:numFmt w:val="bullet"/>
      <w:lvlText w:val=""/>
      <w:lvlJc w:val="left"/>
      <w:pPr>
        <w:ind w:left="1152" w:hanging="360"/>
      </w:pPr>
      <w:rPr>
        <w:rFonts w:ascii="Symbol" w:hAnsi="Symbol" w:hint="default"/>
      </w:rPr>
    </w:lvl>
    <w:lvl w:ilvl="1" w:tplc="04090005">
      <w:start w:val="1"/>
      <w:numFmt w:val="bullet"/>
      <w:lvlText w:val=""/>
      <w:lvlJc w:val="left"/>
      <w:pPr>
        <w:ind w:left="1872" w:hanging="360"/>
      </w:pPr>
      <w:rPr>
        <w:rFonts w:ascii="Wingdings" w:hAnsi="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CD955DF"/>
    <w:multiLevelType w:val="hybridMultilevel"/>
    <w:tmpl w:val="0DD29BEE"/>
    <w:styleLink w:val="ImportedStyle22"/>
    <w:lvl w:ilvl="0" w:tplc="9A461A0C">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0FA3E4C">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9F47F60">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1BC8BEC">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79CFB08">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9FE3B48">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D2614D6">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9B21730">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9646A90">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1F1C3756"/>
    <w:multiLevelType w:val="hybridMultilevel"/>
    <w:tmpl w:val="5058CB6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 w15:restartNumberingAfterBreak="0">
    <w:nsid w:val="1FB22D56"/>
    <w:multiLevelType w:val="hybridMultilevel"/>
    <w:tmpl w:val="F9FAB53C"/>
    <w:styleLink w:val="ImportedStyle1"/>
    <w:lvl w:ilvl="0" w:tplc="6D4688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9A7A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D61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A210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0CED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2ED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6834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5C7D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0482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5B560D"/>
    <w:multiLevelType w:val="hybridMultilevel"/>
    <w:tmpl w:val="0ADC060A"/>
    <w:lvl w:ilvl="0" w:tplc="19F64D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AC5E38">
      <w:start w:val="1"/>
      <w:numFmt w:val="bullet"/>
      <w:lvlText w:val="o"/>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545B2E">
      <w:start w:val="1"/>
      <w:numFmt w:val="bullet"/>
      <w:lvlText w:val="▪"/>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EAA7A">
      <w:start w:val="1"/>
      <w:numFmt w:val="bullet"/>
      <w:lvlText w:val="·"/>
      <w:lvlJc w:val="left"/>
      <w:pPr>
        <w:ind w:left="25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2608B6">
      <w:start w:val="1"/>
      <w:numFmt w:val="bullet"/>
      <w:lvlText w:val="o"/>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22BE9C">
      <w:start w:val="1"/>
      <w:numFmt w:val="bullet"/>
      <w:lvlText w:val="▪"/>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628B4">
      <w:start w:val="1"/>
      <w:numFmt w:val="bullet"/>
      <w:lvlText w:val="·"/>
      <w:lvlJc w:val="left"/>
      <w:pPr>
        <w:ind w:left="46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E271E0">
      <w:start w:val="1"/>
      <w:numFmt w:val="bullet"/>
      <w:lvlText w:val="o"/>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E49D90">
      <w:start w:val="1"/>
      <w:numFmt w:val="bullet"/>
      <w:lvlText w:val="▪"/>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144D8"/>
    <w:multiLevelType w:val="hybridMultilevel"/>
    <w:tmpl w:val="CB249812"/>
    <w:numStyleLink w:val="ImportedStyle26"/>
  </w:abstractNum>
  <w:abstractNum w:abstractNumId="16" w15:restartNumberingAfterBreak="0">
    <w:nsid w:val="252C4700"/>
    <w:multiLevelType w:val="hybridMultilevel"/>
    <w:tmpl w:val="3E22FDC4"/>
    <w:styleLink w:val="ImportedStyle15"/>
    <w:lvl w:ilvl="0" w:tplc="CF4C34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2A3C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A285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386C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D075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D0D89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CAB3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8457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8E57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295AC3"/>
    <w:multiLevelType w:val="hybridMultilevel"/>
    <w:tmpl w:val="4D66C7E2"/>
    <w:numStyleLink w:val="Numbered"/>
  </w:abstractNum>
  <w:abstractNum w:abstractNumId="18" w15:restartNumberingAfterBreak="0">
    <w:nsid w:val="28852553"/>
    <w:multiLevelType w:val="hybridMultilevel"/>
    <w:tmpl w:val="1620195E"/>
    <w:styleLink w:val="ImportedStyle25"/>
    <w:lvl w:ilvl="0" w:tplc="85ACB35E">
      <w:start w:val="1"/>
      <w:numFmt w:val="decimal"/>
      <w:lvlText w:val="%1."/>
      <w:lvlJc w:val="left"/>
      <w:pPr>
        <w:tabs>
          <w:tab w:val="left" w:pos="720"/>
        </w:tabs>
        <w:ind w:left="37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9A9890">
      <w:start w:val="1"/>
      <w:numFmt w:val="decimal"/>
      <w:lvlText w:val="%2."/>
      <w:lvlJc w:val="left"/>
      <w:pPr>
        <w:tabs>
          <w:tab w:val="left" w:pos="1440"/>
        </w:tabs>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C458C8">
      <w:start w:val="1"/>
      <w:numFmt w:val="decimal"/>
      <w:lvlText w:val="%3."/>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CCDC0C">
      <w:start w:val="1"/>
      <w:numFmt w:val="decimal"/>
      <w:lvlText w:val="%4."/>
      <w:lvlJc w:val="left"/>
      <w:pPr>
        <w:tabs>
          <w:tab w:val="left" w:pos="1440"/>
        </w:tabs>
        <w:ind w:left="21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3208B6">
      <w:start w:val="1"/>
      <w:numFmt w:val="decimal"/>
      <w:lvlText w:val="%5."/>
      <w:lvlJc w:val="left"/>
      <w:pPr>
        <w:tabs>
          <w:tab w:val="left" w:pos="1440"/>
        </w:tabs>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62574">
      <w:start w:val="1"/>
      <w:numFmt w:val="decimal"/>
      <w:lvlText w:val="%6."/>
      <w:lvlJc w:val="left"/>
      <w:pPr>
        <w:tabs>
          <w:tab w:val="left" w:pos="1440"/>
        </w:tabs>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72C01C">
      <w:start w:val="1"/>
      <w:numFmt w:val="decimal"/>
      <w:lvlText w:val="%7."/>
      <w:lvlJc w:val="left"/>
      <w:pPr>
        <w:tabs>
          <w:tab w:val="left" w:pos="1440"/>
        </w:tabs>
        <w:ind w:left="43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7CC2C4">
      <w:start w:val="1"/>
      <w:numFmt w:val="decimal"/>
      <w:lvlText w:val="%8."/>
      <w:lvlJc w:val="left"/>
      <w:pPr>
        <w:tabs>
          <w:tab w:val="left" w:pos="1440"/>
        </w:tabs>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02145A">
      <w:start w:val="1"/>
      <w:numFmt w:val="decimal"/>
      <w:lvlText w:val="%9."/>
      <w:lvlJc w:val="left"/>
      <w:pPr>
        <w:tabs>
          <w:tab w:val="left" w:pos="1440"/>
        </w:tabs>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93E7C51"/>
    <w:multiLevelType w:val="hybridMultilevel"/>
    <w:tmpl w:val="9186333E"/>
    <w:numStyleLink w:val="ImportedStyle40"/>
  </w:abstractNum>
  <w:abstractNum w:abstractNumId="20" w15:restartNumberingAfterBreak="0">
    <w:nsid w:val="2A7E66E9"/>
    <w:multiLevelType w:val="hybridMultilevel"/>
    <w:tmpl w:val="E436A526"/>
    <w:numStyleLink w:val="ImportedStyle20"/>
  </w:abstractNum>
  <w:abstractNum w:abstractNumId="21" w15:restartNumberingAfterBreak="0">
    <w:nsid w:val="2CF440AE"/>
    <w:multiLevelType w:val="hybridMultilevel"/>
    <w:tmpl w:val="07382BFE"/>
    <w:styleLink w:val="ImportedStyle3"/>
    <w:lvl w:ilvl="0" w:tplc="17544C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3EA0A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F822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A85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3C064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A3CF8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0A1D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D644A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EEE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FA45031"/>
    <w:multiLevelType w:val="hybridMultilevel"/>
    <w:tmpl w:val="E0F0E2F2"/>
    <w:numStyleLink w:val="ImportedStyle18"/>
  </w:abstractNum>
  <w:abstractNum w:abstractNumId="23" w15:restartNumberingAfterBreak="0">
    <w:nsid w:val="2FAF10E7"/>
    <w:multiLevelType w:val="hybridMultilevel"/>
    <w:tmpl w:val="1E1EC940"/>
    <w:numStyleLink w:val="ImportedStyle5"/>
  </w:abstractNum>
  <w:abstractNum w:abstractNumId="24" w15:restartNumberingAfterBreak="0">
    <w:nsid w:val="304C7E66"/>
    <w:multiLevelType w:val="hybridMultilevel"/>
    <w:tmpl w:val="E436A526"/>
    <w:styleLink w:val="ImportedStyle20"/>
    <w:lvl w:ilvl="0" w:tplc="547C6EE8">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C256C0">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C72E8BC">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45CFF6E">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F3CF46C">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E4E4AB0">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E14793E">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2D4201A">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08E8270">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334C2819"/>
    <w:multiLevelType w:val="hybridMultilevel"/>
    <w:tmpl w:val="ECB810EC"/>
    <w:numStyleLink w:val="ImportedStyle24"/>
  </w:abstractNum>
  <w:abstractNum w:abstractNumId="26" w15:restartNumberingAfterBreak="0">
    <w:nsid w:val="33811F0B"/>
    <w:multiLevelType w:val="hybridMultilevel"/>
    <w:tmpl w:val="0DD29BEE"/>
    <w:numStyleLink w:val="ImportedStyle22"/>
  </w:abstractNum>
  <w:abstractNum w:abstractNumId="27" w15:restartNumberingAfterBreak="0">
    <w:nsid w:val="3C764993"/>
    <w:multiLevelType w:val="multilevel"/>
    <w:tmpl w:val="88220D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3FE02E1E"/>
    <w:multiLevelType w:val="hybridMultilevel"/>
    <w:tmpl w:val="F9FAB53C"/>
    <w:numStyleLink w:val="ImportedStyle1"/>
  </w:abstractNum>
  <w:abstractNum w:abstractNumId="29" w15:restartNumberingAfterBreak="0">
    <w:nsid w:val="40553809"/>
    <w:multiLevelType w:val="hybridMultilevel"/>
    <w:tmpl w:val="F5A8C900"/>
    <w:styleLink w:val="ImportedStyle16"/>
    <w:lvl w:ilvl="0" w:tplc="893C47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18C81E">
      <w:start w:val="1"/>
      <w:numFmt w:val="decimal"/>
      <w:lvlText w:val="%2."/>
      <w:lvlJc w:val="left"/>
      <w:pPr>
        <w:ind w:left="14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088E36">
      <w:start w:val="1"/>
      <w:numFmt w:val="decimal"/>
      <w:lvlText w:val="%3."/>
      <w:lvlJc w:val="left"/>
      <w:pPr>
        <w:ind w:left="245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ECB14A">
      <w:start w:val="1"/>
      <w:numFmt w:val="decimal"/>
      <w:lvlText w:val="%4."/>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24FAAA">
      <w:start w:val="1"/>
      <w:numFmt w:val="decimal"/>
      <w:lvlText w:val="%5."/>
      <w:lvlJc w:val="left"/>
      <w:pPr>
        <w:ind w:left="45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8EB9AA">
      <w:start w:val="1"/>
      <w:numFmt w:val="decimal"/>
      <w:lvlText w:val="%6."/>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B05B8C">
      <w:start w:val="1"/>
      <w:numFmt w:val="decimal"/>
      <w:lvlText w:val="%7."/>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64D132">
      <w:start w:val="1"/>
      <w:numFmt w:val="decimal"/>
      <w:lvlText w:val="%8."/>
      <w:lvlJc w:val="left"/>
      <w:pPr>
        <w:ind w:left="76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61322">
      <w:start w:val="1"/>
      <w:numFmt w:val="decimal"/>
      <w:lvlText w:val="%9."/>
      <w:lvlJc w:val="left"/>
      <w:pPr>
        <w:ind w:left="8738"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6125D09"/>
    <w:multiLevelType w:val="hybridMultilevel"/>
    <w:tmpl w:val="ECB810EC"/>
    <w:styleLink w:val="ImportedStyle24"/>
    <w:lvl w:ilvl="0" w:tplc="A574D456">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3853B8">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4896B4">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9CADDE0">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9F08E22">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F5A024C">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7A24C36">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22C1168">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0922E46">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468F1032"/>
    <w:multiLevelType w:val="hybridMultilevel"/>
    <w:tmpl w:val="E0F0E2F2"/>
    <w:styleLink w:val="ImportedStyle18"/>
    <w:lvl w:ilvl="0" w:tplc="11A654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0D7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00D0B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C180B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AED0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AEDCC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3C49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50E9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B40E9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6AD0DCC"/>
    <w:multiLevelType w:val="hybridMultilevel"/>
    <w:tmpl w:val="627210C8"/>
    <w:numStyleLink w:val="ImportedStyle23"/>
  </w:abstractNum>
  <w:abstractNum w:abstractNumId="33" w15:restartNumberingAfterBreak="0">
    <w:nsid w:val="4B4F541E"/>
    <w:multiLevelType w:val="hybridMultilevel"/>
    <w:tmpl w:val="9186333E"/>
    <w:styleLink w:val="ImportedStyle40"/>
    <w:lvl w:ilvl="0" w:tplc="1A28D8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2A36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B24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6CF1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607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900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D41E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FCF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702F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C797737"/>
    <w:multiLevelType w:val="hybridMultilevel"/>
    <w:tmpl w:val="B84021D2"/>
    <w:lvl w:ilvl="0" w:tplc="C5BEB05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14F6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4022B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875425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888FF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55E8A3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1EAF1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6636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0C1A4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B1638F"/>
    <w:multiLevelType w:val="hybridMultilevel"/>
    <w:tmpl w:val="8310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8433B5"/>
    <w:multiLevelType w:val="multilevel"/>
    <w:tmpl w:val="B88C521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7" w15:restartNumberingAfterBreak="0">
    <w:nsid w:val="51987322"/>
    <w:multiLevelType w:val="hybridMultilevel"/>
    <w:tmpl w:val="F5A8C900"/>
    <w:numStyleLink w:val="ImportedStyle16"/>
  </w:abstractNum>
  <w:abstractNum w:abstractNumId="38" w15:restartNumberingAfterBreak="0">
    <w:nsid w:val="52606C06"/>
    <w:multiLevelType w:val="hybridMultilevel"/>
    <w:tmpl w:val="EE4EAF9A"/>
    <w:styleLink w:val="ImportedStyle19"/>
    <w:lvl w:ilvl="0" w:tplc="4178FF52">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BBAAB9C">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2F8B954">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2C6D3CC">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E9C5C98">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A1ABC2E">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F8C915A">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7D2E3E0">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880FA3C">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9" w15:restartNumberingAfterBreak="0">
    <w:nsid w:val="527B6CDF"/>
    <w:multiLevelType w:val="hybridMultilevel"/>
    <w:tmpl w:val="4AE82C50"/>
    <w:numStyleLink w:val="ImportedStyle21"/>
  </w:abstractNum>
  <w:abstractNum w:abstractNumId="40" w15:restartNumberingAfterBreak="0">
    <w:nsid w:val="53F35973"/>
    <w:multiLevelType w:val="hybridMultilevel"/>
    <w:tmpl w:val="FD204DA2"/>
    <w:numStyleLink w:val="ImportedStyle2"/>
  </w:abstractNum>
  <w:abstractNum w:abstractNumId="41" w15:restartNumberingAfterBreak="0">
    <w:nsid w:val="55526554"/>
    <w:multiLevelType w:val="hybridMultilevel"/>
    <w:tmpl w:val="099604EA"/>
    <w:styleLink w:val="ImportedStyle4"/>
    <w:lvl w:ilvl="0" w:tplc="E8EC2A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4267A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E366A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40B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DEE34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DA229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B8100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1CFA5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7F413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5F97BB3"/>
    <w:multiLevelType w:val="hybridMultilevel"/>
    <w:tmpl w:val="4148D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4E1DFA"/>
    <w:multiLevelType w:val="hybridMultilevel"/>
    <w:tmpl w:val="1620195E"/>
    <w:numStyleLink w:val="ImportedStyle25"/>
  </w:abstractNum>
  <w:abstractNum w:abstractNumId="44" w15:restartNumberingAfterBreak="0">
    <w:nsid w:val="58D77593"/>
    <w:multiLevelType w:val="hybridMultilevel"/>
    <w:tmpl w:val="A75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075DEA"/>
    <w:multiLevelType w:val="hybridMultilevel"/>
    <w:tmpl w:val="614C147E"/>
    <w:lvl w:ilvl="0" w:tplc="987076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7C2AA0">
      <w:start w:val="1"/>
      <w:numFmt w:val="bullet"/>
      <w:lvlText w:val="o"/>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783220">
      <w:start w:val="1"/>
      <w:numFmt w:val="bullet"/>
      <w:lvlText w:val="▪"/>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40E302">
      <w:start w:val="1"/>
      <w:numFmt w:val="bullet"/>
      <w:lvlText w:val="·"/>
      <w:lvlJc w:val="left"/>
      <w:pPr>
        <w:ind w:left="25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8039C8">
      <w:start w:val="1"/>
      <w:numFmt w:val="bullet"/>
      <w:lvlText w:val="o"/>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08BA06">
      <w:start w:val="1"/>
      <w:numFmt w:val="bullet"/>
      <w:lvlText w:val="▪"/>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2A654">
      <w:start w:val="1"/>
      <w:numFmt w:val="bullet"/>
      <w:lvlText w:val="·"/>
      <w:lvlJc w:val="left"/>
      <w:pPr>
        <w:ind w:left="46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C89154">
      <w:start w:val="1"/>
      <w:numFmt w:val="bullet"/>
      <w:lvlText w:val="o"/>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381B0C">
      <w:start w:val="1"/>
      <w:numFmt w:val="bullet"/>
      <w:lvlText w:val="▪"/>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3796801"/>
    <w:multiLevelType w:val="hybridMultilevel"/>
    <w:tmpl w:val="57C6C6EC"/>
    <w:lvl w:ilvl="0" w:tplc="BE960F6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0EEC5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5AD40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80837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B0044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D08162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89FADE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50A7D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2490C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4816C4E"/>
    <w:multiLevelType w:val="hybridMultilevel"/>
    <w:tmpl w:val="627210C8"/>
    <w:styleLink w:val="ImportedStyle23"/>
    <w:lvl w:ilvl="0" w:tplc="49F0E10C">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A3831FA">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0C67980">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D6E26A2">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F985838">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69C48FE">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352A182">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966A0D0">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94EF324">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8" w15:restartNumberingAfterBreak="0">
    <w:nsid w:val="65C44AB2"/>
    <w:multiLevelType w:val="hybridMultilevel"/>
    <w:tmpl w:val="07382BFE"/>
    <w:numStyleLink w:val="ImportedStyle3"/>
  </w:abstractNum>
  <w:abstractNum w:abstractNumId="49" w15:restartNumberingAfterBreak="0">
    <w:nsid w:val="66CA1569"/>
    <w:multiLevelType w:val="hybridMultilevel"/>
    <w:tmpl w:val="1E1EC940"/>
    <w:styleLink w:val="ImportedStyle5"/>
    <w:lvl w:ilvl="0" w:tplc="1AFCABD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32269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5AFCEE">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CB4253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70FD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56B8C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A27053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64EE8D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4AD7E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8C34004"/>
    <w:multiLevelType w:val="hybridMultilevel"/>
    <w:tmpl w:val="3E22FDC4"/>
    <w:numStyleLink w:val="ImportedStyle15"/>
  </w:abstractNum>
  <w:abstractNum w:abstractNumId="51" w15:restartNumberingAfterBreak="0">
    <w:nsid w:val="6CD57DD9"/>
    <w:multiLevelType w:val="hybridMultilevel"/>
    <w:tmpl w:val="8A3CA58E"/>
    <w:lvl w:ilvl="0" w:tplc="A62ED19E">
      <w:start w:val="1"/>
      <w:numFmt w:val="bullet"/>
      <w:lvlText w:val="·"/>
      <w:lvlJc w:val="left"/>
      <w:pPr>
        <w:ind w:left="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88D12">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8EEC8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50C8A6">
      <w:start w:val="1"/>
      <w:numFmt w:val="bullet"/>
      <w:lvlText w:val="·"/>
      <w:lvlJc w:val="left"/>
      <w:pPr>
        <w:ind w:left="2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AEAECA">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AC704">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808186">
      <w:start w:val="1"/>
      <w:numFmt w:val="bullet"/>
      <w:lvlText w:val="·"/>
      <w:lvlJc w:val="left"/>
      <w:pPr>
        <w:ind w:left="4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18E61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72D6E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FA44169"/>
    <w:multiLevelType w:val="hybridMultilevel"/>
    <w:tmpl w:val="4D66C7E2"/>
    <w:styleLink w:val="Numbered"/>
    <w:lvl w:ilvl="0" w:tplc="DFC2D6B6">
      <w:start w:val="1"/>
      <w:numFmt w:val="decimal"/>
      <w:lvlText w:val="%1."/>
      <w:lvlJc w:val="left"/>
      <w:pPr>
        <w:ind w:left="72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1" w:tplc="9894DE3C">
      <w:start w:val="1"/>
      <w:numFmt w:val="decimal"/>
      <w:lvlText w:val="%2."/>
      <w:lvlJc w:val="left"/>
      <w:pPr>
        <w:ind w:left="94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2" w:tplc="2A5A1912">
      <w:start w:val="1"/>
      <w:numFmt w:val="decimal"/>
      <w:lvlText w:val="%3."/>
      <w:lvlJc w:val="left"/>
      <w:pPr>
        <w:ind w:left="116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3" w:tplc="070EE238">
      <w:start w:val="1"/>
      <w:numFmt w:val="decimal"/>
      <w:lvlText w:val="%4."/>
      <w:lvlJc w:val="left"/>
      <w:pPr>
        <w:ind w:left="138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4" w:tplc="3960781E">
      <w:start w:val="1"/>
      <w:numFmt w:val="decimal"/>
      <w:lvlText w:val="%5."/>
      <w:lvlJc w:val="left"/>
      <w:pPr>
        <w:ind w:left="160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5" w:tplc="84F66DE6">
      <w:start w:val="1"/>
      <w:numFmt w:val="decimal"/>
      <w:lvlText w:val="%6."/>
      <w:lvlJc w:val="left"/>
      <w:pPr>
        <w:ind w:left="182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6" w:tplc="76ECAB8E">
      <w:start w:val="1"/>
      <w:numFmt w:val="decimal"/>
      <w:lvlText w:val="%7."/>
      <w:lvlJc w:val="left"/>
      <w:pPr>
        <w:ind w:left="204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7" w:tplc="0F0486A4">
      <w:start w:val="1"/>
      <w:numFmt w:val="decimal"/>
      <w:lvlText w:val="%8."/>
      <w:lvlJc w:val="left"/>
      <w:pPr>
        <w:ind w:left="226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8" w:tplc="C3AE7500">
      <w:start w:val="1"/>
      <w:numFmt w:val="decimal"/>
      <w:lvlText w:val="%9."/>
      <w:lvlJc w:val="left"/>
      <w:pPr>
        <w:ind w:left="248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abstractNum>
  <w:abstractNum w:abstractNumId="53" w15:restartNumberingAfterBreak="0">
    <w:nsid w:val="6FB3042A"/>
    <w:multiLevelType w:val="hybridMultilevel"/>
    <w:tmpl w:val="E1E8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533C3B"/>
    <w:multiLevelType w:val="hybridMultilevel"/>
    <w:tmpl w:val="C4186EDC"/>
    <w:lvl w:ilvl="0" w:tplc="482AC6F0">
      <w:start w:val="1"/>
      <w:numFmt w:val="decimal"/>
      <w:lvlText w:val="%1."/>
      <w:lvlJc w:val="left"/>
      <w:pPr>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1" w:tplc="677A088C">
      <w:start w:val="1"/>
      <w:numFmt w:val="decimal"/>
      <w:lvlText w:val="%2."/>
      <w:lvlJc w:val="left"/>
      <w:pPr>
        <w:ind w:left="1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2" w:tplc="2CA06066">
      <w:start w:val="1"/>
      <w:numFmt w:val="decimal"/>
      <w:lvlText w:val="%3."/>
      <w:lvlJc w:val="left"/>
      <w:pPr>
        <w:ind w:left="1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B43AA1A8">
      <w:start w:val="1"/>
      <w:numFmt w:val="decimal"/>
      <w:lvlText w:val="%4."/>
      <w:lvlJc w:val="left"/>
      <w:pPr>
        <w:ind w:left="26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4" w:tplc="3104BB40">
      <w:start w:val="1"/>
      <w:numFmt w:val="decimal"/>
      <w:lvlText w:val="%5."/>
      <w:lvlJc w:val="left"/>
      <w:pPr>
        <w:ind w:left="34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5" w:tplc="17DC9BB8">
      <w:start w:val="1"/>
      <w:numFmt w:val="decimal"/>
      <w:lvlText w:val="%6."/>
      <w:lvlJc w:val="left"/>
      <w:pPr>
        <w:ind w:left="4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6" w:tplc="59DA6BE0">
      <w:start w:val="1"/>
      <w:numFmt w:val="decimal"/>
      <w:lvlText w:val="%7."/>
      <w:lvlJc w:val="left"/>
      <w:pPr>
        <w:ind w:left="5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EC5C44D4">
      <w:start w:val="1"/>
      <w:numFmt w:val="decimal"/>
      <w:lvlText w:val="%8."/>
      <w:lvlJc w:val="left"/>
      <w:pPr>
        <w:ind w:left="5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8" w:tplc="0EB4698A">
      <w:start w:val="1"/>
      <w:numFmt w:val="decimal"/>
      <w:lvlText w:val="%9."/>
      <w:lvlJc w:val="left"/>
      <w:pPr>
        <w:ind w:left="6611" w:hanging="2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4C9256B"/>
    <w:multiLevelType w:val="hybridMultilevel"/>
    <w:tmpl w:val="6D84E5CE"/>
    <w:numStyleLink w:val="ImportedStyle150"/>
  </w:abstractNum>
  <w:abstractNum w:abstractNumId="56" w15:restartNumberingAfterBreak="0">
    <w:nsid w:val="75C4418D"/>
    <w:multiLevelType w:val="hybridMultilevel"/>
    <w:tmpl w:val="1D1E7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69756D0"/>
    <w:multiLevelType w:val="hybridMultilevel"/>
    <w:tmpl w:val="4AE82C50"/>
    <w:styleLink w:val="ImportedStyle21"/>
    <w:lvl w:ilvl="0" w:tplc="72127EB8">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DF8DCD8">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A78E0C8">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0440A8A">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202B0BA">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A549C14">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828D50">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F303A18">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054E546">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8" w15:restartNumberingAfterBreak="0">
    <w:nsid w:val="7B413197"/>
    <w:multiLevelType w:val="hybridMultilevel"/>
    <w:tmpl w:val="E9B450AE"/>
    <w:lvl w:ilvl="0" w:tplc="9272B7C8">
      <w:start w:val="1"/>
      <w:numFmt w:val="decimal"/>
      <w:lvlText w:val="%1."/>
      <w:lvlJc w:val="left"/>
      <w:pPr>
        <w:ind w:left="7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2C10AA20">
      <w:start w:val="1"/>
      <w:numFmt w:val="lowerLetter"/>
      <w:lvlText w:val="%2."/>
      <w:lvlJc w:val="left"/>
      <w:pPr>
        <w:ind w:left="14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CBA05CA">
      <w:start w:val="1"/>
      <w:numFmt w:val="lowerRoman"/>
      <w:lvlText w:val="%3."/>
      <w:lvlJc w:val="left"/>
      <w:pPr>
        <w:ind w:left="2160" w:hanging="291"/>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795AF0D6">
      <w:start w:val="1"/>
      <w:numFmt w:val="decimal"/>
      <w:lvlText w:val="%4."/>
      <w:lvlJc w:val="left"/>
      <w:pPr>
        <w:ind w:left="28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DDC44DE6">
      <w:start w:val="1"/>
      <w:numFmt w:val="lowerLetter"/>
      <w:lvlText w:val="%5."/>
      <w:lvlJc w:val="left"/>
      <w:pPr>
        <w:ind w:left="36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EB2C7654">
      <w:start w:val="1"/>
      <w:numFmt w:val="lowerRoman"/>
      <w:lvlText w:val="%6."/>
      <w:lvlJc w:val="left"/>
      <w:pPr>
        <w:ind w:left="4320" w:hanging="291"/>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CFEAFC00">
      <w:start w:val="1"/>
      <w:numFmt w:val="decimal"/>
      <w:lvlText w:val="%7."/>
      <w:lvlJc w:val="left"/>
      <w:pPr>
        <w:ind w:left="50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4B5C7836">
      <w:start w:val="1"/>
      <w:numFmt w:val="lowerLetter"/>
      <w:lvlText w:val="%8."/>
      <w:lvlJc w:val="left"/>
      <w:pPr>
        <w:ind w:left="57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368E3250">
      <w:start w:val="1"/>
      <w:numFmt w:val="lowerRoman"/>
      <w:lvlText w:val="%9."/>
      <w:lvlJc w:val="left"/>
      <w:pPr>
        <w:ind w:left="6480" w:hanging="291"/>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28"/>
  </w:num>
  <w:num w:numId="3">
    <w:abstractNumId w:val="2"/>
  </w:num>
  <w:num w:numId="4">
    <w:abstractNumId w:val="40"/>
  </w:num>
  <w:num w:numId="5">
    <w:abstractNumId w:val="21"/>
  </w:num>
  <w:num w:numId="6">
    <w:abstractNumId w:val="48"/>
  </w:num>
  <w:num w:numId="7">
    <w:abstractNumId w:val="41"/>
  </w:num>
  <w:num w:numId="8">
    <w:abstractNumId w:val="4"/>
  </w:num>
  <w:num w:numId="9">
    <w:abstractNumId w:val="33"/>
  </w:num>
  <w:num w:numId="10">
    <w:abstractNumId w:val="19"/>
  </w:num>
  <w:num w:numId="11">
    <w:abstractNumId w:val="49"/>
  </w:num>
  <w:num w:numId="12">
    <w:abstractNumId w:val="23"/>
  </w:num>
  <w:num w:numId="13">
    <w:abstractNumId w:val="1"/>
  </w:num>
  <w:num w:numId="14">
    <w:abstractNumId w:val="45"/>
  </w:num>
  <w:num w:numId="15">
    <w:abstractNumId w:val="54"/>
  </w:num>
  <w:num w:numId="16">
    <w:abstractNumId w:val="14"/>
  </w:num>
  <w:num w:numId="17">
    <w:abstractNumId w:val="5"/>
  </w:num>
  <w:num w:numId="18">
    <w:abstractNumId w:val="34"/>
  </w:num>
  <w:num w:numId="19">
    <w:abstractNumId w:val="46"/>
  </w:num>
  <w:num w:numId="20">
    <w:abstractNumId w:val="51"/>
  </w:num>
  <w:num w:numId="21">
    <w:abstractNumId w:val="16"/>
  </w:num>
  <w:num w:numId="22">
    <w:abstractNumId w:val="50"/>
  </w:num>
  <w:num w:numId="23">
    <w:abstractNumId w:val="29"/>
  </w:num>
  <w:num w:numId="24">
    <w:abstractNumId w:val="37"/>
  </w:num>
  <w:num w:numId="25">
    <w:abstractNumId w:val="52"/>
  </w:num>
  <w:num w:numId="26">
    <w:abstractNumId w:val="17"/>
  </w:num>
  <w:num w:numId="27">
    <w:abstractNumId w:val="9"/>
  </w:num>
  <w:num w:numId="28">
    <w:abstractNumId w:val="3"/>
  </w:num>
  <w:num w:numId="29">
    <w:abstractNumId w:val="31"/>
  </w:num>
  <w:num w:numId="30">
    <w:abstractNumId w:val="22"/>
  </w:num>
  <w:num w:numId="31">
    <w:abstractNumId w:val="38"/>
  </w:num>
  <w:num w:numId="32">
    <w:abstractNumId w:val="8"/>
  </w:num>
  <w:num w:numId="33">
    <w:abstractNumId w:val="22"/>
    <w:lvlOverride w:ilvl="0">
      <w:startOverride w:val="2"/>
    </w:lvlOverride>
  </w:num>
  <w:num w:numId="34">
    <w:abstractNumId w:val="24"/>
  </w:num>
  <w:num w:numId="35">
    <w:abstractNumId w:val="20"/>
  </w:num>
  <w:num w:numId="36">
    <w:abstractNumId w:val="57"/>
  </w:num>
  <w:num w:numId="37">
    <w:abstractNumId w:val="39"/>
  </w:num>
  <w:num w:numId="38">
    <w:abstractNumId w:val="11"/>
  </w:num>
  <w:num w:numId="39">
    <w:abstractNumId w:val="26"/>
  </w:num>
  <w:num w:numId="40">
    <w:abstractNumId w:val="47"/>
  </w:num>
  <w:num w:numId="41">
    <w:abstractNumId w:val="32"/>
  </w:num>
  <w:num w:numId="42">
    <w:abstractNumId w:val="30"/>
  </w:num>
  <w:num w:numId="43">
    <w:abstractNumId w:val="25"/>
  </w:num>
  <w:num w:numId="44">
    <w:abstractNumId w:val="18"/>
  </w:num>
  <w:num w:numId="45">
    <w:abstractNumId w:val="43"/>
  </w:num>
  <w:num w:numId="46">
    <w:abstractNumId w:val="0"/>
  </w:num>
  <w:num w:numId="47">
    <w:abstractNumId w:val="15"/>
  </w:num>
  <w:num w:numId="48">
    <w:abstractNumId w:val="7"/>
  </w:num>
  <w:num w:numId="49">
    <w:abstractNumId w:val="55"/>
  </w:num>
  <w:num w:numId="50">
    <w:abstractNumId w:val="58"/>
  </w:num>
  <w:num w:numId="51">
    <w:abstractNumId w:val="12"/>
  </w:num>
  <w:num w:numId="52">
    <w:abstractNumId w:val="6"/>
  </w:num>
  <w:num w:numId="53">
    <w:abstractNumId w:val="27"/>
  </w:num>
  <w:num w:numId="54">
    <w:abstractNumId w:val="36"/>
  </w:num>
  <w:num w:numId="55">
    <w:abstractNumId w:val="56"/>
  </w:num>
  <w:num w:numId="56">
    <w:abstractNumId w:val="10"/>
  </w:num>
  <w:num w:numId="57">
    <w:abstractNumId w:val="44"/>
  </w:num>
  <w:num w:numId="58">
    <w:abstractNumId w:val="42"/>
  </w:num>
  <w:num w:numId="59">
    <w:abstractNumId w:val="35"/>
  </w:num>
  <w:num w:numId="60">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9C"/>
    <w:rsid w:val="00003B77"/>
    <w:rsid w:val="00027896"/>
    <w:rsid w:val="00036244"/>
    <w:rsid w:val="000559EB"/>
    <w:rsid w:val="00076E58"/>
    <w:rsid w:val="00090092"/>
    <w:rsid w:val="00092978"/>
    <w:rsid w:val="000A53F2"/>
    <w:rsid w:val="000B5F9B"/>
    <w:rsid w:val="000D4D23"/>
    <w:rsid w:val="000D6371"/>
    <w:rsid w:val="000E07D8"/>
    <w:rsid w:val="00102A1B"/>
    <w:rsid w:val="00131454"/>
    <w:rsid w:val="001412E2"/>
    <w:rsid w:val="0017199F"/>
    <w:rsid w:val="001A3DA7"/>
    <w:rsid w:val="00223EA4"/>
    <w:rsid w:val="00283EA1"/>
    <w:rsid w:val="002A6432"/>
    <w:rsid w:val="002D27F8"/>
    <w:rsid w:val="002E04DB"/>
    <w:rsid w:val="002F5474"/>
    <w:rsid w:val="00315E35"/>
    <w:rsid w:val="00320F33"/>
    <w:rsid w:val="003717CA"/>
    <w:rsid w:val="00371F40"/>
    <w:rsid w:val="00384355"/>
    <w:rsid w:val="00385171"/>
    <w:rsid w:val="003926E7"/>
    <w:rsid w:val="003A3C4A"/>
    <w:rsid w:val="003D0431"/>
    <w:rsid w:val="00432E41"/>
    <w:rsid w:val="0044415D"/>
    <w:rsid w:val="00466C57"/>
    <w:rsid w:val="0049631F"/>
    <w:rsid w:val="004A34AF"/>
    <w:rsid w:val="004A7518"/>
    <w:rsid w:val="004A76E4"/>
    <w:rsid w:val="004B4CF4"/>
    <w:rsid w:val="004B7877"/>
    <w:rsid w:val="004D51AD"/>
    <w:rsid w:val="00521993"/>
    <w:rsid w:val="00527BD9"/>
    <w:rsid w:val="005334B7"/>
    <w:rsid w:val="00536C80"/>
    <w:rsid w:val="0057106E"/>
    <w:rsid w:val="00582F0D"/>
    <w:rsid w:val="005860DD"/>
    <w:rsid w:val="005A23E9"/>
    <w:rsid w:val="005B26B4"/>
    <w:rsid w:val="005E1976"/>
    <w:rsid w:val="005F4C18"/>
    <w:rsid w:val="006128E5"/>
    <w:rsid w:val="00624CD5"/>
    <w:rsid w:val="00634FC3"/>
    <w:rsid w:val="006639DC"/>
    <w:rsid w:val="0067201E"/>
    <w:rsid w:val="006927E4"/>
    <w:rsid w:val="006D0313"/>
    <w:rsid w:val="006D2758"/>
    <w:rsid w:val="006E0120"/>
    <w:rsid w:val="007303B9"/>
    <w:rsid w:val="00741D4A"/>
    <w:rsid w:val="0074500B"/>
    <w:rsid w:val="007455E2"/>
    <w:rsid w:val="007670F7"/>
    <w:rsid w:val="00772A48"/>
    <w:rsid w:val="007C1198"/>
    <w:rsid w:val="007C15F0"/>
    <w:rsid w:val="007C6E83"/>
    <w:rsid w:val="00813ADA"/>
    <w:rsid w:val="00821675"/>
    <w:rsid w:val="00840B1A"/>
    <w:rsid w:val="00842564"/>
    <w:rsid w:val="00847A84"/>
    <w:rsid w:val="00881353"/>
    <w:rsid w:val="00891B20"/>
    <w:rsid w:val="008B1634"/>
    <w:rsid w:val="008B166A"/>
    <w:rsid w:val="008E1B55"/>
    <w:rsid w:val="008F2F0D"/>
    <w:rsid w:val="00943B6C"/>
    <w:rsid w:val="00966EEC"/>
    <w:rsid w:val="00970186"/>
    <w:rsid w:val="0097580B"/>
    <w:rsid w:val="009A10AD"/>
    <w:rsid w:val="009D4166"/>
    <w:rsid w:val="00A037A3"/>
    <w:rsid w:val="00A238E7"/>
    <w:rsid w:val="00A31A01"/>
    <w:rsid w:val="00A6267B"/>
    <w:rsid w:val="00A7049C"/>
    <w:rsid w:val="00A71111"/>
    <w:rsid w:val="00A86B47"/>
    <w:rsid w:val="00AB0157"/>
    <w:rsid w:val="00AB4DDF"/>
    <w:rsid w:val="00AD78C1"/>
    <w:rsid w:val="00AE091C"/>
    <w:rsid w:val="00AE2840"/>
    <w:rsid w:val="00AE791B"/>
    <w:rsid w:val="00B05C1C"/>
    <w:rsid w:val="00B36822"/>
    <w:rsid w:val="00B574D8"/>
    <w:rsid w:val="00B77DEB"/>
    <w:rsid w:val="00B92A0A"/>
    <w:rsid w:val="00B93097"/>
    <w:rsid w:val="00BA4553"/>
    <w:rsid w:val="00BB2C44"/>
    <w:rsid w:val="00BB6B1A"/>
    <w:rsid w:val="00BC7CAA"/>
    <w:rsid w:val="00BD11B0"/>
    <w:rsid w:val="00BD68AB"/>
    <w:rsid w:val="00C24C37"/>
    <w:rsid w:val="00C27E3C"/>
    <w:rsid w:val="00C47331"/>
    <w:rsid w:val="00C62866"/>
    <w:rsid w:val="00C7474A"/>
    <w:rsid w:val="00C81D5E"/>
    <w:rsid w:val="00CB15B1"/>
    <w:rsid w:val="00CB68C3"/>
    <w:rsid w:val="00CC47EA"/>
    <w:rsid w:val="00CC4B61"/>
    <w:rsid w:val="00CD733C"/>
    <w:rsid w:val="00D05528"/>
    <w:rsid w:val="00D215F0"/>
    <w:rsid w:val="00D427F9"/>
    <w:rsid w:val="00D52E06"/>
    <w:rsid w:val="00D61017"/>
    <w:rsid w:val="00D73A0C"/>
    <w:rsid w:val="00D87FEC"/>
    <w:rsid w:val="00DB0EE5"/>
    <w:rsid w:val="00DB7189"/>
    <w:rsid w:val="00DC3092"/>
    <w:rsid w:val="00DC36CA"/>
    <w:rsid w:val="00DF30F5"/>
    <w:rsid w:val="00E307E1"/>
    <w:rsid w:val="00E47ADF"/>
    <w:rsid w:val="00E75D27"/>
    <w:rsid w:val="00E9016B"/>
    <w:rsid w:val="00EA2EAD"/>
    <w:rsid w:val="00EC5690"/>
    <w:rsid w:val="00F26174"/>
    <w:rsid w:val="00F32A73"/>
    <w:rsid w:val="00F36003"/>
    <w:rsid w:val="00F64BCF"/>
    <w:rsid w:val="00F8685C"/>
    <w:rsid w:val="00FB40C4"/>
    <w:rsid w:val="00FE1187"/>
    <w:rsid w:val="00FE6231"/>
    <w:rsid w:val="00F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BA9E"/>
  <w15:docId w15:val="{5C8E6D98-8807-F54C-AA4E-027BDC4A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styleId="ListParagraph">
    <w:name w:val="List Paragraph"/>
    <w:uiPriority w:val="34"/>
    <w:qFormat/>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Default">
    <w:name w:val="Default"/>
    <w:pPr>
      <w:suppressAutoHyphens/>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00FF"/>
      <w:sz w:val="18"/>
      <w:szCs w:val="18"/>
      <w:u w:val="single" w:color="0000FF"/>
      <w:lang w:val="en-US"/>
    </w:rPr>
  </w:style>
  <w:style w:type="numbering" w:customStyle="1" w:styleId="ImportedStyle40">
    <w:name w:val="Imported Style 4.0"/>
    <w:pPr>
      <w:numPr>
        <w:numId w:val="9"/>
      </w:numPr>
    </w:pPr>
  </w:style>
  <w:style w:type="numbering" w:customStyle="1" w:styleId="ImportedStyle5">
    <w:name w:val="Imported Style 5"/>
    <w:pPr>
      <w:numPr>
        <w:numId w:val="1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None"/>
    <w:rPr>
      <w:rFonts w:ascii="Times New Roman" w:eastAsia="Times New Roman" w:hAnsi="Times New Roman" w:cs="Times New Roman"/>
      <w:b/>
      <w:bCs/>
      <w:color w:val="0000FF"/>
      <w:sz w:val="20"/>
      <w:szCs w:val="20"/>
      <w:u w:val="single" w:color="0000FF"/>
      <w:lang w:val="en-US"/>
    </w:rPr>
  </w:style>
  <w:style w:type="paragraph" w:styleId="Caption">
    <w:name w:val="caption"/>
    <w:pPr>
      <w:tabs>
        <w:tab w:val="left" w:pos="1150"/>
      </w:tabs>
      <w:suppressAutoHyphens/>
    </w:pPr>
    <w:rPr>
      <w:rFonts w:ascii="Helvetica Neue" w:hAnsi="Helvetica Neue" w:cs="Arial Unicode MS"/>
      <w:b/>
      <w:bCs/>
      <w:caps/>
      <w:color w:val="000000"/>
      <w:u w:color="000000"/>
    </w:rPr>
  </w:style>
  <w:style w:type="paragraph" w:styleId="Title">
    <w:name w:val="Title"/>
    <w:uiPriority w:val="10"/>
    <w:qFormat/>
    <w:pPr>
      <w:jc w:val="center"/>
    </w:pPr>
    <w:rPr>
      <w:rFonts w:cs="Arial Unicode MS"/>
      <w:color w:val="000000"/>
      <w:sz w:val="24"/>
      <w:szCs w:val="24"/>
      <w:u w:color="000000"/>
    </w:rPr>
  </w:style>
  <w:style w:type="numbering" w:customStyle="1" w:styleId="ImportedStyle15">
    <w:name w:val="Imported Style 15"/>
    <w:pPr>
      <w:numPr>
        <w:numId w:val="21"/>
      </w:numPr>
    </w:pPr>
  </w:style>
  <w:style w:type="paragraph" w:styleId="NormalWeb">
    <w:name w:val="Normal (Web)"/>
    <w:uiPriority w:val="99"/>
    <w:pPr>
      <w:suppressAutoHyphens/>
      <w:spacing w:before="100" w:after="100"/>
    </w:pPr>
    <w:rPr>
      <w:rFonts w:cs="Arial Unicode MS"/>
      <w:color w:val="000000"/>
      <w:sz w:val="24"/>
      <w:szCs w:val="24"/>
      <w:u w:color="000000"/>
    </w:rPr>
  </w:style>
  <w:style w:type="numbering" w:customStyle="1" w:styleId="ImportedStyle16">
    <w:name w:val="Imported Style 16"/>
    <w:pPr>
      <w:numPr>
        <w:numId w:val="23"/>
      </w:numPr>
    </w:pPr>
  </w:style>
  <w:style w:type="numbering" w:customStyle="1" w:styleId="Numbered">
    <w:name w:val="Numbered"/>
    <w:pPr>
      <w:numPr>
        <w:numId w:val="25"/>
      </w:numPr>
    </w:pPr>
  </w:style>
  <w:style w:type="character" w:customStyle="1" w:styleId="Hyperlink3">
    <w:name w:val="Hyperlink.3"/>
    <w:basedOn w:val="Hyperlink0"/>
    <w:rPr>
      <w:color w:val="0000FF"/>
      <w:u w:val="single" w:color="0000FF"/>
      <w:shd w:val="clear" w:color="auto" w:fill="FFFFFF"/>
    </w:rPr>
  </w:style>
  <w:style w:type="numbering" w:customStyle="1" w:styleId="ImportedStyle17">
    <w:name w:val="Imported Style 17"/>
    <w:pPr>
      <w:numPr>
        <w:numId w:val="27"/>
      </w:numPr>
    </w:pPr>
  </w:style>
  <w:style w:type="numbering" w:customStyle="1" w:styleId="ImportedStyle18">
    <w:name w:val="Imported Style 18"/>
    <w:pPr>
      <w:numPr>
        <w:numId w:val="29"/>
      </w:numPr>
    </w:pPr>
  </w:style>
  <w:style w:type="numbering" w:customStyle="1" w:styleId="ImportedStyle19">
    <w:name w:val="Imported Style 19"/>
    <w:pPr>
      <w:numPr>
        <w:numId w:val="31"/>
      </w:numPr>
    </w:pPr>
  </w:style>
  <w:style w:type="character" w:customStyle="1" w:styleId="Hyperlink4">
    <w:name w:val="Hyperlink.4"/>
    <w:basedOn w:val="None"/>
    <w:rPr>
      <w:color w:val="0000FF"/>
      <w:u w:val="single" w:color="0000FF"/>
    </w:rPr>
  </w:style>
  <w:style w:type="numbering" w:customStyle="1" w:styleId="ImportedStyle20">
    <w:name w:val="Imported Style 20"/>
    <w:pPr>
      <w:numPr>
        <w:numId w:val="34"/>
      </w:numPr>
    </w:pPr>
  </w:style>
  <w:style w:type="numbering" w:customStyle="1" w:styleId="ImportedStyle21">
    <w:name w:val="Imported Style 21"/>
    <w:pPr>
      <w:numPr>
        <w:numId w:val="36"/>
      </w:numPr>
    </w:pPr>
  </w:style>
  <w:style w:type="numbering" w:customStyle="1" w:styleId="ImportedStyle22">
    <w:name w:val="Imported Style 22"/>
    <w:pPr>
      <w:numPr>
        <w:numId w:val="38"/>
      </w:numPr>
    </w:pPr>
  </w:style>
  <w:style w:type="numbering" w:customStyle="1" w:styleId="ImportedStyle23">
    <w:name w:val="Imported Style 23"/>
    <w:pPr>
      <w:numPr>
        <w:numId w:val="40"/>
      </w:numPr>
    </w:pPr>
  </w:style>
  <w:style w:type="numbering" w:customStyle="1" w:styleId="ImportedStyle24">
    <w:name w:val="Imported Style 24"/>
    <w:pPr>
      <w:numPr>
        <w:numId w:val="42"/>
      </w:numPr>
    </w:pPr>
  </w:style>
  <w:style w:type="character" w:customStyle="1" w:styleId="Hyperlink5">
    <w:name w:val="Hyperlink.5"/>
    <w:basedOn w:val="None"/>
    <w:rPr>
      <w:rFonts w:ascii="Helvetica Neue" w:eastAsia="Helvetica Neue" w:hAnsi="Helvetica Neue" w:cs="Helvetica Neue"/>
      <w:color w:val="0000FF"/>
      <w:u w:val="single" w:color="0000FF"/>
    </w:rPr>
  </w:style>
  <w:style w:type="numbering" w:customStyle="1" w:styleId="ImportedStyle25">
    <w:name w:val="Imported Style 25"/>
    <w:pPr>
      <w:numPr>
        <w:numId w:val="44"/>
      </w:numPr>
    </w:pPr>
  </w:style>
  <w:style w:type="numbering" w:customStyle="1" w:styleId="ImportedStyle26">
    <w:name w:val="Imported Style 26"/>
    <w:pPr>
      <w:numPr>
        <w:numId w:val="46"/>
      </w:numPr>
    </w:pPr>
  </w:style>
  <w:style w:type="paragraph" w:customStyle="1" w:styleId="Heading">
    <w:name w:val="Heading"/>
    <w:next w:val="Body"/>
    <w:pPr>
      <w:keepNext/>
      <w:outlineLvl w:val="0"/>
    </w:pPr>
    <w:rPr>
      <w:rFonts w:ascii="Helvetica Neue" w:hAnsi="Helvetica Neue" w:cs="Arial Unicode MS"/>
      <w:b/>
      <w:bCs/>
      <w:color w:val="000000"/>
      <w:sz w:val="36"/>
      <w:szCs w:val="36"/>
      <w:lang w:val="de-DE"/>
    </w:rPr>
  </w:style>
  <w:style w:type="character" w:customStyle="1" w:styleId="Hyperlink6">
    <w:name w:val="Hyperlink.6"/>
    <w:basedOn w:val="Hyperlink0"/>
    <w:rPr>
      <w:color w:val="0563C1"/>
      <w:u w:val="single" w:color="0563C1"/>
    </w:rPr>
  </w:style>
  <w:style w:type="numbering" w:customStyle="1" w:styleId="ImportedStyle150">
    <w:name w:val="Imported Style 15.0"/>
    <w:pPr>
      <w:numPr>
        <w:numId w:val="48"/>
      </w:numPr>
    </w:pPr>
  </w:style>
  <w:style w:type="character" w:styleId="UnresolvedMention">
    <w:name w:val="Unresolved Mention"/>
    <w:basedOn w:val="DefaultParagraphFont"/>
    <w:uiPriority w:val="99"/>
    <w:semiHidden/>
    <w:unhideWhenUsed/>
    <w:rsid w:val="005B26B4"/>
    <w:rPr>
      <w:color w:val="605E5C"/>
      <w:shd w:val="clear" w:color="auto" w:fill="E1DFDD"/>
    </w:rPr>
  </w:style>
  <w:style w:type="character" w:styleId="FollowedHyperlink">
    <w:name w:val="FollowedHyperlink"/>
    <w:basedOn w:val="DefaultParagraphFont"/>
    <w:uiPriority w:val="99"/>
    <w:semiHidden/>
    <w:unhideWhenUsed/>
    <w:rsid w:val="00223EA4"/>
    <w:rPr>
      <w:color w:val="FF00FF" w:themeColor="followedHyperlink"/>
      <w:u w:val="single"/>
    </w:rPr>
  </w:style>
  <w:style w:type="character" w:customStyle="1" w:styleId="apple-converted-space">
    <w:name w:val="apple-converted-space"/>
    <w:basedOn w:val="DefaultParagraphFont"/>
    <w:rsid w:val="00BD11B0"/>
  </w:style>
  <w:style w:type="character" w:styleId="PageNumber">
    <w:name w:val="page number"/>
    <w:basedOn w:val="DefaultParagraphFont"/>
    <w:uiPriority w:val="99"/>
    <w:semiHidden/>
    <w:unhideWhenUsed/>
    <w:rsid w:val="00AB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8311">
      <w:bodyDiv w:val="1"/>
      <w:marLeft w:val="0"/>
      <w:marRight w:val="0"/>
      <w:marTop w:val="0"/>
      <w:marBottom w:val="0"/>
      <w:divBdr>
        <w:top w:val="none" w:sz="0" w:space="0" w:color="auto"/>
        <w:left w:val="none" w:sz="0" w:space="0" w:color="auto"/>
        <w:bottom w:val="none" w:sz="0" w:space="0" w:color="auto"/>
        <w:right w:val="none" w:sz="0" w:space="0" w:color="auto"/>
      </w:divBdr>
    </w:div>
    <w:div w:id="615404627">
      <w:bodyDiv w:val="1"/>
      <w:marLeft w:val="0"/>
      <w:marRight w:val="0"/>
      <w:marTop w:val="0"/>
      <w:marBottom w:val="0"/>
      <w:divBdr>
        <w:top w:val="none" w:sz="0" w:space="0" w:color="auto"/>
        <w:left w:val="none" w:sz="0" w:space="0" w:color="auto"/>
        <w:bottom w:val="none" w:sz="0" w:space="0" w:color="auto"/>
        <w:right w:val="none" w:sz="0" w:space="0" w:color="auto"/>
      </w:divBdr>
    </w:div>
    <w:div w:id="688529093">
      <w:bodyDiv w:val="1"/>
      <w:marLeft w:val="0"/>
      <w:marRight w:val="0"/>
      <w:marTop w:val="0"/>
      <w:marBottom w:val="0"/>
      <w:divBdr>
        <w:top w:val="none" w:sz="0" w:space="0" w:color="auto"/>
        <w:left w:val="none" w:sz="0" w:space="0" w:color="auto"/>
        <w:bottom w:val="none" w:sz="0" w:space="0" w:color="auto"/>
        <w:right w:val="none" w:sz="0" w:space="0" w:color="auto"/>
      </w:divBdr>
      <w:divsChild>
        <w:div w:id="472059776">
          <w:marLeft w:val="0"/>
          <w:marRight w:val="0"/>
          <w:marTop w:val="0"/>
          <w:marBottom w:val="0"/>
          <w:divBdr>
            <w:top w:val="none" w:sz="0" w:space="0" w:color="auto"/>
            <w:left w:val="none" w:sz="0" w:space="0" w:color="auto"/>
            <w:bottom w:val="none" w:sz="0" w:space="0" w:color="auto"/>
            <w:right w:val="none" w:sz="0" w:space="0" w:color="auto"/>
          </w:divBdr>
          <w:divsChild>
            <w:div w:id="465437737">
              <w:marLeft w:val="0"/>
              <w:marRight w:val="0"/>
              <w:marTop w:val="0"/>
              <w:marBottom w:val="0"/>
              <w:divBdr>
                <w:top w:val="none" w:sz="0" w:space="0" w:color="auto"/>
                <w:left w:val="none" w:sz="0" w:space="0" w:color="auto"/>
                <w:bottom w:val="none" w:sz="0" w:space="0" w:color="auto"/>
                <w:right w:val="none" w:sz="0" w:space="0" w:color="auto"/>
              </w:divBdr>
              <w:divsChild>
                <w:div w:id="313877105">
                  <w:marLeft w:val="0"/>
                  <w:marRight w:val="0"/>
                  <w:marTop w:val="0"/>
                  <w:marBottom w:val="0"/>
                  <w:divBdr>
                    <w:top w:val="none" w:sz="0" w:space="0" w:color="auto"/>
                    <w:left w:val="none" w:sz="0" w:space="0" w:color="auto"/>
                    <w:bottom w:val="none" w:sz="0" w:space="0" w:color="auto"/>
                    <w:right w:val="none" w:sz="0" w:space="0" w:color="auto"/>
                  </w:divBdr>
                  <w:divsChild>
                    <w:div w:id="8760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8844">
      <w:bodyDiv w:val="1"/>
      <w:marLeft w:val="0"/>
      <w:marRight w:val="0"/>
      <w:marTop w:val="0"/>
      <w:marBottom w:val="0"/>
      <w:divBdr>
        <w:top w:val="none" w:sz="0" w:space="0" w:color="auto"/>
        <w:left w:val="none" w:sz="0" w:space="0" w:color="auto"/>
        <w:bottom w:val="none" w:sz="0" w:space="0" w:color="auto"/>
        <w:right w:val="none" w:sz="0" w:space="0" w:color="auto"/>
      </w:divBdr>
    </w:div>
    <w:div w:id="1596208518">
      <w:bodyDiv w:val="1"/>
      <w:marLeft w:val="0"/>
      <w:marRight w:val="0"/>
      <w:marTop w:val="0"/>
      <w:marBottom w:val="0"/>
      <w:divBdr>
        <w:top w:val="none" w:sz="0" w:space="0" w:color="auto"/>
        <w:left w:val="none" w:sz="0" w:space="0" w:color="auto"/>
        <w:bottom w:val="none" w:sz="0" w:space="0" w:color="auto"/>
        <w:right w:val="none" w:sz="0" w:space="0" w:color="auto"/>
      </w:divBdr>
      <w:divsChild>
        <w:div w:id="1902597412">
          <w:marLeft w:val="0"/>
          <w:marRight w:val="0"/>
          <w:marTop w:val="0"/>
          <w:marBottom w:val="0"/>
          <w:divBdr>
            <w:top w:val="none" w:sz="0" w:space="0" w:color="auto"/>
            <w:left w:val="none" w:sz="0" w:space="0" w:color="auto"/>
            <w:bottom w:val="none" w:sz="0" w:space="0" w:color="auto"/>
            <w:right w:val="none" w:sz="0" w:space="0" w:color="auto"/>
          </w:divBdr>
          <w:divsChild>
            <w:div w:id="2147160575">
              <w:marLeft w:val="0"/>
              <w:marRight w:val="0"/>
              <w:marTop w:val="0"/>
              <w:marBottom w:val="0"/>
              <w:divBdr>
                <w:top w:val="none" w:sz="0" w:space="0" w:color="auto"/>
                <w:left w:val="none" w:sz="0" w:space="0" w:color="auto"/>
                <w:bottom w:val="none" w:sz="0" w:space="0" w:color="auto"/>
                <w:right w:val="none" w:sz="0" w:space="0" w:color="auto"/>
              </w:divBdr>
              <w:divsChild>
                <w:div w:id="1509173794">
                  <w:marLeft w:val="0"/>
                  <w:marRight w:val="0"/>
                  <w:marTop w:val="0"/>
                  <w:marBottom w:val="0"/>
                  <w:divBdr>
                    <w:top w:val="none" w:sz="0" w:space="0" w:color="auto"/>
                    <w:left w:val="none" w:sz="0" w:space="0" w:color="auto"/>
                    <w:bottom w:val="none" w:sz="0" w:space="0" w:color="auto"/>
                    <w:right w:val="none" w:sz="0" w:space="0" w:color="auto"/>
                  </w:divBdr>
                  <w:divsChild>
                    <w:div w:id="19362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utexas-edu.zoom.us/j/98863891516?pwd=NkkyUDZyUm1NZlE4c1hoaEc3dFNFZz09" TargetMode="External"/><Relationship Id="rId13" Type="http://schemas.openxmlformats.org/officeDocument/2006/relationships/hyperlink" Target="https://flipgrid.com/cavitt422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sutexas-edu.zoom.us/j/93277068115?pwd=T0cyMFZaY1BTdXFsSXBSQzVoOVVDUT09" TargetMode="External"/><Relationship Id="rId12" Type="http://schemas.openxmlformats.org/officeDocument/2006/relationships/hyperlink" Target="https://vimeo.com/293033551" TargetMode="External"/><Relationship Id="rId17" Type="http://schemas.openxmlformats.org/officeDocument/2006/relationships/hyperlink" Target="https://www.pacer.org/bullying/resources/students-with-disabilit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NM5BZgYGK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930335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mplyideadotorg.wordpress.com/2014/10/11/non-categorical-early-childhood-ncec/" TargetMode="External"/><Relationship Id="rId23" Type="http://schemas.openxmlformats.org/officeDocument/2006/relationships/footer" Target="footer3.xml"/><Relationship Id="rId10" Type="http://schemas.openxmlformats.org/officeDocument/2006/relationships/hyperlink" Target="http://students.mwsu.edu/disabilit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ennis.cavitt@msutexas.edu" TargetMode="External"/><Relationship Id="rId14" Type="http://schemas.openxmlformats.org/officeDocument/2006/relationships/hyperlink" Target="https://www.nps.gov/articles/series.htm?id=88713887-1DD8-B71B-0B40487E6097176E&amp;utm_source=article&amp;utm_medium=website&amp;utm_campaign=experience_mor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kumimoji="0" sz="1000" b="1" i="0" u="none" strike="noStrike" cap="all"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Dennis Cavitt</cp:lastModifiedBy>
  <cp:revision>3</cp:revision>
  <cp:lastPrinted>2020-08-10T20:14:00Z</cp:lastPrinted>
  <dcterms:created xsi:type="dcterms:W3CDTF">2020-08-17T21:33:00Z</dcterms:created>
  <dcterms:modified xsi:type="dcterms:W3CDTF">2020-08-18T21:33:00Z</dcterms:modified>
</cp:coreProperties>
</file>