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A01F1" w14:textId="77777777" w:rsidR="00B06907" w:rsidRPr="004B1DA3" w:rsidRDefault="00CC77A2" w:rsidP="00B0059E">
      <w:pPr>
        <w:pStyle w:val="Title"/>
        <w:ind w:left="0" w:right="0"/>
        <w:jc w:val="left"/>
        <w:rPr>
          <w:sz w:val="44"/>
        </w:rPr>
      </w:pPr>
      <w:r w:rsidRPr="000153FF">
        <w:rPr>
          <w:rFonts w:cs="Arial"/>
          <w:noProof/>
        </w:rPr>
        <w:drawing>
          <wp:inline distT="0" distB="0" distL="0" distR="0" wp14:anchorId="161CF387" wp14:editId="6FB7446D">
            <wp:extent cx="2171700" cy="1104502"/>
            <wp:effectExtent l="0" t="0" r="0" b="635"/>
            <wp:docPr id="1" name="Picture 1" descr="MSU Institu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_Institutional_Mark_vertical[1]"/>
                    <pic:cNvPicPr>
                      <a:picLocks noChangeAspect="1" noChangeArrowheads="1"/>
                    </pic:cNvPicPr>
                  </pic:nvPicPr>
                  <pic:blipFill>
                    <a:blip r:embed="rId13" cstate="print"/>
                    <a:srcRect/>
                    <a:stretch>
                      <a:fillRect/>
                    </a:stretch>
                  </pic:blipFill>
                  <pic:spPr bwMode="auto">
                    <a:xfrm>
                      <a:off x="0" y="0"/>
                      <a:ext cx="2200157" cy="1118975"/>
                    </a:xfrm>
                    <a:prstGeom prst="rect">
                      <a:avLst/>
                    </a:prstGeom>
                    <a:noFill/>
                    <a:ln w="9525">
                      <a:noFill/>
                      <a:miter lim="800000"/>
                      <a:headEnd/>
                      <a:tailEnd/>
                    </a:ln>
                  </pic:spPr>
                </pic:pic>
              </a:graphicData>
            </a:graphic>
          </wp:inline>
        </w:drawing>
      </w:r>
    </w:p>
    <w:p w14:paraId="65094421" w14:textId="77777777" w:rsidR="004B1DA3" w:rsidRPr="004B1DA3" w:rsidRDefault="004B1DA3" w:rsidP="004B1DA3">
      <w:pPr>
        <w:pStyle w:val="Heading2"/>
        <w:jc w:val="right"/>
        <w:rPr>
          <w:rFonts w:eastAsiaTheme="minorEastAsia" w:cs="Times New Roman"/>
          <w:bCs/>
          <w:kern w:val="32"/>
          <w:sz w:val="32"/>
          <w:szCs w:val="32"/>
        </w:rPr>
      </w:pPr>
      <w:r w:rsidRPr="004B1DA3">
        <w:rPr>
          <w:rFonts w:eastAsiaTheme="minorEastAsia" w:cs="Times New Roman"/>
          <w:bCs/>
          <w:kern w:val="32"/>
          <w:sz w:val="32"/>
          <w:szCs w:val="32"/>
        </w:rPr>
        <w:t>Midwestern State University</w:t>
      </w:r>
    </w:p>
    <w:p w14:paraId="2F878E11" w14:textId="77777777" w:rsidR="004B1DA3" w:rsidRPr="004B1DA3" w:rsidRDefault="004B1DA3" w:rsidP="004B1DA3">
      <w:pPr>
        <w:pStyle w:val="Heading2"/>
        <w:jc w:val="right"/>
        <w:rPr>
          <w:rFonts w:eastAsiaTheme="minorEastAsia" w:cs="Times New Roman"/>
          <w:bCs/>
          <w:kern w:val="32"/>
          <w:sz w:val="32"/>
          <w:szCs w:val="32"/>
        </w:rPr>
      </w:pPr>
      <w:r w:rsidRPr="004B1DA3">
        <w:rPr>
          <w:rFonts w:eastAsiaTheme="minorEastAsia" w:cs="Times New Roman"/>
          <w:bCs/>
          <w:kern w:val="32"/>
          <w:szCs w:val="32"/>
        </w:rPr>
        <w:t>MASS COMMUNICATION</w:t>
      </w:r>
    </w:p>
    <w:p w14:paraId="7E61E11D" w14:textId="77777777" w:rsidR="00A51022" w:rsidRPr="00A51022" w:rsidRDefault="00A51022" w:rsidP="00A51022">
      <w:pPr>
        <w:pStyle w:val="Heading2"/>
        <w:jc w:val="right"/>
        <w:rPr>
          <w:rFonts w:eastAsiaTheme="minorEastAsia" w:cs="Times New Roman"/>
          <w:bCs/>
          <w:kern w:val="32"/>
          <w:szCs w:val="32"/>
        </w:rPr>
      </w:pPr>
      <w:r w:rsidRPr="00A51022">
        <w:rPr>
          <w:rFonts w:eastAsiaTheme="minorEastAsia" w:cs="Times New Roman"/>
          <w:bCs/>
          <w:kern w:val="32"/>
          <w:szCs w:val="32"/>
        </w:rPr>
        <w:t>SENIOR PRODUCTION – MCOM 4243</w:t>
      </w:r>
    </w:p>
    <w:p w14:paraId="0C06058E" w14:textId="5351AE3D" w:rsidR="00CC77A2" w:rsidRPr="0091483D" w:rsidRDefault="00F65988" w:rsidP="00A51022">
      <w:pPr>
        <w:pStyle w:val="Heading2"/>
        <w:jc w:val="right"/>
        <w:rPr>
          <w:b/>
          <w:bCs/>
          <w:color w:val="000000" w:themeColor="text1"/>
        </w:rPr>
      </w:pPr>
      <w:r>
        <w:rPr>
          <w:rFonts w:eastAsiaTheme="minorEastAsia" w:cs="Times New Roman"/>
          <w:bCs/>
          <w:kern w:val="32"/>
          <w:szCs w:val="32"/>
        </w:rPr>
        <w:t>SPRING 2019</w:t>
      </w:r>
      <w:r w:rsidR="00A51022" w:rsidRPr="00A51022">
        <w:rPr>
          <w:rFonts w:eastAsiaTheme="minorEastAsia" w:cs="Times New Roman"/>
          <w:bCs/>
          <w:kern w:val="32"/>
          <w:szCs w:val="32"/>
        </w:rPr>
        <w:t>: FA D101, TR 12:30PM - 1:50PM</w:t>
      </w:r>
    </w:p>
    <w:p w14:paraId="75923B67" w14:textId="77777777" w:rsidR="00F65988" w:rsidRDefault="00F65988" w:rsidP="00F65988">
      <w:pPr>
        <w:pStyle w:val="Heading2"/>
        <w:rPr>
          <w:bCs/>
          <w:color w:val="000000" w:themeColor="text1"/>
        </w:rPr>
      </w:pPr>
    </w:p>
    <w:p w14:paraId="5C83F4B5" w14:textId="77777777" w:rsidR="00F65988" w:rsidRPr="0091483D" w:rsidRDefault="00F65988" w:rsidP="00F65988">
      <w:pPr>
        <w:pStyle w:val="Heading2"/>
        <w:rPr>
          <w:b/>
          <w:bCs/>
          <w:color w:val="000000" w:themeColor="text1"/>
        </w:rPr>
      </w:pPr>
      <w:r w:rsidRPr="0091483D">
        <w:rPr>
          <w:bCs/>
          <w:color w:val="000000" w:themeColor="text1"/>
        </w:rPr>
        <w:t>Contact Information</w:t>
      </w:r>
    </w:p>
    <w:p w14:paraId="4D4F99EC" w14:textId="77777777" w:rsidR="00F65988" w:rsidRPr="00AA634E" w:rsidRDefault="00F65988" w:rsidP="00F65988">
      <w:pPr>
        <w:tabs>
          <w:tab w:val="left" w:pos="1440"/>
          <w:tab w:val="right" w:pos="10800"/>
        </w:tabs>
        <w:suppressAutoHyphens/>
        <w:rPr>
          <w:rFonts w:cs="Arial"/>
          <w:spacing w:val="-3"/>
          <w:szCs w:val="22"/>
        </w:rPr>
      </w:pPr>
      <w:r w:rsidRPr="00AF4D0E">
        <w:rPr>
          <w:rStyle w:val="Heading3Char"/>
        </w:rPr>
        <w:t>Instructor</w:t>
      </w:r>
      <w:r w:rsidRPr="00AA634E">
        <w:rPr>
          <w:rFonts w:cs="Arial"/>
          <w:spacing w:val="-3"/>
          <w:szCs w:val="22"/>
        </w:rPr>
        <w:t>:</w:t>
      </w:r>
      <w:r>
        <w:rPr>
          <w:rFonts w:cs="Arial"/>
          <w:spacing w:val="-3"/>
          <w:szCs w:val="22"/>
        </w:rPr>
        <w:t xml:space="preserve"> </w:t>
      </w:r>
      <w:sdt>
        <w:sdtPr>
          <w:rPr>
            <w:rFonts w:cs="Arial"/>
            <w:spacing w:val="-3"/>
            <w:szCs w:val="22"/>
          </w:rPr>
          <w:id w:val="447824968"/>
          <w:placeholder>
            <w:docPart w:val="8A9D9F67E952A148A3D65B2C66F603DD"/>
          </w:placeholder>
        </w:sdtPr>
        <w:sdtEndPr/>
        <w:sdtContent>
          <w:r>
            <w:rPr>
              <w:rFonts w:cs="Arial"/>
              <w:spacing w:val="-3"/>
              <w:szCs w:val="22"/>
            </w:rPr>
            <w:t>Jonathon Quam</w:t>
          </w:r>
        </w:sdtContent>
      </w:sdt>
    </w:p>
    <w:p w14:paraId="01D0C83B" w14:textId="77777777" w:rsidR="00F65988" w:rsidRPr="00AA634E" w:rsidRDefault="00F65988" w:rsidP="00F65988">
      <w:pPr>
        <w:tabs>
          <w:tab w:val="left" w:pos="1440"/>
          <w:tab w:val="right" w:pos="10800"/>
        </w:tabs>
        <w:suppressAutoHyphens/>
        <w:rPr>
          <w:rFonts w:cs="Arial"/>
          <w:spacing w:val="-3"/>
          <w:szCs w:val="22"/>
        </w:rPr>
      </w:pPr>
      <w:r w:rsidRPr="00AF4D0E">
        <w:rPr>
          <w:rStyle w:val="Heading3Char"/>
        </w:rPr>
        <w:t>Office</w:t>
      </w:r>
      <w:r w:rsidRPr="00AA634E">
        <w:rPr>
          <w:rFonts w:cs="Arial"/>
          <w:spacing w:val="-3"/>
          <w:szCs w:val="22"/>
        </w:rPr>
        <w:t>:</w:t>
      </w:r>
      <w:r>
        <w:rPr>
          <w:rFonts w:cs="Arial"/>
          <w:spacing w:val="-3"/>
          <w:szCs w:val="22"/>
        </w:rPr>
        <w:t xml:space="preserve"> </w:t>
      </w:r>
      <w:sdt>
        <w:sdtPr>
          <w:rPr>
            <w:rFonts w:cs="Arial"/>
            <w:spacing w:val="-3"/>
            <w:szCs w:val="22"/>
          </w:rPr>
          <w:id w:val="-940220420"/>
          <w:placeholder>
            <w:docPart w:val="8A9D9F67E952A148A3D65B2C66F603DD"/>
          </w:placeholder>
        </w:sdtPr>
        <w:sdtEndPr/>
        <w:sdtContent>
          <w:r>
            <w:rPr>
              <w:rFonts w:cs="Arial"/>
              <w:spacing w:val="-3"/>
              <w:szCs w:val="22"/>
            </w:rPr>
            <w:t>Fine Arts D105</w:t>
          </w:r>
        </w:sdtContent>
      </w:sdt>
    </w:p>
    <w:p w14:paraId="419E3C93" w14:textId="3501E955" w:rsidR="00F65988" w:rsidRPr="00AA634E" w:rsidRDefault="00F65988" w:rsidP="00F65988">
      <w:pPr>
        <w:tabs>
          <w:tab w:val="left" w:pos="-720"/>
          <w:tab w:val="left" w:pos="1440"/>
        </w:tabs>
        <w:suppressAutoHyphens/>
        <w:ind w:left="1440" w:hanging="1440"/>
        <w:rPr>
          <w:rFonts w:cs="Arial"/>
          <w:spacing w:val="-3"/>
          <w:szCs w:val="22"/>
        </w:rPr>
      </w:pPr>
      <w:bookmarkStart w:id="0" w:name="OLE_LINK1"/>
      <w:r w:rsidRPr="00AF4D0E">
        <w:rPr>
          <w:rStyle w:val="Heading3Char"/>
        </w:rPr>
        <w:t>Office hours</w:t>
      </w:r>
      <w:r w:rsidRPr="00AA634E">
        <w:rPr>
          <w:rFonts w:cs="Arial"/>
          <w:spacing w:val="-3"/>
          <w:szCs w:val="22"/>
        </w:rPr>
        <w:t>:</w:t>
      </w:r>
      <w:sdt>
        <w:sdtPr>
          <w:rPr>
            <w:rFonts w:cs="Arial"/>
            <w:spacing w:val="-3"/>
            <w:szCs w:val="22"/>
          </w:rPr>
          <w:id w:val="-1890249736"/>
          <w:placeholder>
            <w:docPart w:val="8A9D9F67E952A148A3D65B2C66F603DD"/>
          </w:placeholder>
        </w:sdtPr>
        <w:sdtEndPr/>
        <w:sdtContent>
          <w:r w:rsidR="00D4150E">
            <w:rPr>
              <w:rFonts w:cs="Arial"/>
              <w:spacing w:val="-3"/>
              <w:szCs w:val="22"/>
            </w:rPr>
            <w:t xml:space="preserve"> </w:t>
          </w:r>
          <w:r w:rsidR="00BD2082">
            <w:rPr>
              <w:rStyle w:val="text12"/>
            </w:rPr>
            <w:t>M 2PM-3</w:t>
          </w:r>
          <w:r w:rsidR="00BD2082" w:rsidRPr="003E622A">
            <w:rPr>
              <w:rStyle w:val="text12"/>
            </w:rPr>
            <w:t>PM</w:t>
          </w:r>
          <w:r w:rsidR="00BD2082">
            <w:rPr>
              <w:rStyle w:val="text12"/>
            </w:rPr>
            <w:t>,</w:t>
          </w:r>
          <w:r w:rsidR="00BD2082" w:rsidRPr="003E622A">
            <w:rPr>
              <w:rStyle w:val="text12"/>
            </w:rPr>
            <w:t xml:space="preserve"> </w:t>
          </w:r>
          <w:r w:rsidR="00BD2082">
            <w:rPr>
              <w:rStyle w:val="text12"/>
            </w:rPr>
            <w:t xml:space="preserve"> W 11AM-12P</w:t>
          </w:r>
          <w:r w:rsidR="00BD2082" w:rsidRPr="003E622A">
            <w:rPr>
              <w:rStyle w:val="text12"/>
            </w:rPr>
            <w:t>M</w:t>
          </w:r>
          <w:r w:rsidR="00BD2082">
            <w:rPr>
              <w:rStyle w:val="text12"/>
            </w:rPr>
            <w:t xml:space="preserve">, </w:t>
          </w:r>
          <w:r w:rsidR="00BD2082" w:rsidRPr="003E622A">
            <w:rPr>
              <w:rStyle w:val="text12"/>
            </w:rPr>
            <w:t xml:space="preserve">TR </w:t>
          </w:r>
          <w:r w:rsidR="00BD2082">
            <w:rPr>
              <w:rStyle w:val="text12"/>
            </w:rPr>
            <w:t>8:30AM-10:30</w:t>
          </w:r>
          <w:r w:rsidR="00BD2082" w:rsidRPr="003E622A">
            <w:rPr>
              <w:rStyle w:val="text12"/>
            </w:rPr>
            <w:t>AM</w:t>
          </w:r>
          <w:bookmarkStart w:id="1" w:name="_GoBack"/>
          <w:bookmarkEnd w:id="1"/>
          <w:r w:rsidR="00D4150E" w:rsidRPr="003E622A">
            <w:rPr>
              <w:rStyle w:val="text12"/>
            </w:rPr>
            <w:t xml:space="preserve"> </w:t>
          </w:r>
          <w:r w:rsidR="00D4150E">
            <w:rPr>
              <w:rStyle w:val="text12"/>
            </w:rPr>
            <w:t xml:space="preserve"> </w:t>
          </w:r>
        </w:sdtContent>
      </w:sdt>
    </w:p>
    <w:bookmarkEnd w:id="0"/>
    <w:p w14:paraId="6E86B5A2" w14:textId="77777777" w:rsidR="00F65988" w:rsidRPr="00AA634E" w:rsidRDefault="00F65988" w:rsidP="00F65988">
      <w:pPr>
        <w:pStyle w:val="Heading2"/>
        <w:jc w:val="left"/>
      </w:pPr>
      <w:r w:rsidRPr="00AF4D0E">
        <w:rPr>
          <w:rStyle w:val="Heading3Char"/>
        </w:rPr>
        <w:t>Office phone</w:t>
      </w:r>
      <w:r w:rsidRPr="00AA634E">
        <w:t xml:space="preserve">: </w:t>
      </w:r>
      <w:sdt>
        <w:sdtPr>
          <w:id w:val="1497613863"/>
          <w:placeholder>
            <w:docPart w:val="8A9D9F67E952A148A3D65B2C66F603DD"/>
          </w:placeholder>
        </w:sdtPr>
        <w:sdtEndPr/>
        <w:sdtContent>
          <w:r>
            <w:t>469-394-8227</w:t>
          </w:r>
        </w:sdtContent>
      </w:sdt>
      <w:r w:rsidRPr="00AA634E">
        <w:t xml:space="preserve"> </w:t>
      </w:r>
    </w:p>
    <w:p w14:paraId="40F2FDB7" w14:textId="77777777" w:rsidR="00F65988" w:rsidRDefault="00F65988" w:rsidP="00F65988">
      <w:pPr>
        <w:tabs>
          <w:tab w:val="left" w:pos="1440"/>
        </w:tabs>
        <w:suppressAutoHyphens/>
        <w:rPr>
          <w:rFonts w:cs="Arial"/>
          <w:spacing w:val="-3"/>
          <w:szCs w:val="22"/>
        </w:rPr>
      </w:pPr>
      <w:r w:rsidRPr="00AF4D0E">
        <w:rPr>
          <w:rStyle w:val="Heading3Char"/>
        </w:rPr>
        <w:t>E-mail</w:t>
      </w:r>
      <w:r w:rsidRPr="00AA634E">
        <w:rPr>
          <w:rFonts w:cs="Arial"/>
          <w:spacing w:val="-3"/>
          <w:szCs w:val="22"/>
        </w:rPr>
        <w:t>:</w:t>
      </w:r>
      <w:r>
        <w:rPr>
          <w:rFonts w:cs="Arial"/>
          <w:spacing w:val="-3"/>
          <w:szCs w:val="22"/>
        </w:rPr>
        <w:t xml:space="preserve"> </w:t>
      </w:r>
      <w:sdt>
        <w:sdtPr>
          <w:rPr>
            <w:rFonts w:cs="Arial"/>
            <w:spacing w:val="-3"/>
            <w:szCs w:val="22"/>
          </w:rPr>
          <w:id w:val="-1737243568"/>
          <w:placeholder>
            <w:docPart w:val="8A9D9F67E952A148A3D65B2C66F603DD"/>
          </w:placeholder>
        </w:sdtPr>
        <w:sdtEndPr/>
        <w:sdtContent>
          <w:hyperlink r:id="rId14" w:history="1">
            <w:r w:rsidRPr="0039471A">
              <w:rPr>
                <w:rStyle w:val="Hyperlink"/>
                <w:rFonts w:cs="Arial"/>
                <w:spacing w:val="-3"/>
                <w:szCs w:val="22"/>
              </w:rPr>
              <w:t>mailto:jonathon.quam@msutexas.edu</w:t>
            </w:r>
          </w:hyperlink>
        </w:sdtContent>
      </w:sdt>
    </w:p>
    <w:p w14:paraId="2029D940" w14:textId="77777777" w:rsidR="00DC02AC" w:rsidRPr="00B8767D" w:rsidRDefault="00DC02AC" w:rsidP="00522E55">
      <w:pPr>
        <w:rPr>
          <w:b/>
          <w:bCs/>
          <w:u w:val="single"/>
        </w:rPr>
      </w:pPr>
    </w:p>
    <w:p w14:paraId="008021AE" w14:textId="77777777" w:rsidR="00C7727D" w:rsidRDefault="00C7727D" w:rsidP="0091483D">
      <w:pPr>
        <w:pStyle w:val="Heading2"/>
      </w:pPr>
      <w:r w:rsidRPr="00DB0473">
        <w:t>Course Description</w:t>
      </w:r>
    </w:p>
    <w:sdt>
      <w:sdtPr>
        <w:rPr>
          <w:highlight w:val="yellow"/>
        </w:rPr>
        <w:id w:val="-628397389"/>
        <w:placeholder>
          <w:docPart w:val="DefaultPlaceholder_1081868574"/>
        </w:placeholder>
      </w:sdtPr>
      <w:sdtEndPr>
        <w:rPr>
          <w:highlight w:val="none"/>
        </w:rPr>
      </w:sdtEndPr>
      <w:sdtContent>
        <w:p w14:paraId="4E98B0E1" w14:textId="77777777" w:rsidR="00A51022" w:rsidRDefault="00A51022" w:rsidP="00A51022">
          <w:r>
            <w:t xml:space="preserve">Course Identification: This course introduces students to the art of documentary filmmaking. As a capstone course, it synthesizes the knowledge they’ve gained throughout their time in the Mass Communication program. </w:t>
          </w:r>
        </w:p>
        <w:p w14:paraId="52C68912" w14:textId="77777777" w:rsidR="00A51022" w:rsidRDefault="00A51022" w:rsidP="00A51022"/>
        <w:p w14:paraId="25855AF9" w14:textId="77777777" w:rsidR="00A51022" w:rsidRDefault="00A51022" w:rsidP="00A51022">
          <w:r>
            <w:t>Productions: Each student will work with a group to create a 12 -15 minute short form documentary. This project will utilize preproduction research, proposal writing, interviews, lighting, observational footage, and editing skills. Students are expected to craft complete, well-researched narratives that are technically proficient.</w:t>
          </w:r>
        </w:p>
        <w:p w14:paraId="07FFB75C" w14:textId="77777777" w:rsidR="00A51022" w:rsidRDefault="00A51022" w:rsidP="00A51022"/>
        <w:p w14:paraId="782A0109" w14:textId="77777777" w:rsidR="00A51022" w:rsidRDefault="00A51022" w:rsidP="00A51022">
          <w:r>
            <w:t>Along with the production, student teams will be expected to handle public outreach, promotion, and media interviews.</w:t>
          </w:r>
        </w:p>
        <w:p w14:paraId="7E76B472" w14:textId="77777777" w:rsidR="00A51022" w:rsidRDefault="00A51022" w:rsidP="00A51022"/>
        <w:p w14:paraId="2AF5751F" w14:textId="77777777" w:rsidR="00A51022" w:rsidRPr="00A51022" w:rsidRDefault="00A51022" w:rsidP="00A51022">
          <w:pPr>
            <w:pStyle w:val="ListParagraph"/>
            <w:numPr>
              <w:ilvl w:val="0"/>
              <w:numId w:val="20"/>
            </w:numPr>
            <w:rPr>
              <w:rFonts w:ascii="Verdana" w:hAnsi="Verdana"/>
            </w:rPr>
          </w:pPr>
          <w:r w:rsidRPr="00A51022">
            <w:rPr>
              <w:rFonts w:ascii="Verdana" w:hAnsi="Verdana"/>
            </w:rPr>
            <w:t>Students will produce an original television documentary between 12 and 15 minutes in length.</w:t>
          </w:r>
        </w:p>
        <w:p w14:paraId="259AFBE8" w14:textId="77777777" w:rsidR="00A51022" w:rsidRPr="00A51022" w:rsidRDefault="00A51022" w:rsidP="00A51022">
          <w:pPr>
            <w:pStyle w:val="ListParagraph"/>
            <w:numPr>
              <w:ilvl w:val="0"/>
              <w:numId w:val="20"/>
            </w:numPr>
            <w:rPr>
              <w:rFonts w:ascii="Verdana" w:hAnsi="Verdana"/>
            </w:rPr>
          </w:pPr>
          <w:r w:rsidRPr="00A51022">
            <w:rPr>
              <w:rFonts w:ascii="Verdana" w:hAnsi="Verdana"/>
            </w:rPr>
            <w:t>Students will examine ethical, legal, organizational and other aspects of the mass communication world.</w:t>
          </w:r>
        </w:p>
        <w:p w14:paraId="45BEBE5C" w14:textId="77777777" w:rsidR="00A51022" w:rsidRPr="00636E86" w:rsidRDefault="00A51022" w:rsidP="00A51022">
          <w:pPr>
            <w:pStyle w:val="ListParagraph"/>
            <w:numPr>
              <w:ilvl w:val="0"/>
              <w:numId w:val="20"/>
            </w:numPr>
            <w:rPr>
              <w:rFonts w:ascii="Verdana" w:hAnsi="Verdana"/>
            </w:rPr>
          </w:pPr>
          <w:r w:rsidRPr="00A51022">
            <w:rPr>
              <w:rFonts w:ascii="Verdana" w:hAnsi="Verdana"/>
            </w:rPr>
            <w:t>Students will improve their written, oral and visual communication skills.</w:t>
          </w:r>
        </w:p>
        <w:p w14:paraId="4199A969" w14:textId="77777777" w:rsidR="00A51022" w:rsidRDefault="00A51022" w:rsidP="00A51022">
          <w:r>
            <w:t>Prerequisites:</w:t>
          </w:r>
        </w:p>
        <w:p w14:paraId="3F0500C1" w14:textId="77777777" w:rsidR="00A51022" w:rsidRDefault="00A51022" w:rsidP="00A51022"/>
        <w:p w14:paraId="3DFABD43" w14:textId="77777777" w:rsidR="00A51022" w:rsidRPr="00A51022" w:rsidRDefault="00A51022" w:rsidP="00A51022">
          <w:pPr>
            <w:pStyle w:val="ListParagraph"/>
            <w:numPr>
              <w:ilvl w:val="0"/>
              <w:numId w:val="19"/>
            </w:numPr>
            <w:rPr>
              <w:rFonts w:ascii="Verdana" w:hAnsi="Verdana"/>
            </w:rPr>
          </w:pPr>
          <w:r w:rsidRPr="00A51022">
            <w:rPr>
              <w:rFonts w:ascii="Verdana" w:hAnsi="Verdana"/>
            </w:rPr>
            <w:t>Mass Communication Major</w:t>
          </w:r>
        </w:p>
        <w:p w14:paraId="573B8250" w14:textId="77777777" w:rsidR="00A51022" w:rsidRPr="00A51022" w:rsidRDefault="00A51022" w:rsidP="00A51022">
          <w:pPr>
            <w:pStyle w:val="ListParagraph"/>
            <w:numPr>
              <w:ilvl w:val="0"/>
              <w:numId w:val="19"/>
            </w:numPr>
            <w:rPr>
              <w:rFonts w:ascii="Verdana" w:hAnsi="Verdana"/>
            </w:rPr>
          </w:pPr>
          <w:r w:rsidRPr="00A51022">
            <w:rPr>
              <w:rFonts w:ascii="Verdana" w:hAnsi="Verdana"/>
            </w:rPr>
            <w:t>Completion of MCOM 1243 – News Writing I</w:t>
          </w:r>
        </w:p>
        <w:p w14:paraId="21032223" w14:textId="77777777" w:rsidR="00A51022" w:rsidRPr="00A51022" w:rsidRDefault="00A51022" w:rsidP="00A51022">
          <w:pPr>
            <w:pStyle w:val="ListParagraph"/>
            <w:numPr>
              <w:ilvl w:val="0"/>
              <w:numId w:val="19"/>
            </w:numPr>
            <w:rPr>
              <w:rFonts w:ascii="Verdana" w:hAnsi="Verdana"/>
            </w:rPr>
          </w:pPr>
          <w:r w:rsidRPr="00A51022">
            <w:rPr>
              <w:rFonts w:ascii="Verdana" w:hAnsi="Verdana"/>
            </w:rPr>
            <w:t>Completion of MCOM 3613 – Television Production</w:t>
          </w:r>
        </w:p>
        <w:p w14:paraId="104161D9" w14:textId="77777777" w:rsidR="00A51022" w:rsidRPr="00A51022" w:rsidRDefault="00A51022" w:rsidP="00A51022">
          <w:pPr>
            <w:pStyle w:val="ListParagraph"/>
            <w:numPr>
              <w:ilvl w:val="0"/>
              <w:numId w:val="19"/>
            </w:numPr>
            <w:rPr>
              <w:rFonts w:ascii="Verdana" w:hAnsi="Verdana"/>
            </w:rPr>
          </w:pPr>
          <w:r w:rsidRPr="00A51022">
            <w:rPr>
              <w:rFonts w:ascii="Verdana" w:hAnsi="Verdana"/>
            </w:rPr>
            <w:t>Completion of MCOM 4183 – Internship</w:t>
          </w:r>
        </w:p>
        <w:p w14:paraId="37538019" w14:textId="77777777" w:rsidR="00A51022" w:rsidRPr="00A51022" w:rsidRDefault="00A51022" w:rsidP="00A51022">
          <w:pPr>
            <w:pStyle w:val="ListParagraph"/>
            <w:numPr>
              <w:ilvl w:val="0"/>
              <w:numId w:val="19"/>
            </w:numPr>
            <w:rPr>
              <w:rFonts w:ascii="Verdana" w:hAnsi="Verdana"/>
            </w:rPr>
          </w:pPr>
          <w:r w:rsidRPr="00A51022">
            <w:rPr>
              <w:rFonts w:ascii="Verdana" w:hAnsi="Verdana"/>
            </w:rPr>
            <w:t>Senior Standing</w:t>
          </w:r>
        </w:p>
        <w:p w14:paraId="196616C0" w14:textId="77777777" w:rsidR="00A51022" w:rsidRPr="00A51022" w:rsidRDefault="00A51022" w:rsidP="00A51022">
          <w:pPr>
            <w:pStyle w:val="ListParagraph"/>
            <w:numPr>
              <w:ilvl w:val="0"/>
              <w:numId w:val="19"/>
            </w:numPr>
            <w:rPr>
              <w:rFonts w:ascii="Verdana" w:hAnsi="Verdana"/>
            </w:rPr>
          </w:pPr>
          <w:r w:rsidRPr="00A51022">
            <w:rPr>
              <w:rFonts w:ascii="Verdana" w:hAnsi="Verdana"/>
            </w:rPr>
            <w:lastRenderedPageBreak/>
            <w:t>Consent of Instructor</w:t>
          </w:r>
        </w:p>
        <w:p w14:paraId="7C838B27" w14:textId="77777777" w:rsidR="00A51022" w:rsidRPr="00A51022" w:rsidRDefault="00A51022" w:rsidP="00A51022">
          <w:pPr>
            <w:pStyle w:val="ListParagraph"/>
            <w:numPr>
              <w:ilvl w:val="0"/>
              <w:numId w:val="19"/>
            </w:numPr>
          </w:pPr>
          <w:r w:rsidRPr="00A51022">
            <w:rPr>
              <w:rFonts w:ascii="Verdana" w:hAnsi="Verdana"/>
            </w:rPr>
            <w:t>Consent of Department Chair</w:t>
          </w:r>
        </w:p>
        <w:p w14:paraId="5D7E5B57" w14:textId="77777777" w:rsidR="00A51022" w:rsidRPr="00036634" w:rsidRDefault="00A51022" w:rsidP="00036634">
          <w:r w:rsidRPr="00036634">
            <w:t>Required Text: Documentary Filmmaking: A Contemporary Field Guide (2nd Ed.), John Hewitt &amp; Gustavo Vazquez, 2013</w:t>
          </w:r>
        </w:p>
        <w:p w14:paraId="2C2D1EFB" w14:textId="77777777" w:rsidR="00036634" w:rsidRDefault="00036634" w:rsidP="00A51022"/>
        <w:p w14:paraId="53830254" w14:textId="77777777" w:rsidR="00A51022" w:rsidRPr="00A51022" w:rsidRDefault="00A51022" w:rsidP="00A51022">
          <w:r w:rsidRPr="00A51022">
            <w:t>Required Purchase: 50mb/s Class 10 SD Card, 64GB recommended</w:t>
          </w:r>
        </w:p>
        <w:p w14:paraId="63FD35AB" w14:textId="77777777" w:rsidR="00A51022" w:rsidRPr="00A51022" w:rsidRDefault="00A51022" w:rsidP="00A51022"/>
        <w:p w14:paraId="0400C335" w14:textId="77777777" w:rsidR="00A51022" w:rsidRPr="00A51022" w:rsidRDefault="00A51022" w:rsidP="00A51022">
          <w:r w:rsidRPr="00A51022">
            <w:t>Recommended Purchase: 1TB External Hard Drive for Backup Storage (G-Drive or Western Digital preferred)</w:t>
          </w:r>
        </w:p>
        <w:p w14:paraId="2C4D72D1" w14:textId="77777777" w:rsidR="00A51022" w:rsidRPr="00A51022" w:rsidRDefault="00A51022" w:rsidP="00A51022"/>
        <w:p w14:paraId="56B638CE" w14:textId="77777777" w:rsidR="00036634" w:rsidRDefault="00A51022" w:rsidP="00A51022">
          <w:r w:rsidRPr="00A51022">
            <w:t>Grading: Although the largest portion of your grade is determined by the final documentary, missing one deadline results in losing that portion of the grade.</w:t>
          </w:r>
        </w:p>
        <w:p w14:paraId="323A75FF" w14:textId="27AE207D" w:rsidR="00AF4D0E" w:rsidRDefault="00BD2082" w:rsidP="00A51022"/>
      </w:sdtContent>
    </w:sdt>
    <w:p w14:paraId="07CD88B6" w14:textId="77777777" w:rsidR="00202FA8" w:rsidRPr="00DB0473" w:rsidRDefault="00F307FE" w:rsidP="00AF4D0E">
      <w:pPr>
        <w:pStyle w:val="Heading2"/>
      </w:pPr>
      <w:r w:rsidRPr="00DB0473">
        <w:t>Student Handbook</w:t>
      </w:r>
    </w:p>
    <w:p w14:paraId="7302761F" w14:textId="77777777" w:rsidR="00FC41F0" w:rsidRDefault="00202FA8" w:rsidP="00AF4D0E">
      <w:pPr>
        <w:pStyle w:val="Heading3"/>
      </w:pPr>
      <w:r w:rsidRPr="00970495">
        <w:t>Refer</w:t>
      </w:r>
      <w:r w:rsidR="00F307FE">
        <w:t xml:space="preserve"> to:</w:t>
      </w:r>
      <w:r w:rsidRPr="00970495">
        <w:t xml:space="preserve"> </w:t>
      </w:r>
      <w:sdt>
        <w:sdtPr>
          <w:id w:val="979585164"/>
          <w:placeholder>
            <w:docPart w:val="DefaultPlaceholder_1081868574"/>
          </w:placeholder>
        </w:sdtPr>
        <w:sdtEndPr>
          <w:rPr>
            <w:bCs w:val="0"/>
            <w:szCs w:val="24"/>
          </w:rPr>
        </w:sdtEndPr>
        <w:sdtContent>
          <w:hyperlink r:id="rId15" w:history="1">
            <w:r w:rsidR="00FC41F0" w:rsidRPr="00DA7AE3">
              <w:rPr>
                <w:rStyle w:val="Hyperlink"/>
              </w:rPr>
              <w:t>Student Handbook 2017-18</w:t>
            </w:r>
          </w:hyperlink>
        </w:sdtContent>
      </w:sdt>
    </w:p>
    <w:p w14:paraId="407A7275" w14:textId="77777777" w:rsidR="00202FA8" w:rsidRDefault="00121EF0" w:rsidP="00522E55">
      <w:r w:rsidRPr="00121EF0">
        <w:t xml:space="preserve"> </w:t>
      </w:r>
    </w:p>
    <w:p w14:paraId="3485BB43" w14:textId="77777777" w:rsidR="00A52E0D" w:rsidRPr="00DB0473" w:rsidRDefault="00A52E0D" w:rsidP="0091483D">
      <w:pPr>
        <w:pStyle w:val="Heading2"/>
      </w:pPr>
      <w:r w:rsidRPr="00DB0473">
        <w:t>Academic Misconduct Policy &amp; Procedures</w:t>
      </w:r>
    </w:p>
    <w:sdt>
      <w:sdtPr>
        <w:id w:val="1962070396"/>
        <w:placeholder>
          <w:docPart w:val="DefaultPlaceholder_1081868574"/>
        </w:placeholder>
      </w:sdtPr>
      <w:sdtEndPr/>
      <w:sdtContent>
        <w:p w14:paraId="096DBB21" w14:textId="77777777" w:rsidR="00BC66CC" w:rsidRDefault="00F307FE" w:rsidP="00522E55">
          <w:r>
            <w:t>Academic Dishonesty</w:t>
          </w:r>
          <w:r w:rsidR="00A52E0D" w:rsidRPr="00B8767D">
            <w:t>: Cheating, collusion, and plagiarism (the act of using source material</w:t>
          </w:r>
          <w:r w:rsidR="00E756C7" w:rsidRPr="00B8767D">
            <w:t xml:space="preserve"> </w:t>
          </w:r>
          <w:r w:rsidR="00A52E0D" w:rsidRPr="00B8767D">
            <w:t>of other persons, either published or unpublished, without following the accepted techniques</w:t>
          </w:r>
          <w:r w:rsidR="00E756C7" w:rsidRPr="00B8767D">
            <w:t xml:space="preserve"> </w:t>
          </w:r>
          <w:r w:rsidR="00A52E0D" w:rsidRPr="00B8767D">
            <w:t>of crediting, or the submission for credit of work not the individual’s to whom credit is given).</w:t>
          </w:r>
          <w:r w:rsidR="00E756C7" w:rsidRPr="00B8767D">
            <w:t xml:space="preserve"> </w:t>
          </w:r>
          <w:r w:rsidR="00A52E0D" w:rsidRPr="00B8767D">
            <w:t>Additional guidelines on procedures in these matters may be found in the Office of Student Conduct.</w:t>
          </w:r>
        </w:p>
        <w:p w14:paraId="51B0A6E5" w14:textId="77777777" w:rsidR="00BC66CC" w:rsidRDefault="00BC66CC" w:rsidP="00522E55"/>
        <w:p w14:paraId="00FF8B18" w14:textId="77777777" w:rsidR="002876B3" w:rsidRPr="00B8767D" w:rsidRDefault="00BC66CC" w:rsidP="00522E55">
          <w:r w:rsidRPr="00BC66CC">
            <w:t xml:space="preserve">Plagiarism: 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 Any writing that is not the work of you or your group members is plagiarism.  Students in this course are expected to adhere to the MSU Student Honor Code.  </w:t>
          </w:r>
        </w:p>
      </w:sdtContent>
    </w:sdt>
    <w:p w14:paraId="6687BA69" w14:textId="77777777" w:rsidR="00E756C7" w:rsidRPr="00B8767D" w:rsidRDefault="00E756C7" w:rsidP="00522E55"/>
    <w:p w14:paraId="00072BCF" w14:textId="77777777" w:rsidR="00996ECB" w:rsidRPr="00AF4D0E" w:rsidRDefault="00996ECB" w:rsidP="0091483D">
      <w:pPr>
        <w:pStyle w:val="Heading2"/>
      </w:pPr>
      <w:r w:rsidRPr="00AF4D0E">
        <w:t>Grading</w:t>
      </w:r>
    </w:p>
    <w:p w14:paraId="2E286517" w14:textId="77777777" w:rsidR="00E652D4" w:rsidRPr="00E652D4" w:rsidRDefault="00BD2082" w:rsidP="00E652D4">
      <w:pPr>
        <w:rPr>
          <w:rStyle w:val="Heading3Char"/>
        </w:rPr>
      </w:pPr>
      <w:sdt>
        <w:sdtPr>
          <w:rPr>
            <w:bCs/>
            <w:szCs w:val="26"/>
          </w:rPr>
          <w:id w:val="60663590"/>
          <w:placeholder>
            <w:docPart w:val="DefaultPlaceholder_22675703"/>
          </w:placeholder>
          <w:text/>
        </w:sdtPr>
        <w:sdtEndPr/>
        <w:sdtContent>
          <w:r w:rsidR="00A51022" w:rsidRPr="00A51022">
            <w:rPr>
              <w:bCs/>
            </w:rPr>
            <w:t>Although the largest portion of your grade is determined by the final documentary, missing one deadline results in losing that portion of the grade.</w:t>
          </w:r>
        </w:sdtContent>
      </w:sdt>
      <w:r w:rsidR="00DB0473" w:rsidRPr="0091483D">
        <w:rPr>
          <w:rStyle w:val="Heading3Char"/>
        </w:rPr>
        <w:t xml:space="preserve"> </w:t>
      </w:r>
      <w:sdt>
        <w:sdtPr>
          <w:rPr>
            <w:rStyle w:val="Heading3Char"/>
          </w:rPr>
          <w:id w:val="921065821"/>
          <w:placeholder>
            <w:docPart w:val="DefaultPlaceholder_1081868574"/>
          </w:placeholder>
          <w:showingPlcHdr/>
        </w:sdtPr>
        <w:sdtEndPr>
          <w:rPr>
            <w:rStyle w:val="Heading3Char"/>
            <w:rFonts w:eastAsiaTheme="minorEastAsia"/>
          </w:rPr>
        </w:sdtEndPr>
        <w:sdtContent>
          <w:r w:rsidR="009C763D" w:rsidRPr="00C70882">
            <w:rPr>
              <w:rStyle w:val="PlaceholderText"/>
            </w:rPr>
            <w:t>Click here to enter text.</w:t>
          </w:r>
        </w:sdtContent>
      </w:sdt>
    </w:p>
    <w:p w14:paraId="5EBAE25F" w14:textId="77777777" w:rsidR="00E652D4" w:rsidRPr="00E652D4" w:rsidRDefault="00E652D4" w:rsidP="00E652D4">
      <w:pPr>
        <w:rPr>
          <w:rStyle w:val="Heading3Char"/>
        </w:rPr>
      </w:pPr>
    </w:p>
    <w:p w14:paraId="428B34C6" w14:textId="77777777" w:rsidR="00DB0473" w:rsidRPr="00DB0473" w:rsidRDefault="00E652D4" w:rsidP="00E652D4">
      <w:pPr>
        <w:rPr>
          <w:rFonts w:eastAsiaTheme="minorEastAsia"/>
        </w:rPr>
      </w:pPr>
      <w:r w:rsidRPr="00E652D4">
        <w:rPr>
          <w:rStyle w:val="Heading3Char"/>
        </w:rPr>
        <w:t xml:space="preserve">Location Strike: Whenever an outside production is required; it will be the responsibility of all in the class to transport all needed gear to and from the location in a safe and timely manner. All items must be stored properly and </w:t>
      </w:r>
      <w:r w:rsidRPr="00E652D4">
        <w:rPr>
          <w:rStyle w:val="Heading3Char"/>
        </w:rPr>
        <w:lastRenderedPageBreak/>
        <w:t>returned in working order. If there is an issue with damage or malfunctioning equipment a proper report must be logged before you go out on location.</w:t>
      </w:r>
    </w:p>
    <w:p w14:paraId="717456BC" w14:textId="77777777" w:rsidR="00DB0473" w:rsidRPr="00DB0473" w:rsidRDefault="00DB0473" w:rsidP="002D162B">
      <w:pPr>
        <w:rPr>
          <w:rFonts w:eastAsiaTheme="minorEastAsia"/>
        </w:rPr>
      </w:pPr>
    </w:p>
    <w:tbl>
      <w:tblPr>
        <w:tblW w:w="52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97"/>
        <w:gridCol w:w="1260"/>
      </w:tblGrid>
      <w:tr w:rsidR="00DB0473" w:rsidRPr="00DB0473" w14:paraId="23BCA0F2" w14:textId="77777777" w:rsidTr="009C763D">
        <w:trPr>
          <w:cantSplit/>
          <w:trHeight w:val="432"/>
          <w:tblHeader/>
        </w:trPr>
        <w:tc>
          <w:tcPr>
            <w:tcW w:w="3997" w:type="dxa"/>
            <w:tcMar>
              <w:left w:w="115" w:type="dxa"/>
              <w:right w:w="115" w:type="dxa"/>
            </w:tcMar>
            <w:vAlign w:val="center"/>
          </w:tcPr>
          <w:p w14:paraId="17305D17" w14:textId="77777777" w:rsidR="00DB0473" w:rsidRPr="00DB0473" w:rsidRDefault="00DB0473" w:rsidP="002D162B">
            <w:pPr>
              <w:rPr>
                <w:rFonts w:eastAsiaTheme="minorEastAsia"/>
              </w:rPr>
            </w:pPr>
            <w:r>
              <w:rPr>
                <w:rFonts w:eastAsiaTheme="minorEastAsia"/>
              </w:rPr>
              <w:t>Assignments</w:t>
            </w:r>
          </w:p>
        </w:tc>
        <w:tc>
          <w:tcPr>
            <w:tcW w:w="1260" w:type="dxa"/>
            <w:vAlign w:val="center"/>
          </w:tcPr>
          <w:p w14:paraId="356FF952" w14:textId="77777777" w:rsidR="00DB0473" w:rsidRPr="00DB0473" w:rsidRDefault="00DB63E6" w:rsidP="002D162B">
            <w:pPr>
              <w:rPr>
                <w:rFonts w:eastAsiaTheme="minorEastAsia"/>
              </w:rPr>
            </w:pPr>
            <w:r>
              <w:rPr>
                <w:rFonts w:eastAsiaTheme="minorEastAsia"/>
              </w:rPr>
              <w:t>Percentage</w:t>
            </w:r>
          </w:p>
        </w:tc>
      </w:tr>
      <w:tr w:rsidR="00DB0473" w:rsidRPr="00DB0473" w14:paraId="26E3C541" w14:textId="77777777" w:rsidTr="009C763D">
        <w:tc>
          <w:tcPr>
            <w:tcW w:w="3997" w:type="dxa"/>
          </w:tcPr>
          <w:p w14:paraId="16773BCF" w14:textId="77777777" w:rsidR="00DB0473" w:rsidRPr="00DB0473" w:rsidRDefault="009C763D" w:rsidP="002D162B">
            <w:pPr>
              <w:rPr>
                <w:rFonts w:eastAsiaTheme="minorEastAsia"/>
              </w:rPr>
            </w:pPr>
            <w:r>
              <w:rPr>
                <w:rFonts w:eastAsiaTheme="minorEastAsia"/>
              </w:rPr>
              <w:t>Final Documentary</w:t>
            </w:r>
          </w:p>
        </w:tc>
        <w:tc>
          <w:tcPr>
            <w:tcW w:w="1260" w:type="dxa"/>
          </w:tcPr>
          <w:p w14:paraId="773E2A25" w14:textId="5097481C" w:rsidR="0081280A" w:rsidRPr="00DB0473" w:rsidRDefault="00036634" w:rsidP="002D162B">
            <w:pPr>
              <w:rPr>
                <w:rFonts w:eastAsiaTheme="minorEastAsia"/>
              </w:rPr>
            </w:pPr>
            <w:r>
              <w:rPr>
                <w:rFonts w:eastAsiaTheme="minorEastAsia"/>
              </w:rPr>
              <w:t>5</w:t>
            </w:r>
            <w:r w:rsidR="009C763D">
              <w:rPr>
                <w:rFonts w:eastAsiaTheme="minorEastAsia"/>
              </w:rPr>
              <w:t>0</w:t>
            </w:r>
          </w:p>
        </w:tc>
      </w:tr>
      <w:tr w:rsidR="00DB0473" w:rsidRPr="00DB0473" w14:paraId="492B7B01" w14:textId="77777777" w:rsidTr="009C763D">
        <w:tc>
          <w:tcPr>
            <w:tcW w:w="3997" w:type="dxa"/>
            <w:tcMar>
              <w:left w:w="115" w:type="dxa"/>
              <w:right w:w="115" w:type="dxa"/>
            </w:tcMar>
          </w:tcPr>
          <w:p w14:paraId="0B13132D" w14:textId="77777777" w:rsidR="00DB0473" w:rsidRPr="00DB0473" w:rsidRDefault="009C763D" w:rsidP="002D162B">
            <w:pPr>
              <w:rPr>
                <w:rFonts w:eastAsiaTheme="minorEastAsia"/>
              </w:rPr>
            </w:pPr>
            <w:r>
              <w:rPr>
                <w:rFonts w:eastAsiaTheme="minorEastAsia"/>
              </w:rPr>
              <w:t>Deadlines</w:t>
            </w:r>
          </w:p>
        </w:tc>
        <w:tc>
          <w:tcPr>
            <w:tcW w:w="1260" w:type="dxa"/>
          </w:tcPr>
          <w:p w14:paraId="75D3608A" w14:textId="77777777" w:rsidR="00DB0473" w:rsidRPr="00DB0473" w:rsidRDefault="009C763D" w:rsidP="002D162B">
            <w:pPr>
              <w:rPr>
                <w:rFonts w:eastAsiaTheme="minorEastAsia"/>
              </w:rPr>
            </w:pPr>
            <w:r>
              <w:rPr>
                <w:rFonts w:eastAsiaTheme="minorEastAsia"/>
              </w:rPr>
              <w:t>25</w:t>
            </w:r>
          </w:p>
        </w:tc>
      </w:tr>
      <w:tr w:rsidR="00DB0473" w:rsidRPr="00DB0473" w14:paraId="3F79C8DB" w14:textId="77777777" w:rsidTr="009C763D">
        <w:tc>
          <w:tcPr>
            <w:tcW w:w="3997" w:type="dxa"/>
          </w:tcPr>
          <w:p w14:paraId="241AAC5B" w14:textId="77777777" w:rsidR="00DB0473" w:rsidRPr="00DB0473" w:rsidRDefault="009C763D" w:rsidP="002D162B">
            <w:pPr>
              <w:rPr>
                <w:rFonts w:eastAsiaTheme="minorEastAsia"/>
              </w:rPr>
            </w:pPr>
            <w:r>
              <w:rPr>
                <w:rFonts w:eastAsiaTheme="minorEastAsia"/>
              </w:rPr>
              <w:t>Weekly Reports/Conferences</w:t>
            </w:r>
          </w:p>
        </w:tc>
        <w:tc>
          <w:tcPr>
            <w:tcW w:w="1260" w:type="dxa"/>
          </w:tcPr>
          <w:p w14:paraId="2E52F47A" w14:textId="77777777" w:rsidR="00DB0473" w:rsidRPr="00DB0473" w:rsidRDefault="009C763D" w:rsidP="002D162B">
            <w:pPr>
              <w:rPr>
                <w:rFonts w:eastAsiaTheme="minorEastAsia"/>
              </w:rPr>
            </w:pPr>
            <w:r>
              <w:rPr>
                <w:rFonts w:eastAsiaTheme="minorEastAsia"/>
              </w:rPr>
              <w:t>5</w:t>
            </w:r>
          </w:p>
        </w:tc>
      </w:tr>
      <w:tr w:rsidR="00DB0473" w:rsidRPr="00DB0473" w14:paraId="6CE469B3" w14:textId="77777777" w:rsidTr="009C763D">
        <w:tc>
          <w:tcPr>
            <w:tcW w:w="3997" w:type="dxa"/>
            <w:tcMar>
              <w:top w:w="14" w:type="dxa"/>
              <w:left w:w="115" w:type="dxa"/>
              <w:right w:w="115" w:type="dxa"/>
            </w:tcMar>
          </w:tcPr>
          <w:p w14:paraId="3E1B5FE9" w14:textId="77777777" w:rsidR="00DB0473" w:rsidRPr="00DB0473" w:rsidRDefault="009C763D" w:rsidP="002D162B">
            <w:pPr>
              <w:rPr>
                <w:rFonts w:eastAsiaTheme="minorEastAsia"/>
              </w:rPr>
            </w:pPr>
            <w:r>
              <w:rPr>
                <w:rFonts w:eastAsiaTheme="minorEastAsia"/>
              </w:rPr>
              <w:t>Smaller Assignments/Projects</w:t>
            </w:r>
          </w:p>
        </w:tc>
        <w:tc>
          <w:tcPr>
            <w:tcW w:w="1260" w:type="dxa"/>
          </w:tcPr>
          <w:p w14:paraId="3B3B4C21" w14:textId="77777777" w:rsidR="00DB0473" w:rsidRPr="00DB0473" w:rsidRDefault="009C763D" w:rsidP="002D162B">
            <w:pPr>
              <w:rPr>
                <w:rFonts w:eastAsiaTheme="minorEastAsia"/>
              </w:rPr>
            </w:pPr>
            <w:r>
              <w:rPr>
                <w:rFonts w:eastAsiaTheme="minorEastAsia"/>
              </w:rPr>
              <w:t>10</w:t>
            </w:r>
          </w:p>
        </w:tc>
      </w:tr>
      <w:tr w:rsidR="0081280A" w:rsidRPr="00DB0473" w14:paraId="4F49072E" w14:textId="77777777" w:rsidTr="009C763D">
        <w:tc>
          <w:tcPr>
            <w:tcW w:w="3997" w:type="dxa"/>
            <w:tcMar>
              <w:left w:w="115" w:type="dxa"/>
              <w:right w:w="115" w:type="dxa"/>
            </w:tcMar>
          </w:tcPr>
          <w:p w14:paraId="450ED0E4" w14:textId="77777777" w:rsidR="0081280A" w:rsidRDefault="009C763D" w:rsidP="002D162B">
            <w:pPr>
              <w:rPr>
                <w:rFonts w:eastAsiaTheme="minorEastAsia"/>
              </w:rPr>
            </w:pPr>
            <w:r>
              <w:rPr>
                <w:rFonts w:eastAsiaTheme="minorEastAsia"/>
              </w:rPr>
              <w:t>Participation/Cooperation</w:t>
            </w:r>
          </w:p>
        </w:tc>
        <w:tc>
          <w:tcPr>
            <w:tcW w:w="1260" w:type="dxa"/>
          </w:tcPr>
          <w:p w14:paraId="64709D22" w14:textId="77777777" w:rsidR="0081280A" w:rsidRDefault="0081280A" w:rsidP="002D162B">
            <w:pPr>
              <w:rPr>
                <w:rFonts w:eastAsiaTheme="minorEastAsia"/>
              </w:rPr>
            </w:pPr>
            <w:r>
              <w:rPr>
                <w:rFonts w:eastAsiaTheme="minorEastAsia"/>
              </w:rPr>
              <w:t>1</w:t>
            </w:r>
            <w:r w:rsidR="009C763D">
              <w:rPr>
                <w:rFonts w:eastAsiaTheme="minorEastAsia"/>
              </w:rPr>
              <w:t>0</w:t>
            </w:r>
          </w:p>
        </w:tc>
      </w:tr>
    </w:tbl>
    <w:p w14:paraId="3FA543C8" w14:textId="77777777" w:rsidR="00F307FE" w:rsidRPr="00B8767D" w:rsidRDefault="00F307FE" w:rsidP="00522E55">
      <w:pPr>
        <w:rPr>
          <w:b/>
          <w:bCs/>
          <w:u w:val="single"/>
        </w:rPr>
      </w:pPr>
    </w:p>
    <w:sdt>
      <w:sdtPr>
        <w:rPr>
          <w:b/>
          <w:bCs/>
        </w:rPr>
        <w:id w:val="12301763"/>
        <w:placeholder>
          <w:docPart w:val="DefaultPlaceholder_22675703"/>
        </w:placeholder>
      </w:sdtPr>
      <w:sdtEndPr>
        <w:rPr>
          <w:b w:val="0"/>
        </w:rPr>
      </w:sdtEndPr>
      <w:sdtContent>
        <w:p w14:paraId="422621DA" w14:textId="51AB6873" w:rsidR="009C763D" w:rsidRDefault="009C763D" w:rsidP="009C763D">
          <w:pPr>
            <w:rPr>
              <w:b/>
              <w:bCs/>
            </w:rPr>
          </w:pPr>
          <w:r w:rsidRPr="009C763D">
            <w:rPr>
              <w:b/>
              <w:bCs/>
            </w:rPr>
            <w:t>Documentary screenings are s</w:t>
          </w:r>
          <w:r w:rsidR="00036634">
            <w:rPr>
              <w:b/>
              <w:bCs/>
            </w:rPr>
            <w:t>cheduled for 3PM, Friday Dec. 14</w:t>
          </w:r>
          <w:r w:rsidR="00036634" w:rsidRPr="00036634">
            <w:rPr>
              <w:b/>
              <w:bCs/>
              <w:vertAlign w:val="superscript"/>
            </w:rPr>
            <w:t>th</w:t>
          </w:r>
          <w:r w:rsidR="00036634">
            <w:rPr>
              <w:b/>
              <w:bCs/>
            </w:rPr>
            <w:t xml:space="preserve"> in the Fain Fine Arts Theater.</w:t>
          </w:r>
          <w:r w:rsidRPr="009C763D">
            <w:rPr>
              <w:b/>
              <w:bCs/>
            </w:rPr>
            <w:t xml:space="preserve">  </w:t>
          </w:r>
        </w:p>
        <w:p w14:paraId="4BED8C00" w14:textId="77777777" w:rsidR="00B06907" w:rsidRPr="00DB0473" w:rsidRDefault="00BD2082" w:rsidP="009C763D"/>
      </w:sdtContent>
    </w:sdt>
    <w:sdt>
      <w:sdtPr>
        <w:id w:val="12301765"/>
        <w:placeholder>
          <w:docPart w:val="DefaultPlaceholder_22675703"/>
        </w:placeholder>
      </w:sdtPr>
      <w:sdtEndPr/>
      <w:sdtContent>
        <w:p w14:paraId="7320B3BD" w14:textId="77777777" w:rsidR="00E652D4" w:rsidRDefault="00E652D4" w:rsidP="00E652D4">
          <w:r w:rsidRPr="00E652D4">
            <w:t>Course Activities:  This class will consist of lectures, in and out of class screenings, and audio/video projects.</w:t>
          </w:r>
        </w:p>
      </w:sdtContent>
    </w:sdt>
    <w:p w14:paraId="489C4E66" w14:textId="77777777" w:rsidR="00E652D4" w:rsidRDefault="00E652D4" w:rsidP="00522E55">
      <w:pPr>
        <w:rPr>
          <w:rStyle w:val="Heading3Char"/>
        </w:rPr>
      </w:pPr>
    </w:p>
    <w:p w14:paraId="2F7878E5" w14:textId="77777777" w:rsidR="00BC66CC" w:rsidRDefault="00BC66CC" w:rsidP="00522E55">
      <w:pPr>
        <w:rPr>
          <w:rStyle w:val="Heading3Char"/>
        </w:rPr>
      </w:pPr>
      <w:r w:rsidRPr="00BC66CC">
        <w:rPr>
          <w:rStyle w:val="Heading3Char"/>
        </w:rPr>
        <w:t>Course Materials and Readings: In addition to the recommended chapters in the text, a number of current articles will be distributed, usually via D2L (these will be required readings).</w:t>
      </w:r>
    </w:p>
    <w:p w14:paraId="3BC2BADD" w14:textId="77777777" w:rsidR="005B3B76" w:rsidRPr="004D2CE0" w:rsidRDefault="00597303" w:rsidP="00076E2A">
      <w:pPr>
        <w:tabs>
          <w:tab w:val="left" w:pos="720"/>
        </w:tabs>
      </w:pPr>
      <w:r w:rsidRPr="004D2CE0">
        <w:t xml:space="preserve">Refer to: </w:t>
      </w:r>
      <w:hyperlink r:id="rId16" w:history="1">
        <w:r w:rsidRPr="004D2CE0">
          <w:rPr>
            <w:rStyle w:val="Hyperlink"/>
          </w:rPr>
          <w:t>Drops, Withdrawals &amp; Void</w:t>
        </w:r>
      </w:hyperlink>
    </w:p>
    <w:p w14:paraId="388789AD" w14:textId="77777777" w:rsidR="00B8767D" w:rsidRPr="004D2CE0" w:rsidRDefault="00B8767D" w:rsidP="00522E55">
      <w:pPr>
        <w:rPr>
          <w:b/>
        </w:rPr>
      </w:pPr>
    </w:p>
    <w:p w14:paraId="42B98013" w14:textId="77777777" w:rsidR="00B8767D" w:rsidRPr="004D2CE0" w:rsidRDefault="00B8767D" w:rsidP="00076E2A">
      <w:pPr>
        <w:pStyle w:val="Heading2"/>
      </w:pPr>
      <w:r w:rsidRPr="004D2CE0">
        <w:t>Desire-to-Learn (D2L)</w:t>
      </w:r>
    </w:p>
    <w:p w14:paraId="617324A7" w14:textId="77777777"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regarding assignments, examination materials, and general course information. You can</w:t>
      </w:r>
      <w:r w:rsidR="00494F93" w:rsidRPr="004D2CE0">
        <w:t xml:space="preserve"> </w:t>
      </w:r>
      <w:r w:rsidRPr="004D2CE0">
        <w:t xml:space="preserve">log into </w:t>
      </w:r>
      <w:hyperlink r:id="rId17"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14:paraId="19520D03" w14:textId="77777777" w:rsidR="00B8767D" w:rsidRPr="004D2CE0" w:rsidRDefault="00B8767D" w:rsidP="00522E55">
      <w:pPr>
        <w:rPr>
          <w:b/>
        </w:rPr>
      </w:pPr>
    </w:p>
    <w:p w14:paraId="7BC9E69B" w14:textId="77777777" w:rsidR="00B8767D" w:rsidRDefault="009C763D" w:rsidP="00522E55">
      <w:pPr>
        <w:rPr>
          <w:lang w:val="fr-FR"/>
        </w:rPr>
      </w:pPr>
      <w:r w:rsidRPr="009C763D">
        <w:rPr>
          <w:lang w:val="fr-FR"/>
        </w:rPr>
        <w:t>Attendance does not constitute a specific part of your grade, but perfect attendance is required. Attendance is critical when undertaking a project of this size, and I will go to great lengths to attain full attendance (see note above re. quizzes, for example). If you have to miss a class or a deadline for any reason, please contact me IN ADVANCE to let me know. CONTACTING ME IN ADVANCE DOES NOT AUTOMATICALLY EXCUSE AN ABSENCE, but it is a lot better than calling after the fact. If you fail to contact me before the next class period to explain an absence, it will be very difficult for me to excuse the absence. Please note that work, non-emergency medical and dental appointments, hangovers, intramural games, visitors from out of town, fixing your roommate’s computer, fraternity/sorority events, arguments with boyfriends/girlfriends and studying for other classes do NOT constitute excused absences. See also the Missed Assignments Policy.</w:t>
      </w:r>
    </w:p>
    <w:p w14:paraId="0BA0C332" w14:textId="77777777" w:rsidR="009C763D" w:rsidRDefault="009C763D" w:rsidP="00522E55">
      <w:pPr>
        <w:rPr>
          <w:lang w:val="fr-FR"/>
        </w:rPr>
      </w:pPr>
    </w:p>
    <w:p w14:paraId="316D0472" w14:textId="77777777" w:rsidR="009C763D" w:rsidRPr="009C763D" w:rsidRDefault="009C763D" w:rsidP="009C763D">
      <w:pPr>
        <w:rPr>
          <w:lang w:val="fr-FR"/>
        </w:rPr>
      </w:pPr>
      <w:r w:rsidRPr="009C763D">
        <w:rPr>
          <w:lang w:val="fr-FR"/>
        </w:rPr>
        <w:t>If you need to miss class due to a religious holiday, please see me as far in advance as possible.</w:t>
      </w:r>
    </w:p>
    <w:p w14:paraId="3E50547E" w14:textId="77777777" w:rsidR="009C763D" w:rsidRPr="009C763D" w:rsidRDefault="009C763D" w:rsidP="009C763D">
      <w:pPr>
        <w:rPr>
          <w:lang w:val="fr-FR"/>
        </w:rPr>
      </w:pPr>
    </w:p>
    <w:p w14:paraId="2AC63FC4" w14:textId="77777777" w:rsidR="009C763D" w:rsidRPr="009C763D" w:rsidRDefault="009C763D" w:rsidP="009C763D">
      <w:pPr>
        <w:rPr>
          <w:lang w:val="fr-FR"/>
        </w:rPr>
      </w:pPr>
      <w:r w:rsidRPr="009C763D">
        <w:rPr>
          <w:lang w:val="fr-FR"/>
        </w:rPr>
        <w:t>If you need to miss class due to university-sponsored events such as field trips and sports, please see me as far in advance as possible. You will be required to complete the assigned work on or before the due date, and you will be required to submit an official form from the university before your absence.</w:t>
      </w:r>
    </w:p>
    <w:p w14:paraId="1288FB74" w14:textId="77777777" w:rsidR="009C763D" w:rsidRPr="009C763D" w:rsidRDefault="009C763D" w:rsidP="009C763D">
      <w:pPr>
        <w:rPr>
          <w:lang w:val="fr-FR"/>
        </w:rPr>
      </w:pPr>
    </w:p>
    <w:p w14:paraId="2C233BED" w14:textId="77777777" w:rsidR="009C763D" w:rsidRPr="009C763D" w:rsidRDefault="009C763D" w:rsidP="009C763D">
      <w:pPr>
        <w:rPr>
          <w:lang w:val="fr-FR"/>
        </w:rPr>
      </w:pPr>
      <w:r w:rsidRPr="009C763D">
        <w:rPr>
          <w:lang w:val="fr-FR"/>
        </w:rPr>
        <w:t>As one of my former colleagues says, in the “real world,” you can not do your job if you are not present to do it. Employers do not generally tolerate such behavior, and employees who offer weak, irritating excuses frequently find themselves unemployed and unemployable. The same rules apply in this course. I don’t judge anyone who chooses to make attending classes a secondary (or lower) priority. However, this choice is not without consequences.</w:t>
      </w:r>
    </w:p>
    <w:p w14:paraId="5EBEC212" w14:textId="77777777" w:rsidR="009C763D" w:rsidRPr="009C763D" w:rsidRDefault="009C763D" w:rsidP="009C763D">
      <w:pPr>
        <w:rPr>
          <w:lang w:val="fr-FR"/>
        </w:rPr>
      </w:pPr>
    </w:p>
    <w:p w14:paraId="5728179C" w14:textId="77777777" w:rsidR="009C763D" w:rsidRDefault="009C763D" w:rsidP="009C763D">
      <w:pPr>
        <w:rPr>
          <w:lang w:val="fr-FR"/>
        </w:rPr>
      </w:pPr>
      <w:r w:rsidRPr="009C763D">
        <w:rPr>
          <w:lang w:val="fr-FR"/>
        </w:rPr>
        <w:t>If you cannot make it a priority to attend every class session, please drop now so another student, who is more serious, can have your spot.</w:t>
      </w:r>
    </w:p>
    <w:p w14:paraId="381EAB2A" w14:textId="77777777" w:rsidR="009C763D" w:rsidRPr="004D2CE0" w:rsidRDefault="009C763D" w:rsidP="00522E55">
      <w:pPr>
        <w:rPr>
          <w:b/>
          <w:bCs/>
        </w:rPr>
      </w:pPr>
    </w:p>
    <w:p w14:paraId="0B994EE4" w14:textId="77777777" w:rsidR="00B8767D" w:rsidRPr="004D2CE0" w:rsidRDefault="00BD2082" w:rsidP="00522E55">
      <w:pPr>
        <w:rPr>
          <w:color w:val="000000"/>
        </w:rPr>
      </w:pPr>
      <w:sdt>
        <w:sdtPr>
          <w:rPr>
            <w:color w:val="000000"/>
          </w:rPr>
          <w:id w:val="-1977207282"/>
          <w:placeholder>
            <w:docPart w:val="DefaultPlaceholder_1081868574"/>
          </w:placeholder>
        </w:sdtPr>
        <w:sdtEndPr>
          <w:rPr>
            <w:b/>
          </w:rPr>
        </w:sdtEndPr>
        <w:sdtContent>
          <w:r w:rsidR="00BC66CC" w:rsidRPr="00BC66CC">
            <w:rPr>
              <w:color w:val="000000"/>
            </w:rPr>
            <w:t>Withheld Grades/Semester Grades Policy: 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sdtContent>
      </w:sdt>
      <w:r w:rsidR="00B8767D" w:rsidRPr="004D2CE0">
        <w:rPr>
          <w:b/>
          <w:color w:val="000000"/>
        </w:rPr>
        <w:t xml:space="preserve"> </w:t>
      </w:r>
    </w:p>
    <w:p w14:paraId="13743222" w14:textId="77777777" w:rsidR="00F26A8B" w:rsidRPr="004D2CE0" w:rsidRDefault="00F26A8B" w:rsidP="00522E55">
      <w:pPr>
        <w:rPr>
          <w:b/>
          <w:bCs/>
        </w:rPr>
      </w:pPr>
    </w:p>
    <w:sdt>
      <w:sdtPr>
        <w:id w:val="12301773"/>
        <w:placeholder>
          <w:docPart w:val="DefaultPlaceholder_22675703"/>
        </w:placeholder>
      </w:sdtPr>
      <w:sdtEndPr/>
      <w:sdtContent>
        <w:p w14:paraId="6BB409C2" w14:textId="77777777" w:rsidR="00242E2E" w:rsidRPr="004D2CE0" w:rsidRDefault="00BC66CC" w:rsidP="00522E55">
          <w:pPr>
            <w:rPr>
              <w:b/>
            </w:rPr>
          </w:pPr>
          <w:r w:rsidRPr="00BC66CC">
            <w:t xml:space="preserve">Course Conduct: Classroom behavior should not interfere with the instructor’s ability to conduct the class or the ability of other students to learn from the instructional program. Unacceptable or disruptive behavior will not be tolerated. Students who disrupt the learning environment may be asked to leave class and may be subject to judicial, academic or other penalties. This prohibition applies to all instructional forums, including electronic, classroom, labs, discussion groups, field trips, etc. The instructor shall have full discretion over what behavior is appropriate/inappropriate in the classroom.  </w:t>
          </w:r>
        </w:p>
      </w:sdtContent>
    </w:sdt>
    <w:p w14:paraId="74E73549" w14:textId="77777777" w:rsidR="00BC66CC" w:rsidRDefault="00BC66CC" w:rsidP="00076E2A">
      <w:pPr>
        <w:pStyle w:val="Heading2"/>
      </w:pPr>
    </w:p>
    <w:p w14:paraId="33D95F03" w14:textId="77777777" w:rsidR="004F3DA5" w:rsidRPr="009F23EF" w:rsidRDefault="004F3DA5" w:rsidP="004F3DA5">
      <w:pPr>
        <w:pStyle w:val="Heading2"/>
      </w:pPr>
      <w:r w:rsidRPr="009F23EF">
        <w:t>Cell Phones and Other Recording Devices</w:t>
      </w:r>
    </w:p>
    <w:p w14:paraId="7E2A00EB" w14:textId="7B384254" w:rsidR="004F3DA5" w:rsidRDefault="004F3DA5" w:rsidP="004F3DA5">
      <w:pPr>
        <w:pStyle w:val="Heading2"/>
        <w:jc w:val="left"/>
      </w:pPr>
      <w:r w:rsidRPr="009F23EF">
        <w:t>The use of cell phones and other recording or electronic devices is strictly prohibited during class. The instructor may direct, from time to time, on the possible use of cell phones for legitimate class reasons. Recording the class is prohibited, unless it is part of a reasonable accommodation under ADA, or by obtaining written consent by the instructor.</w:t>
      </w:r>
    </w:p>
    <w:p w14:paraId="2C723148" w14:textId="77777777" w:rsidR="004F3DA5" w:rsidRDefault="004F3DA5" w:rsidP="00076E2A">
      <w:pPr>
        <w:pStyle w:val="Heading2"/>
      </w:pPr>
    </w:p>
    <w:p w14:paraId="64F41B3E" w14:textId="77777777" w:rsidR="001C739C" w:rsidRPr="004D2CE0" w:rsidRDefault="001C739C" w:rsidP="00076E2A">
      <w:pPr>
        <w:pStyle w:val="Heading2"/>
      </w:pPr>
      <w:r w:rsidRPr="004D2CE0">
        <w:t>Change of Schedule</w:t>
      </w:r>
    </w:p>
    <w:p w14:paraId="03C5FEC1" w14:textId="77777777" w:rsidR="001C739C" w:rsidRPr="004D2CE0" w:rsidRDefault="001C739C" w:rsidP="00522E55">
      <w:r w:rsidRPr="004D2CE0">
        <w:t>A student dropping a course (but not withdrawing from the University) within the first 12</w:t>
      </w:r>
      <w:r w:rsidR="00E756C7" w:rsidRPr="004D2CE0">
        <w:t xml:space="preserve"> </w:t>
      </w:r>
      <w:r w:rsidRPr="004D2CE0">
        <w:t xml:space="preserve">class days of a regular semester or the first four class days of a summer semester is eligible for a100%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14:paraId="5DCAF4CC" w14:textId="77777777" w:rsidR="001C739C" w:rsidRPr="004D2CE0" w:rsidRDefault="001C739C" w:rsidP="00522E55">
      <w:pPr>
        <w:rPr>
          <w:b/>
          <w:iCs/>
        </w:rPr>
      </w:pPr>
    </w:p>
    <w:p w14:paraId="4E1E2946" w14:textId="77777777" w:rsidR="001C739C" w:rsidRPr="003A101D" w:rsidRDefault="001C739C" w:rsidP="003A101D">
      <w:pPr>
        <w:pStyle w:val="Heading2"/>
      </w:pPr>
      <w:r w:rsidRPr="003A101D">
        <w:t>Refund and Repayment Policy</w:t>
      </w:r>
    </w:p>
    <w:p w14:paraId="7622433C" w14:textId="77777777"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14:paraId="1B7A48B7" w14:textId="77777777" w:rsidR="00F77FD7" w:rsidRPr="004D2CE0" w:rsidRDefault="00F77FD7" w:rsidP="00522E55">
      <w:pPr>
        <w:rPr>
          <w:b/>
          <w:bCs/>
        </w:rPr>
      </w:pPr>
    </w:p>
    <w:p w14:paraId="3D4447F5" w14:textId="77777777" w:rsidR="00F1530A" w:rsidRPr="003A101D" w:rsidRDefault="00521084" w:rsidP="003A101D">
      <w:pPr>
        <w:pStyle w:val="Heading2"/>
      </w:pPr>
      <w:r w:rsidRPr="003A101D">
        <w:t>S</w:t>
      </w:r>
      <w:r w:rsidR="003A101D" w:rsidRPr="003A101D">
        <w:t>ervices</w:t>
      </w:r>
      <w:r w:rsidR="003A101D">
        <w:t xml:space="preserve"> f</w:t>
      </w:r>
      <w:r w:rsidR="003A101D" w:rsidRPr="003A101D">
        <w:t>or</w:t>
      </w:r>
      <w:r w:rsidRPr="003A101D">
        <w:t xml:space="preserve"> S</w:t>
      </w:r>
      <w:r w:rsidR="003A101D" w:rsidRPr="003A101D">
        <w:t>tudents</w:t>
      </w:r>
      <w:r w:rsidRPr="003A101D">
        <w:t xml:space="preserve"> W</w:t>
      </w:r>
      <w:r w:rsidR="003A101D" w:rsidRPr="003A101D">
        <w:t>ith</w:t>
      </w:r>
      <w:r w:rsidRPr="003A101D">
        <w:t xml:space="preserve"> D</w:t>
      </w:r>
      <w:r w:rsidR="003A101D" w:rsidRPr="003A101D">
        <w:t>isabilities</w:t>
      </w:r>
      <w:r w:rsidRPr="003A101D">
        <w:t xml:space="preserve"> </w:t>
      </w:r>
    </w:p>
    <w:p w14:paraId="7F8953AC" w14:textId="77777777"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persons with disabilities to participate in all educational, social, and recreational programs and activities. After notification of acceptance, students requiring accommodations should make application for such assistance through Disability Support Services, located in the Clark Student Center, Room 168, (940) 397-4140. Current documentation of a disability will be required in order to provide appropriate services, and each request will be individually reviewed. For more details, please go to </w:t>
      </w:r>
      <w:hyperlink r:id="rId18" w:history="1">
        <w:r>
          <w:rPr>
            <w:rStyle w:val="Hyperlink"/>
            <w:sz w:val="20"/>
            <w:szCs w:val="20"/>
          </w:rPr>
          <w:t>http://www.mwsu.edu/student-life/disability</w:t>
        </w:r>
      </w:hyperlink>
      <w:r>
        <w:t>.</w:t>
      </w:r>
    </w:p>
    <w:p w14:paraId="525BED3C" w14:textId="77777777" w:rsidR="00E616BB" w:rsidRDefault="00E616BB">
      <w:pPr>
        <w:rPr>
          <w:b/>
          <w:bCs/>
        </w:rPr>
      </w:pPr>
    </w:p>
    <w:p w14:paraId="2BA90B76" w14:textId="77777777" w:rsidR="00076E2A" w:rsidRDefault="00076E2A" w:rsidP="00521084">
      <w:pPr>
        <w:pStyle w:val="Heading2"/>
      </w:pPr>
      <w:r w:rsidRPr="00076E2A">
        <w:t>College Policies</w:t>
      </w:r>
    </w:p>
    <w:p w14:paraId="0F298097" w14:textId="77777777" w:rsidR="004D2CE0" w:rsidRDefault="004D2CE0" w:rsidP="00521084">
      <w:pPr>
        <w:pStyle w:val="Heading3"/>
      </w:pPr>
      <w:r>
        <w:t>Campus Carry Rules/Policies</w:t>
      </w:r>
    </w:p>
    <w:p w14:paraId="4636E8B6" w14:textId="77777777" w:rsidR="004D2CE0" w:rsidRDefault="004D2CE0" w:rsidP="00522E55">
      <w:pPr>
        <w:rPr>
          <w:rStyle w:val="Hyperlink"/>
          <w:bCs/>
        </w:rPr>
      </w:pPr>
      <w:r>
        <w:rPr>
          <w:bCs/>
        </w:rPr>
        <w:t xml:space="preserve">Refer to: </w:t>
      </w:r>
      <w:hyperlink r:id="rId19" w:history="1">
        <w:r w:rsidRPr="004D2CE0">
          <w:rPr>
            <w:rStyle w:val="Hyperlink"/>
            <w:bCs/>
          </w:rPr>
          <w:t>Campus Carry Rules and Policies</w:t>
        </w:r>
      </w:hyperlink>
    </w:p>
    <w:p w14:paraId="438A6F60" w14:textId="77777777" w:rsidR="00521084" w:rsidRDefault="00521084" w:rsidP="00522E55">
      <w:pPr>
        <w:rPr>
          <w:rStyle w:val="Hyperlink"/>
          <w:bCs/>
        </w:rPr>
      </w:pPr>
    </w:p>
    <w:p w14:paraId="30DF86E0" w14:textId="77777777" w:rsidR="006346B8" w:rsidRPr="004D2CE0" w:rsidRDefault="006346B8" w:rsidP="00521084">
      <w:pPr>
        <w:pStyle w:val="Heading3"/>
      </w:pPr>
      <w:r w:rsidRPr="004D2CE0">
        <w:t>Smoking/Tobacco Policy</w:t>
      </w:r>
    </w:p>
    <w:p w14:paraId="0A46006B" w14:textId="77777777" w:rsidR="00521084" w:rsidRDefault="006346B8" w:rsidP="00521084">
      <w:pPr>
        <w:rPr>
          <w:bCs/>
        </w:rPr>
      </w:pPr>
      <w:r w:rsidRPr="004D2CE0">
        <w:rPr>
          <w:bCs/>
        </w:rPr>
        <w:t>College policy strictly prohibits the use of tobacco products in any building owned or operated by WATC.  Adult students may smoke only in the outside designated-smoking areas at each location.</w:t>
      </w:r>
    </w:p>
    <w:p w14:paraId="3A8AAF76" w14:textId="77777777" w:rsidR="006346B8" w:rsidRPr="004D2CE0" w:rsidRDefault="006346B8" w:rsidP="00521084">
      <w:pPr>
        <w:rPr>
          <w:bCs/>
        </w:rPr>
      </w:pPr>
      <w:r w:rsidRPr="004D2CE0">
        <w:rPr>
          <w:bCs/>
        </w:rPr>
        <w:t xml:space="preserve">  </w:t>
      </w:r>
    </w:p>
    <w:p w14:paraId="757A0A3F" w14:textId="77777777" w:rsidR="00B86E53" w:rsidRPr="004D2CE0" w:rsidRDefault="00A52E0D" w:rsidP="00521084">
      <w:pPr>
        <w:pStyle w:val="Heading3"/>
      </w:pPr>
      <w:r w:rsidRPr="004D2CE0">
        <w:t>Alcohol and Drug Policy</w:t>
      </w:r>
    </w:p>
    <w:p w14:paraId="65E7FE8F" w14:textId="77777777" w:rsidR="00242E2E" w:rsidRPr="004D2CE0"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14:paraId="101D8E8A" w14:textId="77777777" w:rsidR="00B8767D" w:rsidRPr="004D2CE0" w:rsidRDefault="00B8767D" w:rsidP="00522E55">
      <w:pPr>
        <w:rPr>
          <w:b/>
        </w:rPr>
      </w:pPr>
    </w:p>
    <w:p w14:paraId="58F20EC3" w14:textId="77777777" w:rsidR="00B8767D" w:rsidRPr="004D2CE0" w:rsidRDefault="00B8767D" w:rsidP="00076E2A">
      <w:pPr>
        <w:pStyle w:val="Heading2"/>
      </w:pPr>
      <w:r w:rsidRPr="004D2CE0">
        <w:t>Grade Appeal Process</w:t>
      </w:r>
    </w:p>
    <w:sdt>
      <w:sdtPr>
        <w:id w:val="1694503745"/>
        <w:placeholder>
          <w:docPart w:val="DefaultPlaceholder_1081868574"/>
        </w:placeholder>
      </w:sdtPr>
      <w:sdtEndPr/>
      <w:sdtContent>
        <w:p w14:paraId="592D2561" w14:textId="77777777" w:rsidR="00B8767D" w:rsidRPr="004D2CE0" w:rsidRDefault="006E762F" w:rsidP="00522E55">
          <w:r>
            <w:t xml:space="preserve">Update as needed. </w:t>
          </w:r>
          <w:r w:rsidR="00B8767D" w:rsidRPr="004D2CE0">
            <w:t xml:space="preserve">Students who wish to appeal a grade should consult the Midwestern State University </w:t>
          </w:r>
          <w:hyperlink r:id="rId20" w:anchor="Appeal_of_Course_Grade" w:history="1">
            <w:r w:rsidR="00E616BB" w:rsidRPr="00E616BB">
              <w:rPr>
                <w:rStyle w:val="Hyperlink"/>
                <w:rFonts w:cstheme="minorHAnsi"/>
              </w:rPr>
              <w:t>Undergraduate Catalog</w:t>
            </w:r>
          </w:hyperlink>
        </w:p>
      </w:sdtContent>
    </w:sdt>
    <w:p w14:paraId="33FFF293" w14:textId="77777777" w:rsidR="00B8767D" w:rsidRPr="004D2CE0" w:rsidRDefault="00B8767D" w:rsidP="00522E55"/>
    <w:p w14:paraId="7D09C04C" w14:textId="77777777" w:rsidR="0032739B" w:rsidRPr="004D2CE0" w:rsidRDefault="00B02050" w:rsidP="00522E55">
      <w:r w:rsidRPr="00076E2A">
        <w:rPr>
          <w:rStyle w:val="Emphasis"/>
        </w:rPr>
        <w:t>Notice</w:t>
      </w:r>
      <w:r w:rsidR="0032739B" w:rsidRPr="004D2CE0">
        <w:rPr>
          <w:b/>
          <w:bCs/>
        </w:rPr>
        <w:br/>
      </w:r>
      <w:r w:rsidR="0032739B" w:rsidRPr="004D2CE0">
        <w:t>Changes in the course syllabus, procedure, assignments, and schedule may be made at the discretion of the instructor.</w:t>
      </w:r>
    </w:p>
    <w:p w14:paraId="7A232E13" w14:textId="77777777" w:rsidR="00077179" w:rsidRPr="004D2CE0" w:rsidRDefault="00077179" w:rsidP="00522E55">
      <w:pPr>
        <w:rPr>
          <w:b/>
        </w:rPr>
      </w:pPr>
    </w:p>
    <w:p w14:paraId="188E9094" w14:textId="77777777" w:rsidR="007F6D30" w:rsidRDefault="007F6D30" w:rsidP="00C9494E">
      <w:pPr>
        <w:pStyle w:val="Heading2"/>
        <w:jc w:val="left"/>
      </w:pPr>
    </w:p>
    <w:p w14:paraId="75E66831" w14:textId="77777777" w:rsidR="00C9494E" w:rsidRPr="00C9494E" w:rsidRDefault="00C9494E" w:rsidP="00C9494E"/>
    <w:p w14:paraId="32AB8285" w14:textId="5E123AD5" w:rsidR="002851CB" w:rsidRPr="004D2CE0" w:rsidRDefault="002851CB" w:rsidP="007F6D30">
      <w:pPr>
        <w:pStyle w:val="Heading2"/>
      </w:pPr>
      <w:r w:rsidRPr="004D2CE0">
        <w:t>Course Schedule:</w:t>
      </w:r>
    </w:p>
    <w:p w14:paraId="279CBAB2" w14:textId="77777777" w:rsidR="003A101D" w:rsidRPr="003A101D" w:rsidRDefault="003A101D" w:rsidP="003A101D"/>
    <w:tbl>
      <w:tblPr>
        <w:tblW w:w="9872" w:type="dxa"/>
        <w:tblInd w:w="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2"/>
        <w:gridCol w:w="7650"/>
      </w:tblGrid>
      <w:tr w:rsidR="001D6BE7" w14:paraId="7E427A6C" w14:textId="77777777" w:rsidTr="001D6BE7">
        <w:trPr>
          <w:trHeight w:val="67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21C9595A" w14:textId="26A288AE" w:rsidR="001D6BE7" w:rsidRPr="00013C23" w:rsidRDefault="001D6BE7" w:rsidP="009C763D">
            <w:pPr>
              <w:widowControl w:val="0"/>
              <w:rPr>
                <w:rStyle w:val="text12"/>
                <w:b/>
                <w:bCs/>
              </w:rPr>
            </w:pPr>
            <w:r w:rsidRPr="00013C23">
              <w:rPr>
                <w:rStyle w:val="text12"/>
                <w:b/>
                <w:bCs/>
              </w:rPr>
              <w:t>Week 1</w:t>
            </w:r>
            <w:r w:rsidRPr="00013C23">
              <w:rPr>
                <w:rStyle w:val="text12"/>
              </w:rPr>
              <w:br/>
            </w:r>
            <w:r>
              <w:rPr>
                <w:rStyle w:val="text12"/>
              </w:rPr>
              <w:t>8/26 – 8/30</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6941BB3E" w14:textId="77777777" w:rsidR="001D6BE7" w:rsidRPr="009C763D" w:rsidRDefault="001D6BE7" w:rsidP="009C763D">
            <w:pPr>
              <w:widowControl w:val="0"/>
              <w:autoSpaceDE w:val="0"/>
              <w:autoSpaceDN w:val="0"/>
              <w:adjustRightInd w:val="0"/>
              <w:rPr>
                <w:b/>
              </w:rPr>
            </w:pPr>
            <w:r w:rsidRPr="009C763D">
              <w:rPr>
                <w:b/>
                <w:highlight w:val="lightGray"/>
              </w:rPr>
              <w:t>COURSE INTRODUCTION</w:t>
            </w:r>
          </w:p>
          <w:p w14:paraId="19B9336F" w14:textId="77777777" w:rsidR="001D6BE7" w:rsidRPr="009C763D" w:rsidRDefault="001D6BE7" w:rsidP="009C763D">
            <w:pPr>
              <w:widowControl w:val="0"/>
              <w:autoSpaceDE w:val="0"/>
              <w:autoSpaceDN w:val="0"/>
              <w:adjustRightInd w:val="0"/>
            </w:pPr>
          </w:p>
          <w:p w14:paraId="70F6F11A" w14:textId="77777777" w:rsidR="001D6BE7" w:rsidRPr="009C763D" w:rsidRDefault="001D6BE7" w:rsidP="009C763D">
            <w:pPr>
              <w:widowControl w:val="0"/>
            </w:pPr>
            <w:r w:rsidRPr="009C763D">
              <w:rPr>
                <w:b/>
              </w:rPr>
              <w:t>Lecture</w:t>
            </w:r>
            <w:r w:rsidRPr="009C763D">
              <w:t>: Documentaries vs. Other Forms of Narratives</w:t>
            </w:r>
          </w:p>
          <w:p w14:paraId="4C8C7319" w14:textId="77777777" w:rsidR="001D6BE7" w:rsidRPr="009C763D" w:rsidRDefault="001D6BE7" w:rsidP="009C763D">
            <w:pPr>
              <w:widowControl w:val="0"/>
              <w:rPr>
                <w:b/>
              </w:rPr>
            </w:pPr>
          </w:p>
          <w:p w14:paraId="43285B47" w14:textId="17FED474" w:rsidR="001D6BE7" w:rsidRPr="009C763D" w:rsidRDefault="001D6BE7" w:rsidP="001D6BE7">
            <w:pPr>
              <w:widowControl w:val="0"/>
            </w:pPr>
            <w:r w:rsidRPr="009C763D">
              <w:rPr>
                <w:b/>
              </w:rPr>
              <w:t>Screen</w:t>
            </w:r>
            <w:r w:rsidRPr="009C763D">
              <w:t xml:space="preserve">: </w:t>
            </w:r>
            <w:r>
              <w:rPr>
                <w:i/>
              </w:rPr>
              <w:t>Madison In Pieces</w:t>
            </w:r>
            <w:r w:rsidRPr="009C763D">
              <w:rPr>
                <w:i/>
              </w:rPr>
              <w:t xml:space="preserve"> </w:t>
            </w:r>
            <w:r w:rsidRPr="009C763D">
              <w:t>&amp; selected short docs.</w:t>
            </w:r>
          </w:p>
        </w:tc>
      </w:tr>
      <w:tr w:rsidR="001D6BE7" w14:paraId="2B71495D" w14:textId="77777777" w:rsidTr="001D6BE7">
        <w:trPr>
          <w:trHeight w:val="16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6E5CD9CE" w14:textId="44623D4C"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03F00EB8" w14:textId="7777777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5EC8FC5E" w14:textId="77777777" w:rsidTr="001D6BE7">
        <w:trPr>
          <w:trHeight w:val="66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157EC90A" w14:textId="07D66E65" w:rsidR="001D6BE7" w:rsidRPr="00013C23" w:rsidRDefault="001D6BE7" w:rsidP="009C763D">
            <w:pPr>
              <w:widowControl w:val="0"/>
              <w:rPr>
                <w:rStyle w:val="text12"/>
                <w:b/>
                <w:bCs/>
              </w:rPr>
            </w:pPr>
            <w:r w:rsidRPr="00013C23">
              <w:rPr>
                <w:rStyle w:val="text12"/>
                <w:b/>
                <w:bCs/>
              </w:rPr>
              <w:t>Week 2</w:t>
            </w:r>
            <w:r>
              <w:rPr>
                <w:rStyle w:val="text12"/>
              </w:rPr>
              <w:br/>
              <w:t>09/03</w:t>
            </w:r>
            <w:r w:rsidRPr="00013C23">
              <w:rPr>
                <w:rStyle w:val="text12"/>
              </w:rPr>
              <w:t xml:space="preserve"> –</w:t>
            </w:r>
            <w:r>
              <w:rPr>
                <w:rStyle w:val="text12"/>
              </w:rPr>
              <w:t xml:space="preserve"> 09</w:t>
            </w:r>
            <w:r w:rsidRPr="00013C23">
              <w:rPr>
                <w:rStyle w:val="text12"/>
              </w:rPr>
              <w:t>/</w:t>
            </w:r>
            <w:r>
              <w:rPr>
                <w:rStyle w:val="text12"/>
              </w:rPr>
              <w:t>06</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2295ECEC" w14:textId="77777777" w:rsidR="001D6BE7" w:rsidRPr="009C763D" w:rsidRDefault="001D6BE7" w:rsidP="009C763D">
            <w:pPr>
              <w:widowControl w:val="0"/>
              <w:autoSpaceDE w:val="0"/>
              <w:autoSpaceDN w:val="0"/>
              <w:adjustRightInd w:val="0"/>
              <w:rPr>
                <w:b/>
              </w:rPr>
            </w:pPr>
            <w:r w:rsidRPr="009C763D">
              <w:rPr>
                <w:b/>
                <w:highlight w:val="lightGray"/>
              </w:rPr>
              <w:t>TOPIC SELECTION</w:t>
            </w:r>
          </w:p>
          <w:p w14:paraId="6CAED5E6" w14:textId="77777777" w:rsidR="001D6BE7" w:rsidRPr="009C763D" w:rsidRDefault="001D6BE7" w:rsidP="009C763D">
            <w:pPr>
              <w:widowControl w:val="0"/>
              <w:autoSpaceDE w:val="0"/>
              <w:autoSpaceDN w:val="0"/>
              <w:adjustRightInd w:val="0"/>
            </w:pPr>
          </w:p>
          <w:p w14:paraId="0A50D34A" w14:textId="77777777" w:rsidR="001D6BE7" w:rsidRPr="009C763D" w:rsidRDefault="001D6BE7" w:rsidP="009C763D">
            <w:pPr>
              <w:widowControl w:val="0"/>
              <w:autoSpaceDE w:val="0"/>
              <w:autoSpaceDN w:val="0"/>
              <w:adjustRightInd w:val="0"/>
            </w:pPr>
            <w:r w:rsidRPr="009C763D">
              <w:rPr>
                <w:b/>
              </w:rPr>
              <w:t>Lecture</w:t>
            </w:r>
            <w:r w:rsidRPr="009C763D">
              <w:t>: Defining a good story/Writing the proposal &amp; treatment</w:t>
            </w:r>
          </w:p>
          <w:p w14:paraId="59C685BD" w14:textId="77777777" w:rsidR="001D6BE7" w:rsidRPr="009C763D" w:rsidRDefault="001D6BE7" w:rsidP="009C763D">
            <w:pPr>
              <w:widowControl w:val="0"/>
            </w:pPr>
          </w:p>
          <w:p w14:paraId="12CB486F" w14:textId="77777777" w:rsidR="001D6BE7" w:rsidRDefault="001D6BE7" w:rsidP="009C763D">
            <w:pPr>
              <w:widowControl w:val="0"/>
            </w:pPr>
            <w:r w:rsidRPr="009C763D">
              <w:rPr>
                <w:b/>
              </w:rPr>
              <w:t>Reading</w:t>
            </w:r>
            <w:r w:rsidRPr="009C763D">
              <w:t>: Chapters 1, 2, &amp; pgs. 62-76</w:t>
            </w:r>
          </w:p>
          <w:p w14:paraId="1BA68A17" w14:textId="77777777" w:rsidR="001D6BE7" w:rsidRDefault="001D6BE7" w:rsidP="009C763D">
            <w:pPr>
              <w:widowControl w:val="0"/>
            </w:pPr>
          </w:p>
          <w:p w14:paraId="300584EB" w14:textId="50F5899C" w:rsidR="001D6BE7" w:rsidRPr="009C763D" w:rsidRDefault="001D6BE7" w:rsidP="001D6BE7">
            <w:pPr>
              <w:widowControl w:val="0"/>
              <w:rPr>
                <w:b/>
                <w:bCs/>
              </w:rPr>
            </w:pPr>
            <w:r w:rsidRPr="009C763D">
              <w:rPr>
                <w:b/>
              </w:rPr>
              <w:t>Screen</w:t>
            </w:r>
            <w:r w:rsidRPr="009C763D">
              <w:t xml:space="preserve">: </w:t>
            </w:r>
            <w:r>
              <w:t>selected</w:t>
            </w:r>
            <w:r w:rsidRPr="009C763D">
              <w:t xml:space="preserve"> short docs</w:t>
            </w:r>
            <w:r>
              <w:t xml:space="preserve"> </w:t>
            </w:r>
          </w:p>
        </w:tc>
      </w:tr>
      <w:tr w:rsidR="001D6BE7" w14:paraId="0A818DBB" w14:textId="77777777" w:rsidTr="001D6BE7">
        <w:trPr>
          <w:trHeight w:val="153"/>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7F9C3ABC" w14:textId="4855CDBE"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4757B32D" w14:textId="7777777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56177291" w14:textId="77777777" w:rsidTr="001D6BE7">
        <w:trPr>
          <w:trHeight w:val="66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61276821" w14:textId="1EC2BC94" w:rsidR="001D6BE7" w:rsidRPr="00013C23" w:rsidRDefault="001D6BE7" w:rsidP="009C763D">
            <w:pPr>
              <w:widowControl w:val="0"/>
              <w:rPr>
                <w:rStyle w:val="text12"/>
                <w:b/>
                <w:bCs/>
              </w:rPr>
            </w:pPr>
            <w:r w:rsidRPr="00013C23">
              <w:rPr>
                <w:rStyle w:val="text12"/>
                <w:b/>
                <w:bCs/>
              </w:rPr>
              <w:t xml:space="preserve">Week 3 </w:t>
            </w:r>
            <w:r>
              <w:rPr>
                <w:rStyle w:val="text12"/>
              </w:rPr>
              <w:br/>
              <w:t>09/09 – 09/13</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1EDA990A" w14:textId="77777777" w:rsidR="001D6BE7" w:rsidRPr="009C763D" w:rsidRDefault="001D6BE7" w:rsidP="009C763D">
            <w:pPr>
              <w:widowControl w:val="0"/>
              <w:autoSpaceDE w:val="0"/>
              <w:autoSpaceDN w:val="0"/>
              <w:adjustRightInd w:val="0"/>
              <w:rPr>
                <w:b/>
              </w:rPr>
            </w:pPr>
            <w:r w:rsidRPr="009C763D">
              <w:rPr>
                <w:b/>
                <w:highlight w:val="lightGray"/>
              </w:rPr>
              <w:t>REVIEW OF EQUIPMENT</w:t>
            </w:r>
          </w:p>
          <w:p w14:paraId="432DD84B" w14:textId="77777777" w:rsidR="001D6BE7" w:rsidRPr="009C763D" w:rsidRDefault="001D6BE7" w:rsidP="009C763D">
            <w:pPr>
              <w:widowControl w:val="0"/>
              <w:autoSpaceDE w:val="0"/>
              <w:autoSpaceDN w:val="0"/>
              <w:adjustRightInd w:val="0"/>
            </w:pPr>
          </w:p>
          <w:p w14:paraId="50CF8FE9" w14:textId="77777777" w:rsidR="001D6BE7" w:rsidRPr="009C763D" w:rsidRDefault="001D6BE7" w:rsidP="009C763D">
            <w:pPr>
              <w:widowControl w:val="0"/>
              <w:autoSpaceDE w:val="0"/>
              <w:autoSpaceDN w:val="0"/>
              <w:adjustRightInd w:val="0"/>
            </w:pPr>
            <w:r w:rsidRPr="009C763D">
              <w:rPr>
                <w:b/>
              </w:rPr>
              <w:t>Lecture</w:t>
            </w:r>
            <w:r w:rsidRPr="009C763D">
              <w:t>:  Cameras and Editing</w:t>
            </w:r>
          </w:p>
          <w:p w14:paraId="45D0AF3E" w14:textId="77777777" w:rsidR="001D6BE7" w:rsidRPr="009C763D" w:rsidRDefault="001D6BE7" w:rsidP="009C763D">
            <w:pPr>
              <w:widowControl w:val="0"/>
              <w:autoSpaceDE w:val="0"/>
              <w:autoSpaceDN w:val="0"/>
              <w:adjustRightInd w:val="0"/>
            </w:pPr>
          </w:p>
          <w:p w14:paraId="71DFAFF1" w14:textId="168540C1" w:rsidR="001D6BE7" w:rsidRPr="009C763D" w:rsidRDefault="001D6BE7" w:rsidP="009C763D">
            <w:pPr>
              <w:widowControl w:val="0"/>
              <w:autoSpaceDE w:val="0"/>
              <w:autoSpaceDN w:val="0"/>
              <w:adjustRightInd w:val="0"/>
              <w:rPr>
                <w:b/>
                <w:highlight w:val="lightGray"/>
              </w:rPr>
            </w:pPr>
            <w:r>
              <w:rPr>
                <w:b/>
                <w:highlight w:val="lightGray"/>
              </w:rPr>
              <w:t>09/10</w:t>
            </w:r>
            <w:r w:rsidRPr="009C763D">
              <w:rPr>
                <w:b/>
                <w:highlight w:val="lightGray"/>
              </w:rPr>
              <w:t>: TOPIC SELECTION PROPOSALS DUE</w:t>
            </w:r>
          </w:p>
          <w:p w14:paraId="2D6DA943" w14:textId="77777777" w:rsidR="001D6BE7" w:rsidRPr="009C763D" w:rsidRDefault="001D6BE7" w:rsidP="009C763D">
            <w:pPr>
              <w:widowControl w:val="0"/>
              <w:autoSpaceDE w:val="0"/>
              <w:autoSpaceDN w:val="0"/>
              <w:adjustRightInd w:val="0"/>
              <w:rPr>
                <w:b/>
                <w:highlight w:val="lightGray"/>
              </w:rPr>
            </w:pPr>
          </w:p>
          <w:p w14:paraId="63033ACA" w14:textId="79C43F3A" w:rsidR="001D6BE7" w:rsidRPr="009C763D" w:rsidRDefault="001D6BE7" w:rsidP="009C763D">
            <w:pPr>
              <w:widowControl w:val="0"/>
              <w:autoSpaceDE w:val="0"/>
              <w:autoSpaceDN w:val="0"/>
              <w:adjustRightInd w:val="0"/>
              <w:rPr>
                <w:b/>
              </w:rPr>
            </w:pPr>
            <w:r>
              <w:rPr>
                <w:b/>
                <w:highlight w:val="lightGray"/>
              </w:rPr>
              <w:t>09/12</w:t>
            </w:r>
            <w:r w:rsidRPr="009C763D">
              <w:rPr>
                <w:b/>
                <w:highlight w:val="lightGray"/>
              </w:rPr>
              <w:t>: SOURCE LIST W/CONTACT INFO DUE, INITIAL CONTACTS MADE</w:t>
            </w:r>
          </w:p>
          <w:p w14:paraId="0DF35437" w14:textId="77777777" w:rsidR="001D6BE7" w:rsidRPr="009C763D" w:rsidRDefault="001D6BE7" w:rsidP="009C763D">
            <w:pPr>
              <w:widowControl w:val="0"/>
              <w:autoSpaceDE w:val="0"/>
              <w:autoSpaceDN w:val="0"/>
              <w:adjustRightInd w:val="0"/>
            </w:pPr>
          </w:p>
          <w:p w14:paraId="4AF28CFC" w14:textId="77777777" w:rsidR="001D6BE7" w:rsidRPr="009C763D" w:rsidRDefault="001D6BE7" w:rsidP="009C763D">
            <w:pPr>
              <w:widowControl w:val="0"/>
              <w:rPr>
                <w:b/>
                <w:bCs/>
              </w:rPr>
            </w:pPr>
            <w:r w:rsidRPr="009C763D">
              <w:rPr>
                <w:b/>
              </w:rPr>
              <w:t>Reading</w:t>
            </w:r>
            <w:r w:rsidRPr="009C763D">
              <w:t>: Chapter 9</w:t>
            </w:r>
          </w:p>
        </w:tc>
      </w:tr>
      <w:tr w:rsidR="001D6BE7" w14:paraId="5FF07015"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0E4CC8DF" w14:textId="2FC94957"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0FB64E8F" w14:textId="7777777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3506B2C1" w14:textId="77777777" w:rsidTr="001D6BE7">
        <w:trPr>
          <w:trHeight w:val="1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73822F62" w14:textId="580F64B2" w:rsidR="001D6BE7" w:rsidRPr="00013C23" w:rsidRDefault="001D6BE7" w:rsidP="009C763D">
            <w:pPr>
              <w:widowControl w:val="0"/>
              <w:rPr>
                <w:rStyle w:val="text12"/>
                <w:b/>
                <w:bCs/>
              </w:rPr>
            </w:pPr>
            <w:r w:rsidRPr="00013C23">
              <w:rPr>
                <w:rStyle w:val="text12"/>
                <w:b/>
                <w:bCs/>
              </w:rPr>
              <w:t>Week 4</w:t>
            </w:r>
            <w:r>
              <w:rPr>
                <w:rStyle w:val="text12"/>
              </w:rPr>
              <w:br/>
              <w:t>09/16 – 09/20</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362C412C" w14:textId="77777777" w:rsidR="001D6BE7" w:rsidRPr="009C763D" w:rsidRDefault="001D6BE7" w:rsidP="009C763D">
            <w:pPr>
              <w:widowControl w:val="0"/>
              <w:autoSpaceDE w:val="0"/>
              <w:autoSpaceDN w:val="0"/>
              <w:adjustRightInd w:val="0"/>
            </w:pPr>
            <w:r w:rsidRPr="009C763D">
              <w:rPr>
                <w:b/>
              </w:rPr>
              <w:t xml:space="preserve">Lecture: </w:t>
            </w:r>
            <w:r w:rsidRPr="009C763D">
              <w:t>Composition: textual and subtextual</w:t>
            </w:r>
          </w:p>
          <w:p w14:paraId="5ACD04DB" w14:textId="77777777" w:rsidR="001D6BE7" w:rsidRPr="009C763D" w:rsidRDefault="001D6BE7" w:rsidP="009C763D">
            <w:pPr>
              <w:widowControl w:val="0"/>
              <w:autoSpaceDE w:val="0"/>
              <w:autoSpaceDN w:val="0"/>
              <w:adjustRightInd w:val="0"/>
            </w:pPr>
          </w:p>
          <w:p w14:paraId="06403787" w14:textId="77777777" w:rsidR="001D6BE7" w:rsidRPr="009C763D" w:rsidRDefault="001D6BE7" w:rsidP="009C763D">
            <w:pPr>
              <w:widowControl w:val="0"/>
              <w:autoSpaceDE w:val="0"/>
              <w:autoSpaceDN w:val="0"/>
              <w:adjustRightInd w:val="0"/>
            </w:pPr>
            <w:r w:rsidRPr="009C763D">
              <w:rPr>
                <w:b/>
              </w:rPr>
              <w:t>Optional</w:t>
            </w:r>
            <w:r w:rsidRPr="009C763D">
              <w:t>: Conferences</w:t>
            </w:r>
          </w:p>
          <w:p w14:paraId="062FF9D3" w14:textId="77777777" w:rsidR="001D6BE7" w:rsidRDefault="001D6BE7" w:rsidP="009C763D">
            <w:pPr>
              <w:widowControl w:val="0"/>
              <w:rPr>
                <w:b/>
              </w:rPr>
            </w:pPr>
          </w:p>
          <w:p w14:paraId="689EF415" w14:textId="77777777" w:rsidR="001D6BE7" w:rsidRPr="009C763D" w:rsidRDefault="001D6BE7" w:rsidP="009C763D">
            <w:pPr>
              <w:widowControl w:val="0"/>
              <w:rPr>
                <w:b/>
                <w:bCs/>
              </w:rPr>
            </w:pPr>
            <w:r w:rsidRPr="009C763D">
              <w:rPr>
                <w:b/>
              </w:rPr>
              <w:t>Reading</w:t>
            </w:r>
            <w:r w:rsidRPr="009C763D">
              <w:t>: Chapter 8</w:t>
            </w:r>
          </w:p>
        </w:tc>
      </w:tr>
      <w:tr w:rsidR="001D6BE7" w14:paraId="0BBC1650"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6E469434" w14:textId="6196F58D"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0D5EDFCB" w14:textId="7777777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2BFEC2DD" w14:textId="77777777" w:rsidTr="001D6BE7">
        <w:trPr>
          <w:trHeight w:val="765"/>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24B07A91" w14:textId="775709D8" w:rsidR="001D6BE7" w:rsidRPr="00013C23" w:rsidRDefault="001D6BE7" w:rsidP="009C763D">
            <w:pPr>
              <w:widowControl w:val="0"/>
              <w:rPr>
                <w:rStyle w:val="text12"/>
                <w:b/>
                <w:bCs/>
              </w:rPr>
            </w:pPr>
            <w:r w:rsidRPr="00013C23">
              <w:rPr>
                <w:rStyle w:val="text12"/>
                <w:b/>
                <w:bCs/>
              </w:rPr>
              <w:t>Week 5</w:t>
            </w:r>
            <w:r>
              <w:rPr>
                <w:rStyle w:val="text12"/>
              </w:rPr>
              <w:br/>
              <w:t>09/23 – 09/27</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199ABC04" w14:textId="25C9365B" w:rsidR="001D6BE7" w:rsidRPr="009C763D" w:rsidRDefault="001D6BE7" w:rsidP="009C763D">
            <w:pPr>
              <w:widowControl w:val="0"/>
              <w:autoSpaceDE w:val="0"/>
              <w:autoSpaceDN w:val="0"/>
              <w:adjustRightInd w:val="0"/>
              <w:rPr>
                <w:b/>
              </w:rPr>
            </w:pPr>
            <w:r>
              <w:rPr>
                <w:b/>
              </w:rPr>
              <w:t>09/26</w:t>
            </w:r>
            <w:r w:rsidRPr="009C763D">
              <w:rPr>
                <w:b/>
              </w:rPr>
              <w:t>: Camera/Videography Comp</w:t>
            </w:r>
            <w:r>
              <w:rPr>
                <w:b/>
              </w:rPr>
              <w:t xml:space="preserve"> Assignment</w:t>
            </w:r>
          </w:p>
          <w:p w14:paraId="602B9E79" w14:textId="77777777" w:rsidR="001D6BE7" w:rsidRPr="009C763D" w:rsidRDefault="001D6BE7" w:rsidP="009C763D">
            <w:pPr>
              <w:widowControl w:val="0"/>
              <w:autoSpaceDE w:val="0"/>
              <w:autoSpaceDN w:val="0"/>
              <w:adjustRightInd w:val="0"/>
              <w:rPr>
                <w:b/>
              </w:rPr>
            </w:pPr>
          </w:p>
          <w:p w14:paraId="046B6A91" w14:textId="77777777" w:rsidR="001D6BE7" w:rsidRPr="009C763D" w:rsidRDefault="001D6BE7" w:rsidP="009C763D">
            <w:pPr>
              <w:widowControl w:val="0"/>
              <w:autoSpaceDE w:val="0"/>
              <w:autoSpaceDN w:val="0"/>
              <w:adjustRightInd w:val="0"/>
            </w:pPr>
            <w:r w:rsidRPr="009C763D">
              <w:rPr>
                <w:b/>
              </w:rPr>
              <w:t>Seminar</w:t>
            </w:r>
            <w:r w:rsidRPr="009C763D">
              <w:t>: Interviewing/Sources</w:t>
            </w:r>
          </w:p>
          <w:p w14:paraId="27E3F1A7" w14:textId="77777777" w:rsidR="001D6BE7" w:rsidRPr="009C763D" w:rsidRDefault="001D6BE7" w:rsidP="009C763D">
            <w:pPr>
              <w:widowControl w:val="0"/>
              <w:autoSpaceDE w:val="0"/>
              <w:autoSpaceDN w:val="0"/>
              <w:adjustRightInd w:val="0"/>
            </w:pPr>
          </w:p>
          <w:p w14:paraId="6EBA5740" w14:textId="77777777" w:rsidR="001D6BE7" w:rsidRPr="009C763D" w:rsidRDefault="001D6BE7" w:rsidP="009C763D">
            <w:pPr>
              <w:widowControl w:val="0"/>
              <w:autoSpaceDE w:val="0"/>
              <w:autoSpaceDN w:val="0"/>
              <w:adjustRightInd w:val="0"/>
            </w:pPr>
            <w:r w:rsidRPr="009C763D">
              <w:rPr>
                <w:b/>
              </w:rPr>
              <w:t>Lecture</w:t>
            </w:r>
            <w:r w:rsidRPr="009C763D">
              <w:t>: Image/Lighting Design</w:t>
            </w:r>
          </w:p>
          <w:p w14:paraId="7DB22C4E" w14:textId="77777777" w:rsidR="001D6BE7" w:rsidRPr="009C763D" w:rsidRDefault="001D6BE7" w:rsidP="009C763D">
            <w:pPr>
              <w:widowControl w:val="0"/>
            </w:pPr>
          </w:p>
          <w:p w14:paraId="375AA87E" w14:textId="77777777" w:rsidR="001D6BE7" w:rsidRPr="009C763D" w:rsidRDefault="001D6BE7" w:rsidP="009C763D">
            <w:pPr>
              <w:widowControl w:val="0"/>
              <w:rPr>
                <w:b/>
                <w:bCs/>
              </w:rPr>
            </w:pPr>
            <w:r w:rsidRPr="009C763D">
              <w:rPr>
                <w:b/>
              </w:rPr>
              <w:t>Reading</w:t>
            </w:r>
            <w:r w:rsidRPr="009C763D">
              <w:t>: Chapter 6</w:t>
            </w:r>
          </w:p>
        </w:tc>
      </w:tr>
      <w:tr w:rsidR="001D6BE7" w14:paraId="306593A4"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369ACF84" w14:textId="6121ABB0"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798FCCBF" w14:textId="77777777" w:rsidR="001D6BE7" w:rsidRDefault="001D6BE7" w:rsidP="009C763D">
            <w:pPr>
              <w:widowControl w:val="0"/>
              <w:rPr>
                <w:b/>
                <w:bCs/>
                <w:color w:val="FFFFFF" w:themeColor="background1"/>
              </w:rPr>
            </w:pPr>
            <w:r w:rsidRPr="00BD0C1A">
              <w:rPr>
                <w:b/>
                <w:bCs/>
                <w:color w:val="FFFFFF" w:themeColor="background1"/>
              </w:rPr>
              <w:t>N</w:t>
            </w:r>
          </w:p>
          <w:p w14:paraId="2BA9E93D" w14:textId="1CAEA4F7" w:rsidR="001D6BE7" w:rsidRPr="00BD0C1A" w:rsidRDefault="001D6BE7" w:rsidP="009C763D">
            <w:pPr>
              <w:widowControl w:val="0"/>
              <w:rPr>
                <w:b/>
                <w:bCs/>
                <w:color w:val="FFFFFF" w:themeColor="background1"/>
              </w:rPr>
            </w:pPr>
            <w:r w:rsidRPr="00BD0C1A">
              <w:rPr>
                <w:b/>
                <w:bCs/>
                <w:color w:val="FFFFFF" w:themeColor="background1"/>
              </w:rPr>
              <w:t>o Content</w:t>
            </w:r>
          </w:p>
        </w:tc>
      </w:tr>
      <w:tr w:rsidR="001D6BE7" w14:paraId="32842E38" w14:textId="77777777" w:rsidTr="001D6BE7">
        <w:trPr>
          <w:trHeight w:val="27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66A7BFCF" w14:textId="63C46177" w:rsidR="001D6BE7" w:rsidRPr="00013C23" w:rsidRDefault="001D6BE7" w:rsidP="009C763D">
            <w:pPr>
              <w:widowControl w:val="0"/>
              <w:rPr>
                <w:rStyle w:val="text12"/>
                <w:b/>
                <w:bCs/>
              </w:rPr>
            </w:pPr>
            <w:r w:rsidRPr="00013C23">
              <w:rPr>
                <w:rStyle w:val="text12"/>
                <w:b/>
                <w:bCs/>
              </w:rPr>
              <w:t>Week 6</w:t>
            </w:r>
            <w:r>
              <w:rPr>
                <w:rStyle w:val="text12"/>
              </w:rPr>
              <w:br/>
              <w:t>09/30 – 10</w:t>
            </w:r>
            <w:r w:rsidRPr="00013C23">
              <w:rPr>
                <w:rStyle w:val="text12"/>
              </w:rPr>
              <w:t>/</w:t>
            </w:r>
            <w:r>
              <w:rPr>
                <w:rStyle w:val="text12"/>
              </w:rPr>
              <w:t>04</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2D95BC4A" w14:textId="77777777" w:rsidR="001D6BE7" w:rsidRPr="009C763D" w:rsidRDefault="001D6BE7" w:rsidP="009C763D">
            <w:pPr>
              <w:widowControl w:val="0"/>
              <w:autoSpaceDE w:val="0"/>
              <w:autoSpaceDN w:val="0"/>
              <w:adjustRightInd w:val="0"/>
            </w:pPr>
            <w:r w:rsidRPr="009C763D">
              <w:rPr>
                <w:b/>
              </w:rPr>
              <w:t>Lecture</w:t>
            </w:r>
            <w:r w:rsidRPr="009C763D">
              <w:t>: Lenses &amp; Composition</w:t>
            </w:r>
          </w:p>
          <w:p w14:paraId="64653108" w14:textId="77777777" w:rsidR="001D6BE7" w:rsidRPr="009C763D" w:rsidRDefault="001D6BE7" w:rsidP="009C763D">
            <w:pPr>
              <w:widowControl w:val="0"/>
              <w:autoSpaceDE w:val="0"/>
              <w:autoSpaceDN w:val="0"/>
              <w:adjustRightInd w:val="0"/>
            </w:pPr>
          </w:p>
          <w:p w14:paraId="1916EB0E" w14:textId="77777777" w:rsidR="001D6BE7" w:rsidRPr="009C763D" w:rsidRDefault="001D6BE7" w:rsidP="009C763D">
            <w:pPr>
              <w:widowControl w:val="0"/>
              <w:autoSpaceDE w:val="0"/>
              <w:autoSpaceDN w:val="0"/>
              <w:adjustRightInd w:val="0"/>
            </w:pPr>
            <w:r w:rsidRPr="009C763D">
              <w:rPr>
                <w:b/>
              </w:rPr>
              <w:t>Lecture</w:t>
            </w:r>
            <w:r w:rsidRPr="009C763D">
              <w:t>: Sound Design in the Field</w:t>
            </w:r>
          </w:p>
          <w:p w14:paraId="1F444830" w14:textId="77777777" w:rsidR="001D6BE7" w:rsidRPr="009C763D" w:rsidRDefault="001D6BE7" w:rsidP="009C763D">
            <w:pPr>
              <w:widowControl w:val="0"/>
              <w:autoSpaceDE w:val="0"/>
              <w:autoSpaceDN w:val="0"/>
              <w:adjustRightInd w:val="0"/>
            </w:pPr>
          </w:p>
          <w:p w14:paraId="19921396" w14:textId="77777777" w:rsidR="001D6BE7" w:rsidRPr="009C763D" w:rsidRDefault="001D6BE7" w:rsidP="009C763D">
            <w:pPr>
              <w:widowControl w:val="0"/>
              <w:autoSpaceDE w:val="0"/>
              <w:autoSpaceDN w:val="0"/>
              <w:adjustRightInd w:val="0"/>
            </w:pPr>
            <w:r w:rsidRPr="009C763D">
              <w:rPr>
                <w:b/>
              </w:rPr>
              <w:t>Reading</w:t>
            </w:r>
            <w:r w:rsidRPr="009C763D">
              <w:t>: Chapter 7</w:t>
            </w:r>
          </w:p>
          <w:p w14:paraId="1406132C" w14:textId="77777777" w:rsidR="001D6BE7" w:rsidRPr="009C763D" w:rsidRDefault="001D6BE7" w:rsidP="009C763D">
            <w:pPr>
              <w:widowControl w:val="0"/>
              <w:autoSpaceDE w:val="0"/>
              <w:autoSpaceDN w:val="0"/>
              <w:adjustRightInd w:val="0"/>
            </w:pPr>
          </w:p>
          <w:p w14:paraId="481A42DF" w14:textId="608EE393" w:rsidR="001D6BE7" w:rsidRPr="009C763D" w:rsidRDefault="001D6BE7" w:rsidP="00FD7C1A">
            <w:pPr>
              <w:widowControl w:val="0"/>
              <w:rPr>
                <w:b/>
                <w:bCs/>
              </w:rPr>
            </w:pPr>
            <w:r>
              <w:rPr>
                <w:b/>
                <w:highlight w:val="lightGray"/>
              </w:rPr>
              <w:t>10/03</w:t>
            </w:r>
            <w:r w:rsidRPr="009C763D">
              <w:rPr>
                <w:b/>
                <w:highlight w:val="lightGray"/>
              </w:rPr>
              <w:t xml:space="preserve">: </w:t>
            </w:r>
            <w:r>
              <w:rPr>
                <w:b/>
                <w:highlight w:val="lightGray"/>
              </w:rPr>
              <w:t>SEQUENCE LAYOUTS</w:t>
            </w:r>
            <w:r w:rsidRPr="009C763D">
              <w:rPr>
                <w:b/>
                <w:highlight w:val="lightGray"/>
              </w:rPr>
              <w:t xml:space="preserve"> DUE</w:t>
            </w:r>
          </w:p>
        </w:tc>
      </w:tr>
      <w:tr w:rsidR="001D6BE7" w14:paraId="4D5D38D8"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71293BC8" w14:textId="7FDC0CF6"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27A70450" w14:textId="7777777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4572D0E3" w14:textId="77777777" w:rsidTr="001D6BE7">
        <w:trPr>
          <w:trHeight w:val="72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2A17EE34" w14:textId="37EA2770" w:rsidR="001D6BE7" w:rsidRPr="00013C23" w:rsidRDefault="001D6BE7" w:rsidP="009C763D">
            <w:pPr>
              <w:widowControl w:val="0"/>
              <w:rPr>
                <w:rStyle w:val="text12"/>
                <w:b/>
                <w:bCs/>
              </w:rPr>
            </w:pPr>
            <w:r w:rsidRPr="00013C23">
              <w:rPr>
                <w:rStyle w:val="text12"/>
                <w:b/>
                <w:bCs/>
              </w:rPr>
              <w:t>Week 7</w:t>
            </w:r>
            <w:r w:rsidRPr="00013C23">
              <w:rPr>
                <w:rStyle w:val="text12"/>
              </w:rPr>
              <w:br/>
            </w:r>
            <w:r>
              <w:rPr>
                <w:rStyle w:val="text12"/>
              </w:rPr>
              <w:t>10/07 – 10/11</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09703799" w14:textId="77777777" w:rsidR="001D6BE7" w:rsidRPr="009C763D" w:rsidRDefault="001D6BE7" w:rsidP="009C763D">
            <w:pPr>
              <w:widowControl w:val="0"/>
              <w:autoSpaceDE w:val="0"/>
              <w:autoSpaceDN w:val="0"/>
              <w:adjustRightInd w:val="0"/>
            </w:pPr>
            <w:r w:rsidRPr="009C763D">
              <w:rPr>
                <w:b/>
              </w:rPr>
              <w:t>Lecture</w:t>
            </w:r>
            <w:r w:rsidRPr="009C763D">
              <w:t>: Sound Design in Media Composer/ProTools</w:t>
            </w:r>
          </w:p>
          <w:p w14:paraId="3111A93F" w14:textId="77777777" w:rsidR="001D6BE7" w:rsidRPr="009C763D" w:rsidRDefault="001D6BE7" w:rsidP="009C763D">
            <w:pPr>
              <w:widowControl w:val="0"/>
            </w:pPr>
          </w:p>
          <w:p w14:paraId="0D96A65D" w14:textId="77777777" w:rsidR="001D6BE7" w:rsidRPr="009C763D" w:rsidRDefault="001D6BE7" w:rsidP="009C763D">
            <w:pPr>
              <w:widowControl w:val="0"/>
              <w:rPr>
                <w:b/>
              </w:rPr>
            </w:pPr>
            <w:r w:rsidRPr="009C763D">
              <w:rPr>
                <w:b/>
              </w:rPr>
              <w:t>Editing Review</w:t>
            </w:r>
          </w:p>
          <w:p w14:paraId="6778F468" w14:textId="77777777" w:rsidR="001D6BE7" w:rsidRPr="009C763D" w:rsidRDefault="001D6BE7" w:rsidP="009C763D">
            <w:pPr>
              <w:widowControl w:val="0"/>
            </w:pPr>
          </w:p>
          <w:p w14:paraId="26452395" w14:textId="77777777" w:rsidR="001D6BE7" w:rsidRPr="009C763D" w:rsidRDefault="001D6BE7" w:rsidP="009C763D">
            <w:pPr>
              <w:widowControl w:val="0"/>
              <w:rPr>
                <w:b/>
                <w:bCs/>
              </w:rPr>
            </w:pPr>
            <w:r w:rsidRPr="009C763D">
              <w:rPr>
                <w:b/>
              </w:rPr>
              <w:t>Reading</w:t>
            </w:r>
            <w:r w:rsidRPr="009C763D">
              <w:t>: Chapter 11</w:t>
            </w:r>
          </w:p>
        </w:tc>
      </w:tr>
      <w:tr w:rsidR="001D6BE7" w14:paraId="58D17E1A"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4A5836ED" w14:textId="2CF7C716"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6B6690E4" w14:textId="7777777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26DB1DA6" w14:textId="77777777" w:rsidTr="001D6BE7">
        <w:trPr>
          <w:trHeight w:val="67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7301743C" w14:textId="389D50D6" w:rsidR="001D6BE7" w:rsidRPr="00013C23" w:rsidRDefault="001D6BE7" w:rsidP="009C763D">
            <w:pPr>
              <w:widowControl w:val="0"/>
              <w:rPr>
                <w:rStyle w:val="text12"/>
                <w:b/>
                <w:bCs/>
              </w:rPr>
            </w:pPr>
            <w:r w:rsidRPr="00013C23">
              <w:rPr>
                <w:rStyle w:val="text12"/>
                <w:b/>
                <w:bCs/>
              </w:rPr>
              <w:t>Week 8</w:t>
            </w:r>
            <w:r>
              <w:rPr>
                <w:rStyle w:val="text12"/>
              </w:rPr>
              <w:br/>
              <w:t>10/14</w:t>
            </w:r>
            <w:r w:rsidRPr="00013C23">
              <w:rPr>
                <w:rStyle w:val="text12"/>
              </w:rPr>
              <w:t xml:space="preserve"> – </w:t>
            </w:r>
            <w:r>
              <w:rPr>
                <w:rStyle w:val="text12"/>
              </w:rPr>
              <w:t>10</w:t>
            </w:r>
            <w:r w:rsidRPr="00013C23">
              <w:rPr>
                <w:rStyle w:val="text12"/>
              </w:rPr>
              <w:t>/</w:t>
            </w:r>
            <w:r>
              <w:rPr>
                <w:rStyle w:val="text12"/>
              </w:rPr>
              <w:t>18</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566203AC" w14:textId="77777777" w:rsidR="001D6BE7" w:rsidRPr="009C763D" w:rsidRDefault="001D6BE7" w:rsidP="009C763D">
            <w:pPr>
              <w:widowControl w:val="0"/>
              <w:autoSpaceDE w:val="0"/>
              <w:autoSpaceDN w:val="0"/>
              <w:adjustRightInd w:val="0"/>
              <w:rPr>
                <w:b/>
              </w:rPr>
            </w:pPr>
            <w:r w:rsidRPr="009C763D">
              <w:rPr>
                <w:b/>
              </w:rPr>
              <w:t>Editing Review</w:t>
            </w:r>
          </w:p>
          <w:p w14:paraId="0933BB39" w14:textId="77777777" w:rsidR="001D6BE7" w:rsidRPr="009C763D" w:rsidRDefault="001D6BE7" w:rsidP="009C763D">
            <w:pPr>
              <w:widowControl w:val="0"/>
              <w:autoSpaceDE w:val="0"/>
              <w:autoSpaceDN w:val="0"/>
              <w:adjustRightInd w:val="0"/>
              <w:rPr>
                <w:b/>
              </w:rPr>
            </w:pPr>
          </w:p>
          <w:p w14:paraId="20A2361A" w14:textId="77777777" w:rsidR="001D6BE7" w:rsidRPr="009C763D" w:rsidRDefault="001D6BE7" w:rsidP="009C763D">
            <w:pPr>
              <w:widowControl w:val="0"/>
              <w:autoSpaceDE w:val="0"/>
              <w:autoSpaceDN w:val="0"/>
              <w:adjustRightInd w:val="0"/>
            </w:pPr>
            <w:r w:rsidRPr="009C763D">
              <w:rPr>
                <w:b/>
              </w:rPr>
              <w:t>Lecture</w:t>
            </w:r>
            <w:r w:rsidRPr="009C763D">
              <w:t>: Legal and Ethical Dilemmas</w:t>
            </w:r>
          </w:p>
          <w:p w14:paraId="0A02465C" w14:textId="77777777" w:rsidR="001D6BE7" w:rsidRPr="009C763D" w:rsidRDefault="001D6BE7" w:rsidP="009C763D">
            <w:pPr>
              <w:widowControl w:val="0"/>
              <w:autoSpaceDE w:val="0"/>
              <w:autoSpaceDN w:val="0"/>
              <w:adjustRightInd w:val="0"/>
            </w:pPr>
          </w:p>
          <w:p w14:paraId="1451F2C5" w14:textId="77777777" w:rsidR="001D6BE7" w:rsidRPr="009C763D" w:rsidRDefault="001D6BE7" w:rsidP="009C763D">
            <w:pPr>
              <w:widowControl w:val="0"/>
              <w:rPr>
                <w:b/>
                <w:bCs/>
              </w:rPr>
            </w:pPr>
            <w:r w:rsidRPr="009C763D">
              <w:rPr>
                <w:b/>
              </w:rPr>
              <w:t>Reading</w:t>
            </w:r>
            <w:r w:rsidRPr="009C763D">
              <w:t>: Chapter 12</w:t>
            </w:r>
          </w:p>
        </w:tc>
      </w:tr>
      <w:tr w:rsidR="001D6BE7" w14:paraId="446FF437"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20696D0B" w14:textId="06330447"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79296761" w14:textId="32ECCB7D"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55D1CFD8" w14:textId="77777777" w:rsidTr="001D6BE7">
        <w:trPr>
          <w:trHeight w:val="67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2D322D77" w14:textId="6E37C5CC" w:rsidR="001D6BE7" w:rsidRPr="00013C23" w:rsidRDefault="001D6BE7" w:rsidP="009C763D">
            <w:pPr>
              <w:widowControl w:val="0"/>
              <w:rPr>
                <w:rStyle w:val="text12"/>
                <w:b/>
                <w:bCs/>
              </w:rPr>
            </w:pPr>
            <w:r w:rsidRPr="00013C23">
              <w:rPr>
                <w:rStyle w:val="text12"/>
                <w:b/>
                <w:bCs/>
              </w:rPr>
              <w:t>Week 9</w:t>
            </w:r>
            <w:r w:rsidRPr="00013C23">
              <w:rPr>
                <w:rStyle w:val="text12"/>
              </w:rPr>
              <w:br/>
            </w:r>
            <w:r>
              <w:rPr>
                <w:rStyle w:val="text12"/>
              </w:rPr>
              <w:t>10/21 –10/25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69A89F36" w14:textId="77777777" w:rsidR="001D6BE7" w:rsidRPr="009C763D" w:rsidRDefault="001D6BE7" w:rsidP="009C763D">
            <w:pPr>
              <w:widowControl w:val="0"/>
              <w:autoSpaceDE w:val="0"/>
              <w:autoSpaceDN w:val="0"/>
              <w:adjustRightInd w:val="0"/>
              <w:rPr>
                <w:b/>
              </w:rPr>
            </w:pPr>
            <w:r w:rsidRPr="009C763D">
              <w:rPr>
                <w:b/>
              </w:rPr>
              <w:t>Work Day</w:t>
            </w:r>
          </w:p>
          <w:p w14:paraId="04F0CB8A" w14:textId="77777777" w:rsidR="001D6BE7" w:rsidRPr="009C763D" w:rsidRDefault="001D6BE7" w:rsidP="009C763D">
            <w:pPr>
              <w:widowControl w:val="0"/>
              <w:autoSpaceDE w:val="0"/>
              <w:autoSpaceDN w:val="0"/>
              <w:adjustRightInd w:val="0"/>
              <w:rPr>
                <w:b/>
              </w:rPr>
            </w:pPr>
          </w:p>
          <w:p w14:paraId="5E935933" w14:textId="51D4B2D4" w:rsidR="001D6BE7" w:rsidRPr="009C763D" w:rsidRDefault="001D6BE7" w:rsidP="009C763D">
            <w:pPr>
              <w:widowControl w:val="0"/>
              <w:autoSpaceDE w:val="0"/>
              <w:autoSpaceDN w:val="0"/>
              <w:adjustRightInd w:val="0"/>
              <w:rPr>
                <w:b/>
              </w:rPr>
            </w:pPr>
            <w:r>
              <w:rPr>
                <w:b/>
                <w:highlight w:val="lightGray"/>
              </w:rPr>
              <w:t>10/24</w:t>
            </w:r>
            <w:r w:rsidRPr="009C763D">
              <w:rPr>
                <w:b/>
                <w:highlight w:val="lightGray"/>
              </w:rPr>
              <w:t>: SCRIPTS DUE</w:t>
            </w:r>
          </w:p>
        </w:tc>
      </w:tr>
      <w:tr w:rsidR="001D6BE7" w14:paraId="73DF130E"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1B46A950" w14:textId="6CAC112D"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6AD476D1" w14:textId="2C1BA85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70B18AED" w14:textId="77777777" w:rsidTr="001D6BE7">
        <w:trPr>
          <w:trHeight w:val="783"/>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4A64D633" w14:textId="201BE51C" w:rsidR="001D6BE7" w:rsidRPr="00013C23" w:rsidRDefault="001D6BE7" w:rsidP="009C763D">
            <w:pPr>
              <w:widowControl w:val="0"/>
              <w:rPr>
                <w:rStyle w:val="text12"/>
                <w:b/>
                <w:bCs/>
              </w:rPr>
            </w:pPr>
            <w:r w:rsidRPr="00013C23">
              <w:rPr>
                <w:rStyle w:val="text12"/>
                <w:b/>
                <w:bCs/>
              </w:rPr>
              <w:t>Week 10</w:t>
            </w:r>
            <w:r w:rsidRPr="00013C23">
              <w:rPr>
                <w:rStyle w:val="text12"/>
              </w:rPr>
              <w:br/>
            </w:r>
            <w:r>
              <w:rPr>
                <w:rStyle w:val="text12"/>
              </w:rPr>
              <w:t>10/28 – 11/01</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11AD9723" w14:textId="77777777" w:rsidR="001D6BE7" w:rsidRPr="009C763D" w:rsidRDefault="001D6BE7" w:rsidP="00D4150E">
            <w:pPr>
              <w:widowControl w:val="0"/>
              <w:autoSpaceDE w:val="0"/>
              <w:autoSpaceDN w:val="0"/>
              <w:adjustRightInd w:val="0"/>
            </w:pPr>
            <w:r w:rsidRPr="009C763D">
              <w:t>Mandatory Conferences</w:t>
            </w:r>
          </w:p>
          <w:p w14:paraId="4B8BD163" w14:textId="77777777" w:rsidR="001D6BE7" w:rsidRPr="009C763D" w:rsidRDefault="001D6BE7" w:rsidP="00D4150E">
            <w:pPr>
              <w:widowControl w:val="0"/>
              <w:autoSpaceDE w:val="0"/>
              <w:autoSpaceDN w:val="0"/>
              <w:adjustRightInd w:val="0"/>
            </w:pPr>
          </w:p>
          <w:p w14:paraId="4DEC9B3B" w14:textId="30D33920" w:rsidR="001D6BE7" w:rsidRPr="009C763D" w:rsidRDefault="001D6BE7" w:rsidP="00D4150E">
            <w:pPr>
              <w:widowControl w:val="0"/>
              <w:autoSpaceDE w:val="0"/>
              <w:autoSpaceDN w:val="0"/>
              <w:adjustRightInd w:val="0"/>
              <w:rPr>
                <w:b/>
              </w:rPr>
            </w:pPr>
            <w:r>
              <w:rPr>
                <w:b/>
              </w:rPr>
              <w:t>10/29</w:t>
            </w:r>
            <w:r w:rsidRPr="009C763D">
              <w:rPr>
                <w:b/>
              </w:rPr>
              <w:t>: SCRIPT NOTES RETURNED</w:t>
            </w:r>
          </w:p>
          <w:p w14:paraId="090BFF3A" w14:textId="77777777" w:rsidR="001D6BE7" w:rsidRPr="009C763D" w:rsidRDefault="001D6BE7" w:rsidP="00D4150E">
            <w:pPr>
              <w:widowControl w:val="0"/>
              <w:autoSpaceDE w:val="0"/>
              <w:autoSpaceDN w:val="0"/>
              <w:adjustRightInd w:val="0"/>
            </w:pPr>
          </w:p>
          <w:p w14:paraId="18542F91" w14:textId="2C4B10EA" w:rsidR="001D6BE7" w:rsidRPr="00FD7C1A" w:rsidRDefault="001D6BE7" w:rsidP="009C763D">
            <w:pPr>
              <w:widowControl w:val="0"/>
              <w:autoSpaceDE w:val="0"/>
              <w:autoSpaceDN w:val="0"/>
              <w:adjustRightInd w:val="0"/>
              <w:rPr>
                <w:b/>
              </w:rPr>
            </w:pPr>
            <w:r w:rsidRPr="009C763D">
              <w:t>Reading: Chapter 13</w:t>
            </w:r>
          </w:p>
        </w:tc>
      </w:tr>
      <w:tr w:rsidR="001D6BE7" w14:paraId="6C1B6BA0"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02733364" w14:textId="69311D17"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338ABA57" w14:textId="37258A21"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04FB3CBE" w14:textId="77777777" w:rsidTr="001D6BE7">
        <w:trPr>
          <w:trHeight w:val="67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15B5F55E" w14:textId="1C35E4DB" w:rsidR="001D6BE7" w:rsidRPr="00013C23" w:rsidRDefault="001D6BE7" w:rsidP="009C763D">
            <w:pPr>
              <w:widowControl w:val="0"/>
              <w:rPr>
                <w:rStyle w:val="text12"/>
                <w:b/>
                <w:bCs/>
              </w:rPr>
            </w:pPr>
            <w:r w:rsidRPr="00013C23">
              <w:rPr>
                <w:rStyle w:val="text12"/>
                <w:b/>
                <w:bCs/>
              </w:rPr>
              <w:t>Week 11</w:t>
            </w:r>
            <w:r w:rsidRPr="00013C23">
              <w:rPr>
                <w:rStyle w:val="text12"/>
              </w:rPr>
              <w:br/>
            </w:r>
            <w:r>
              <w:rPr>
                <w:rStyle w:val="text12"/>
              </w:rPr>
              <w:t>11/04</w:t>
            </w:r>
            <w:r w:rsidRPr="00013C23">
              <w:rPr>
                <w:rStyle w:val="text12"/>
              </w:rPr>
              <w:t xml:space="preserve"> – </w:t>
            </w:r>
            <w:r>
              <w:rPr>
                <w:rStyle w:val="text12"/>
              </w:rPr>
              <w:t>11</w:t>
            </w:r>
            <w:r w:rsidRPr="00013C23">
              <w:rPr>
                <w:rStyle w:val="text12"/>
              </w:rPr>
              <w:t>/</w:t>
            </w:r>
            <w:r>
              <w:rPr>
                <w:rStyle w:val="text12"/>
              </w:rPr>
              <w:t>08</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0DA7F51F" w14:textId="77777777" w:rsidR="001D6BE7" w:rsidRPr="009C763D" w:rsidRDefault="001D6BE7" w:rsidP="00D4150E">
            <w:pPr>
              <w:widowControl w:val="0"/>
              <w:autoSpaceDE w:val="0"/>
              <w:autoSpaceDN w:val="0"/>
              <w:adjustRightInd w:val="0"/>
              <w:rPr>
                <w:b/>
              </w:rPr>
            </w:pPr>
            <w:r w:rsidRPr="009C763D">
              <w:rPr>
                <w:b/>
              </w:rPr>
              <w:t>&lt;WORK WEEK&gt;</w:t>
            </w:r>
          </w:p>
          <w:p w14:paraId="7F736CEA" w14:textId="77777777" w:rsidR="001D6BE7" w:rsidRPr="009C763D" w:rsidRDefault="001D6BE7" w:rsidP="00D4150E">
            <w:pPr>
              <w:widowControl w:val="0"/>
              <w:rPr>
                <w:b/>
              </w:rPr>
            </w:pPr>
          </w:p>
          <w:p w14:paraId="12709B1C" w14:textId="5CA79C43" w:rsidR="001D6BE7" w:rsidRPr="009C763D" w:rsidRDefault="001D6BE7" w:rsidP="009C763D">
            <w:pPr>
              <w:widowControl w:val="0"/>
              <w:rPr>
                <w:b/>
                <w:bCs/>
              </w:rPr>
            </w:pPr>
            <w:r>
              <w:rPr>
                <w:b/>
                <w:highlight w:val="lightGray"/>
              </w:rPr>
              <w:t>11/07</w:t>
            </w:r>
            <w:r w:rsidRPr="009C763D">
              <w:rPr>
                <w:b/>
                <w:highlight w:val="lightGray"/>
              </w:rPr>
              <w:t>: STRINGOUTS DUE</w:t>
            </w:r>
          </w:p>
        </w:tc>
      </w:tr>
      <w:tr w:rsidR="001D6BE7" w14:paraId="413AC8BE"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1C121B2D" w14:textId="5A9975CE"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407E1D67" w14:textId="10A697F2"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335CC2DC" w14:textId="77777777" w:rsidTr="001D6BE7">
        <w:trPr>
          <w:trHeight w:val="66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6425596C" w14:textId="4C494E48" w:rsidR="001D6BE7" w:rsidRPr="00013C23" w:rsidRDefault="001D6BE7" w:rsidP="009C763D">
            <w:pPr>
              <w:widowControl w:val="0"/>
              <w:rPr>
                <w:rStyle w:val="text12"/>
                <w:b/>
                <w:bCs/>
              </w:rPr>
            </w:pPr>
            <w:r w:rsidRPr="00013C23">
              <w:rPr>
                <w:rStyle w:val="text12"/>
                <w:b/>
                <w:bCs/>
              </w:rPr>
              <w:t>Week 12</w:t>
            </w:r>
            <w:r w:rsidRPr="00013C23">
              <w:rPr>
                <w:rStyle w:val="text12"/>
              </w:rPr>
              <w:br/>
            </w:r>
            <w:r>
              <w:rPr>
                <w:rStyle w:val="text12"/>
              </w:rPr>
              <w:t>11/11 – 11/15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79641D2B" w14:textId="77777777" w:rsidR="001D6BE7" w:rsidRPr="009C763D" w:rsidRDefault="001D6BE7" w:rsidP="00D4150E">
            <w:pPr>
              <w:widowControl w:val="0"/>
              <w:autoSpaceDE w:val="0"/>
              <w:autoSpaceDN w:val="0"/>
              <w:adjustRightInd w:val="0"/>
              <w:rPr>
                <w:b/>
              </w:rPr>
            </w:pPr>
            <w:r w:rsidRPr="009C763D">
              <w:rPr>
                <w:b/>
              </w:rPr>
              <w:t>&lt;WORK WEEK&gt;</w:t>
            </w:r>
          </w:p>
          <w:p w14:paraId="10C005C4" w14:textId="77777777" w:rsidR="001D6BE7" w:rsidRPr="009C763D" w:rsidRDefault="001D6BE7" w:rsidP="00D4150E">
            <w:pPr>
              <w:widowControl w:val="0"/>
              <w:autoSpaceDE w:val="0"/>
              <w:autoSpaceDN w:val="0"/>
              <w:adjustRightInd w:val="0"/>
              <w:rPr>
                <w:b/>
              </w:rPr>
            </w:pPr>
          </w:p>
          <w:p w14:paraId="31A9EF85" w14:textId="77777777" w:rsidR="001D6BE7" w:rsidRPr="009C763D" w:rsidRDefault="001D6BE7" w:rsidP="00D4150E">
            <w:pPr>
              <w:widowControl w:val="0"/>
              <w:autoSpaceDE w:val="0"/>
              <w:autoSpaceDN w:val="0"/>
              <w:adjustRightInd w:val="0"/>
              <w:rPr>
                <w:b/>
              </w:rPr>
            </w:pPr>
            <w:r w:rsidRPr="009C763D">
              <w:rPr>
                <w:b/>
              </w:rPr>
              <w:t>STRINGOUT NOTES</w:t>
            </w:r>
          </w:p>
          <w:p w14:paraId="5F568773" w14:textId="77777777" w:rsidR="001D6BE7" w:rsidRPr="009C763D" w:rsidRDefault="001D6BE7" w:rsidP="00D4150E">
            <w:pPr>
              <w:widowControl w:val="0"/>
              <w:autoSpaceDE w:val="0"/>
              <w:autoSpaceDN w:val="0"/>
              <w:adjustRightInd w:val="0"/>
            </w:pPr>
          </w:p>
          <w:p w14:paraId="5B67ACCB" w14:textId="15972138" w:rsidR="001D6BE7" w:rsidRPr="009C763D" w:rsidRDefault="001D6BE7" w:rsidP="009C763D">
            <w:pPr>
              <w:widowControl w:val="0"/>
              <w:rPr>
                <w:b/>
                <w:bCs/>
              </w:rPr>
            </w:pPr>
            <w:r w:rsidRPr="009C763D">
              <w:rPr>
                <w:b/>
              </w:rPr>
              <w:t>Reading</w:t>
            </w:r>
            <w:r w:rsidRPr="009C763D">
              <w:t>: Chapter 14</w:t>
            </w:r>
          </w:p>
        </w:tc>
      </w:tr>
      <w:tr w:rsidR="001D6BE7" w14:paraId="1CED86FB" w14:textId="77777777" w:rsidTr="001D6BE7">
        <w:trPr>
          <w:trHeight w:val="26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638E9BCF" w14:textId="334CEFF5"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542B51CA" w14:textId="3AA71E0E"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2701259C" w14:textId="77777777" w:rsidTr="001D6BE7">
        <w:trPr>
          <w:trHeight w:val="87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166ABCB4" w14:textId="299E4EA4" w:rsidR="001D6BE7" w:rsidRPr="00013C23" w:rsidRDefault="001D6BE7" w:rsidP="009C763D">
            <w:pPr>
              <w:widowControl w:val="0"/>
              <w:rPr>
                <w:rStyle w:val="text12"/>
                <w:b/>
                <w:bCs/>
              </w:rPr>
            </w:pPr>
            <w:r w:rsidRPr="00013C23">
              <w:rPr>
                <w:rStyle w:val="text12"/>
                <w:b/>
                <w:bCs/>
              </w:rPr>
              <w:t>Week 13</w:t>
            </w:r>
            <w:r w:rsidRPr="00013C23">
              <w:rPr>
                <w:rStyle w:val="text12"/>
              </w:rPr>
              <w:br/>
            </w:r>
            <w:r>
              <w:rPr>
                <w:rStyle w:val="text12"/>
              </w:rPr>
              <w:t>11/18 – 11/22</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769C3CA4" w14:textId="35A54D9B" w:rsidR="001D6BE7" w:rsidRPr="009C763D" w:rsidRDefault="00223E7F" w:rsidP="00D4150E">
            <w:pPr>
              <w:widowControl w:val="0"/>
              <w:rPr>
                <w:b/>
                <w:highlight w:val="lightGray"/>
              </w:rPr>
            </w:pPr>
            <w:r>
              <w:rPr>
                <w:b/>
                <w:highlight w:val="lightGray"/>
              </w:rPr>
              <w:t>11/19</w:t>
            </w:r>
            <w:r w:rsidR="001D6BE7" w:rsidRPr="009C763D">
              <w:rPr>
                <w:b/>
                <w:highlight w:val="lightGray"/>
              </w:rPr>
              <w:t>: POSTER, TITLES &amp; SHORT DESCRIPTIONS DUE</w:t>
            </w:r>
          </w:p>
          <w:p w14:paraId="41AABA85" w14:textId="77777777" w:rsidR="001D6BE7" w:rsidRDefault="001D6BE7" w:rsidP="009C763D">
            <w:pPr>
              <w:widowControl w:val="0"/>
              <w:rPr>
                <w:b/>
                <w:bCs/>
              </w:rPr>
            </w:pPr>
          </w:p>
          <w:p w14:paraId="209C4B4A" w14:textId="5DC9F331" w:rsidR="00223E7F" w:rsidRPr="009C763D" w:rsidRDefault="00223E7F" w:rsidP="009C763D">
            <w:pPr>
              <w:widowControl w:val="0"/>
              <w:rPr>
                <w:b/>
                <w:bCs/>
              </w:rPr>
            </w:pPr>
            <w:r>
              <w:rPr>
                <w:b/>
                <w:highlight w:val="lightGray"/>
              </w:rPr>
              <w:t>11/22</w:t>
            </w:r>
            <w:r w:rsidRPr="00FD7C1A">
              <w:rPr>
                <w:b/>
                <w:highlight w:val="lightGray"/>
              </w:rPr>
              <w:t>: ROUGH EDITS DUE BY 8AM</w:t>
            </w:r>
          </w:p>
        </w:tc>
      </w:tr>
      <w:tr w:rsidR="001D6BE7" w14:paraId="4AB866FD" w14:textId="77777777" w:rsidTr="001D6BE7">
        <w:trPr>
          <w:trHeight w:val="422"/>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07C1A26D" w14:textId="393BABBE"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Pr>
          <w:p w14:paraId="44D19910" w14:textId="77777777" w:rsidR="001D6BE7" w:rsidRDefault="001D6BE7" w:rsidP="00D4150E">
            <w:pPr>
              <w:widowControl w:val="0"/>
              <w:rPr>
                <w:b/>
                <w:bCs/>
                <w:color w:val="FFFFFF" w:themeColor="background1"/>
              </w:rPr>
            </w:pPr>
          </w:p>
          <w:p w14:paraId="66E3C2E3" w14:textId="37E9C37E" w:rsidR="001D6BE7" w:rsidRPr="00BD0C1A" w:rsidRDefault="001D6BE7" w:rsidP="009C763D">
            <w:pPr>
              <w:widowControl w:val="0"/>
              <w:rPr>
                <w:b/>
                <w:bCs/>
                <w:color w:val="FFFFFF" w:themeColor="background1"/>
              </w:rPr>
            </w:pPr>
            <w:r w:rsidRPr="00BD0C1A">
              <w:rPr>
                <w:b/>
                <w:bCs/>
                <w:color w:val="FFFFFF" w:themeColor="background1"/>
              </w:rPr>
              <w:t>o Content</w:t>
            </w:r>
          </w:p>
        </w:tc>
      </w:tr>
      <w:tr w:rsidR="001D6BE7" w14:paraId="2C2E36E1" w14:textId="77777777" w:rsidTr="001D6BE7">
        <w:trPr>
          <w:trHeight w:val="27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2E2F5A98" w14:textId="41385A69" w:rsidR="001D6BE7" w:rsidRPr="00013C23" w:rsidRDefault="001D6BE7" w:rsidP="009C763D">
            <w:pPr>
              <w:widowControl w:val="0"/>
              <w:rPr>
                <w:rStyle w:val="text12"/>
                <w:b/>
                <w:bCs/>
              </w:rPr>
            </w:pPr>
            <w:r w:rsidRPr="00013C23">
              <w:rPr>
                <w:rStyle w:val="text12"/>
                <w:b/>
                <w:bCs/>
              </w:rPr>
              <w:t>Week 14</w:t>
            </w:r>
            <w:r w:rsidRPr="00013C23">
              <w:rPr>
                <w:rStyle w:val="text12"/>
              </w:rPr>
              <w:br/>
            </w:r>
            <w:r>
              <w:rPr>
                <w:rStyle w:val="text12"/>
              </w:rPr>
              <w:t>11/25</w:t>
            </w:r>
            <w:r w:rsidRPr="00013C23">
              <w:rPr>
                <w:rStyle w:val="text12"/>
              </w:rPr>
              <w:t xml:space="preserve"> – </w:t>
            </w:r>
            <w:r>
              <w:rPr>
                <w:rStyle w:val="text12"/>
              </w:rPr>
              <w:t>11</w:t>
            </w:r>
            <w:r w:rsidRPr="00013C23">
              <w:rPr>
                <w:rStyle w:val="text12"/>
              </w:rPr>
              <w:t>/</w:t>
            </w:r>
            <w:r>
              <w:rPr>
                <w:rStyle w:val="text12"/>
              </w:rPr>
              <w:t>29</w:t>
            </w:r>
          </w:p>
        </w:tc>
        <w:tc>
          <w:tcPr>
            <w:tcW w:w="7650" w:type="dxa"/>
            <w:tcBorders>
              <w:top w:val="single" w:sz="4" w:space="0" w:color="000000"/>
              <w:left w:val="single" w:sz="4" w:space="0" w:color="000000"/>
              <w:bottom w:val="single" w:sz="4" w:space="0" w:color="000000"/>
              <w:right w:val="single" w:sz="4" w:space="0" w:color="000000"/>
            </w:tcBorders>
          </w:tcPr>
          <w:p w14:paraId="25081609" w14:textId="32E0A8EB" w:rsidR="001D6BE7" w:rsidRDefault="00223E7F" w:rsidP="00D4150E">
            <w:pPr>
              <w:widowControl w:val="0"/>
              <w:autoSpaceDE w:val="0"/>
              <w:autoSpaceDN w:val="0"/>
              <w:adjustRightInd w:val="0"/>
              <w:rPr>
                <w:b/>
              </w:rPr>
            </w:pPr>
            <w:r>
              <w:rPr>
                <w:b/>
              </w:rPr>
              <w:t>11/26</w:t>
            </w:r>
            <w:r w:rsidRPr="009C763D">
              <w:rPr>
                <w:b/>
              </w:rPr>
              <w:t>: ROUGH EDIT NOTES RETURNED</w:t>
            </w:r>
            <w:r>
              <w:rPr>
                <w:b/>
              </w:rPr>
              <w:t xml:space="preserve"> </w:t>
            </w:r>
          </w:p>
          <w:p w14:paraId="45C053D0" w14:textId="77777777" w:rsidR="00223E7F" w:rsidRDefault="00223E7F" w:rsidP="00D4150E">
            <w:pPr>
              <w:widowControl w:val="0"/>
              <w:autoSpaceDE w:val="0"/>
              <w:autoSpaceDN w:val="0"/>
              <w:adjustRightInd w:val="0"/>
              <w:rPr>
                <w:b/>
              </w:rPr>
            </w:pPr>
          </w:p>
          <w:p w14:paraId="42421C6E" w14:textId="77777777" w:rsidR="001D6BE7" w:rsidRPr="009C763D" w:rsidRDefault="001D6BE7" w:rsidP="00D4150E">
            <w:pPr>
              <w:widowControl w:val="0"/>
              <w:autoSpaceDE w:val="0"/>
              <w:autoSpaceDN w:val="0"/>
              <w:adjustRightInd w:val="0"/>
              <w:rPr>
                <w:b/>
              </w:rPr>
            </w:pPr>
            <w:r w:rsidRPr="009C763D">
              <w:rPr>
                <w:b/>
              </w:rPr>
              <w:t>&lt;WORK WEEK&gt;</w:t>
            </w:r>
          </w:p>
          <w:p w14:paraId="7D497489" w14:textId="77777777" w:rsidR="001D6BE7" w:rsidRDefault="001D6BE7" w:rsidP="00D4150E">
            <w:pPr>
              <w:widowControl w:val="0"/>
              <w:rPr>
                <w:b/>
              </w:rPr>
            </w:pPr>
          </w:p>
          <w:p w14:paraId="6040ACB3" w14:textId="3D05EB78" w:rsidR="001D6BE7" w:rsidRPr="009C763D" w:rsidRDefault="00223E7F" w:rsidP="009C763D">
            <w:pPr>
              <w:widowControl w:val="0"/>
              <w:rPr>
                <w:b/>
              </w:rPr>
            </w:pPr>
            <w:r>
              <w:rPr>
                <w:b/>
              </w:rPr>
              <w:t>THANKSGIVING</w:t>
            </w:r>
          </w:p>
        </w:tc>
      </w:tr>
      <w:tr w:rsidR="001D6BE7" w14:paraId="42BA0DDB" w14:textId="77777777" w:rsidTr="001D6BE7">
        <w:trPr>
          <w:trHeight w:val="99"/>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1ADA6DEC" w14:textId="29F14570"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tcPr>
          <w:p w14:paraId="7B4FE2BB" w14:textId="063B5897"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6FC54F88" w14:textId="77777777" w:rsidTr="001D6BE7">
        <w:trPr>
          <w:trHeight w:val="855"/>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4CEC3E8B" w14:textId="2801A49E" w:rsidR="001D6BE7" w:rsidRPr="00013C23" w:rsidRDefault="001D6BE7" w:rsidP="009C763D">
            <w:pPr>
              <w:widowControl w:val="0"/>
              <w:rPr>
                <w:rStyle w:val="text12"/>
                <w:b/>
                <w:bCs/>
              </w:rPr>
            </w:pPr>
            <w:r w:rsidRPr="00013C23">
              <w:rPr>
                <w:rStyle w:val="text12"/>
                <w:b/>
                <w:bCs/>
              </w:rPr>
              <w:t>Week 15</w:t>
            </w:r>
            <w:r w:rsidRPr="00013C23">
              <w:rPr>
                <w:rStyle w:val="text12"/>
              </w:rPr>
              <w:br/>
            </w:r>
            <w:r>
              <w:rPr>
                <w:rStyle w:val="text12"/>
              </w:rPr>
              <w:t>12/02 – 12/06</w:t>
            </w:r>
          </w:p>
        </w:tc>
        <w:tc>
          <w:tcPr>
            <w:tcW w:w="7650" w:type="dxa"/>
            <w:tcBorders>
              <w:top w:val="single" w:sz="4" w:space="0" w:color="000000"/>
              <w:left w:val="single" w:sz="4" w:space="0" w:color="000000"/>
              <w:bottom w:val="single" w:sz="4" w:space="0" w:color="000000"/>
              <w:right w:val="single" w:sz="4" w:space="0" w:color="000000"/>
            </w:tcBorders>
          </w:tcPr>
          <w:p w14:paraId="0D1B6A2F" w14:textId="401630FC" w:rsidR="001D6BE7" w:rsidRPr="009C763D" w:rsidRDefault="00223E7F" w:rsidP="009C763D">
            <w:pPr>
              <w:widowControl w:val="0"/>
              <w:rPr>
                <w:b/>
                <w:bCs/>
              </w:rPr>
            </w:pPr>
            <w:r>
              <w:rPr>
                <w:b/>
                <w:highlight w:val="lightGray"/>
              </w:rPr>
              <w:t>12/06</w:t>
            </w:r>
            <w:r w:rsidR="001D6BE7" w:rsidRPr="009C763D">
              <w:rPr>
                <w:b/>
                <w:highlight w:val="lightGray"/>
              </w:rPr>
              <w:t xml:space="preserve">: PICTURE LOCK CUTS </w:t>
            </w:r>
            <w:r w:rsidR="001D6BE7" w:rsidRPr="00FD7C1A">
              <w:rPr>
                <w:b/>
                <w:highlight w:val="lightGray"/>
              </w:rPr>
              <w:t>DUE BY 8AM</w:t>
            </w:r>
          </w:p>
        </w:tc>
      </w:tr>
      <w:tr w:rsidR="001D6BE7" w14:paraId="6EB9946B" w14:textId="77777777" w:rsidTr="001D6BE7">
        <w:trPr>
          <w:trHeight w:val="386"/>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066424D1" w14:textId="62150D73" w:rsidR="001D6BE7" w:rsidRPr="00CA5495" w:rsidRDefault="001D6BE7" w:rsidP="009C763D">
            <w:pPr>
              <w:widowControl w:val="0"/>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tcPr>
          <w:p w14:paraId="7677D880" w14:textId="6E15C9BD" w:rsidR="001D6BE7" w:rsidRPr="00BD0C1A" w:rsidRDefault="001D6BE7" w:rsidP="009C763D">
            <w:pPr>
              <w:widowControl w:val="0"/>
              <w:rPr>
                <w:b/>
                <w:bCs/>
                <w:color w:val="FFFFFF" w:themeColor="background1"/>
              </w:rPr>
            </w:pPr>
            <w:r w:rsidRPr="00BD0C1A">
              <w:rPr>
                <w:b/>
                <w:bCs/>
                <w:color w:val="FFFFFF" w:themeColor="background1"/>
              </w:rPr>
              <w:t>No Content</w:t>
            </w:r>
          </w:p>
        </w:tc>
      </w:tr>
      <w:tr w:rsidR="001D6BE7" w14:paraId="2533AC93" w14:textId="77777777" w:rsidTr="001D6BE7">
        <w:trPr>
          <w:trHeight w:val="28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514E9EA0" w14:textId="5CB1DCA0" w:rsidR="001D6BE7" w:rsidRPr="00013C23" w:rsidRDefault="001D6BE7" w:rsidP="009C763D">
            <w:pPr>
              <w:widowControl w:val="0"/>
              <w:rPr>
                <w:rStyle w:val="text12"/>
                <w:b/>
                <w:bCs/>
              </w:rPr>
            </w:pPr>
            <w:r w:rsidRPr="00013C23">
              <w:rPr>
                <w:rStyle w:val="text12"/>
                <w:b/>
                <w:bCs/>
              </w:rPr>
              <w:t>Week 16</w:t>
            </w:r>
            <w:r w:rsidRPr="00013C23">
              <w:rPr>
                <w:rStyle w:val="text12"/>
              </w:rPr>
              <w:br/>
            </w:r>
            <w:r>
              <w:rPr>
                <w:rStyle w:val="text12"/>
              </w:rPr>
              <w:t>12/09 – 12/13</w:t>
            </w:r>
          </w:p>
        </w:tc>
        <w:tc>
          <w:tcPr>
            <w:tcW w:w="765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2BABAA0" w14:textId="77777777" w:rsidR="001D6BE7" w:rsidRDefault="001D6BE7" w:rsidP="00BD0C1A">
            <w:pPr>
              <w:widowControl w:val="0"/>
              <w:rPr>
                <w:b/>
              </w:rPr>
            </w:pPr>
            <w:r w:rsidRPr="009C763D">
              <w:rPr>
                <w:b/>
              </w:rPr>
              <w:t>FINALS</w:t>
            </w:r>
            <w:r>
              <w:rPr>
                <w:b/>
              </w:rPr>
              <w:t xml:space="preserve"> WEEK </w:t>
            </w:r>
          </w:p>
          <w:p w14:paraId="20965A81" w14:textId="77777777" w:rsidR="001D6BE7" w:rsidRDefault="001D6BE7" w:rsidP="00BD0C1A">
            <w:pPr>
              <w:widowControl w:val="0"/>
              <w:rPr>
                <w:b/>
              </w:rPr>
            </w:pPr>
          </w:p>
          <w:p w14:paraId="431ABA30" w14:textId="30A62115" w:rsidR="001D6BE7" w:rsidRDefault="001D6BE7" w:rsidP="00BD0C1A">
            <w:pPr>
              <w:widowControl w:val="0"/>
              <w:rPr>
                <w:b/>
              </w:rPr>
            </w:pPr>
            <w:r>
              <w:rPr>
                <w:b/>
              </w:rPr>
              <w:t xml:space="preserve">Final Date: </w:t>
            </w:r>
            <w:r w:rsidR="00223E7F">
              <w:rPr>
                <w:b/>
              </w:rPr>
              <w:t>12</w:t>
            </w:r>
            <w:r>
              <w:rPr>
                <w:b/>
              </w:rPr>
              <w:t>/</w:t>
            </w:r>
            <w:r w:rsidR="00223E7F">
              <w:rPr>
                <w:b/>
              </w:rPr>
              <w:t>12</w:t>
            </w:r>
            <w:r>
              <w:rPr>
                <w:b/>
              </w:rPr>
              <w:t>, 10:30AM-12:30PM</w:t>
            </w:r>
          </w:p>
          <w:p w14:paraId="7365AD88" w14:textId="77777777" w:rsidR="001D6BE7" w:rsidRDefault="001D6BE7" w:rsidP="00BD0C1A">
            <w:pPr>
              <w:widowControl w:val="0"/>
              <w:rPr>
                <w:b/>
              </w:rPr>
            </w:pPr>
          </w:p>
          <w:p w14:paraId="1EBF4267" w14:textId="447BFCF6" w:rsidR="001D6BE7" w:rsidRDefault="001D6BE7" w:rsidP="00BD0C1A">
            <w:pPr>
              <w:widowControl w:val="0"/>
              <w:rPr>
                <w:b/>
              </w:rPr>
            </w:pPr>
            <w:r>
              <w:rPr>
                <w:b/>
              </w:rPr>
              <w:t xml:space="preserve">Final Cuts Due by 8AM </w:t>
            </w:r>
            <w:r w:rsidR="00223E7F">
              <w:rPr>
                <w:b/>
              </w:rPr>
              <w:t>12/10</w:t>
            </w:r>
          </w:p>
          <w:p w14:paraId="2A6336F8" w14:textId="77777777" w:rsidR="001D6BE7" w:rsidRDefault="001D6BE7" w:rsidP="00BD0C1A">
            <w:pPr>
              <w:widowControl w:val="0"/>
              <w:rPr>
                <w:b/>
              </w:rPr>
            </w:pPr>
          </w:p>
          <w:p w14:paraId="3B40A1DC" w14:textId="2DA231B9" w:rsidR="001D6BE7" w:rsidRDefault="001D6BE7" w:rsidP="00BD0C1A">
            <w:pPr>
              <w:widowControl w:val="0"/>
              <w:rPr>
                <w:b/>
              </w:rPr>
            </w:pPr>
            <w:r w:rsidRPr="009C763D">
              <w:rPr>
                <w:b/>
              </w:rPr>
              <w:t xml:space="preserve">Test Screening </w:t>
            </w:r>
            <w:r w:rsidR="00223E7F">
              <w:rPr>
                <w:b/>
              </w:rPr>
              <w:t>12/12 @ 2PM</w:t>
            </w:r>
            <w:r w:rsidRPr="009C763D">
              <w:rPr>
                <w:b/>
              </w:rPr>
              <w:t xml:space="preserve"> </w:t>
            </w:r>
          </w:p>
          <w:p w14:paraId="398E3FA0" w14:textId="77777777" w:rsidR="001D6BE7" w:rsidRDefault="001D6BE7" w:rsidP="00BD0C1A">
            <w:pPr>
              <w:widowControl w:val="0"/>
              <w:rPr>
                <w:b/>
              </w:rPr>
            </w:pPr>
          </w:p>
          <w:p w14:paraId="75DC72F9" w14:textId="1EB94E54" w:rsidR="001D6BE7" w:rsidRPr="00BD0C1A" w:rsidRDefault="001D6BE7" w:rsidP="00223E7F">
            <w:pPr>
              <w:widowControl w:val="0"/>
              <w:rPr>
                <w:b/>
                <w:bCs/>
                <w:color w:val="FFFFFF" w:themeColor="background1"/>
              </w:rPr>
            </w:pPr>
            <w:r w:rsidRPr="009C763D">
              <w:rPr>
                <w:b/>
              </w:rPr>
              <w:t xml:space="preserve">Screenings </w:t>
            </w:r>
            <w:r w:rsidR="00223E7F">
              <w:rPr>
                <w:b/>
              </w:rPr>
              <w:t>12/13</w:t>
            </w:r>
            <w:r w:rsidRPr="009C763D">
              <w:rPr>
                <w:b/>
              </w:rPr>
              <w:t xml:space="preserve"> </w:t>
            </w:r>
            <w:r>
              <w:rPr>
                <w:b/>
              </w:rPr>
              <w:t>@ 3PM</w:t>
            </w:r>
          </w:p>
        </w:tc>
      </w:tr>
      <w:tr w:rsidR="001D6BE7" w14:paraId="03510EBA" w14:textId="77777777" w:rsidTr="001D6BE7">
        <w:trPr>
          <w:trHeight w:val="280"/>
        </w:trPr>
        <w:tc>
          <w:tcPr>
            <w:tcW w:w="2222" w:type="dxa"/>
            <w:tcBorders>
              <w:top w:val="single" w:sz="4" w:space="0" w:color="000000"/>
              <w:left w:val="single" w:sz="4" w:space="0" w:color="000000"/>
              <w:bottom w:val="single" w:sz="4" w:space="0" w:color="000000"/>
              <w:right w:val="single" w:sz="4" w:space="0" w:color="000000"/>
            </w:tcBorders>
            <w:shd w:val="clear" w:color="auto" w:fill="FFFFFF"/>
          </w:tcPr>
          <w:p w14:paraId="32B7853B" w14:textId="77777777" w:rsidR="001D6BE7" w:rsidRPr="00BD0C1A" w:rsidRDefault="001D6BE7" w:rsidP="009C763D">
            <w:pPr>
              <w:widowControl w:val="0"/>
              <w:rPr>
                <w:color w:val="FFFFFF" w:themeColor="background1"/>
              </w:rPr>
            </w:pPr>
          </w:p>
        </w:tc>
        <w:tc>
          <w:tcPr>
            <w:tcW w:w="7650" w:type="dxa"/>
            <w:tcBorders>
              <w:top w:val="single" w:sz="4" w:space="0" w:color="000000"/>
              <w:left w:val="single" w:sz="4" w:space="0" w:color="000000"/>
              <w:bottom w:val="single" w:sz="4" w:space="0" w:color="000000"/>
              <w:right w:val="single" w:sz="4" w:space="0" w:color="000000"/>
            </w:tcBorders>
          </w:tcPr>
          <w:p w14:paraId="49920EDD" w14:textId="3A7664BA" w:rsidR="001D6BE7" w:rsidRPr="00BD0C1A" w:rsidRDefault="001D6BE7" w:rsidP="009C763D">
            <w:pPr>
              <w:widowControl w:val="0"/>
              <w:rPr>
                <w:b/>
                <w:bCs/>
                <w:color w:val="FFFFFF" w:themeColor="background1"/>
              </w:rPr>
            </w:pPr>
          </w:p>
        </w:tc>
      </w:tr>
      <w:tr w:rsidR="001D6BE7" w14:paraId="788E1AD9" w14:textId="77777777" w:rsidTr="001D6BE7">
        <w:trPr>
          <w:trHeight w:val="765"/>
        </w:trPr>
        <w:tc>
          <w:tcPr>
            <w:tcW w:w="2222"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2C0DD89" w14:textId="77777777" w:rsidR="001D6BE7" w:rsidRPr="00013C23" w:rsidRDefault="001D6BE7" w:rsidP="00036634">
            <w:pPr>
              <w:pStyle w:val="TOC6"/>
              <w:widowControl/>
              <w:shd w:val="clear" w:color="auto" w:fill="EEECE1" w:themeFill="background2"/>
              <w:tabs>
                <w:tab w:val="clear" w:pos="9360"/>
              </w:tabs>
              <w:suppressAutoHyphens w:val="0"/>
              <w:ind w:left="0" w:firstLine="0"/>
              <w:rPr>
                <w:rStyle w:val="text12"/>
                <w:rFonts w:ascii="Verdana" w:hAnsi="Verdana"/>
                <w:b/>
                <w:bCs/>
              </w:rPr>
            </w:pPr>
          </w:p>
        </w:tc>
        <w:tc>
          <w:tcPr>
            <w:tcW w:w="765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3F99320" w14:textId="6B0307CA" w:rsidR="001D6BE7" w:rsidRPr="009C763D" w:rsidRDefault="001D6BE7" w:rsidP="00FD7C1A">
            <w:pPr>
              <w:widowControl w:val="0"/>
              <w:rPr>
                <w:b/>
                <w:bCs/>
                <w:highlight w:val="lightGray"/>
              </w:rPr>
            </w:pPr>
          </w:p>
        </w:tc>
      </w:tr>
    </w:tbl>
    <w:p w14:paraId="4AD98700" w14:textId="77777777" w:rsidR="00603A4D" w:rsidRPr="004D2CE0" w:rsidRDefault="00603A4D" w:rsidP="00521084"/>
    <w:sectPr w:rsidR="00603A4D" w:rsidRPr="004D2CE0" w:rsidSect="00875921">
      <w:footerReference w:type="default" r:id="rId21"/>
      <w:pgSz w:w="12240" w:h="15840"/>
      <w:pgMar w:top="1152" w:right="990" w:bottom="1152" w:left="1354"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67FB8" w14:textId="77777777" w:rsidR="001D6BE7" w:rsidRDefault="001D6BE7">
      <w:r>
        <w:separator/>
      </w:r>
    </w:p>
  </w:endnote>
  <w:endnote w:type="continuationSeparator" w:id="0">
    <w:p w14:paraId="3E914AEC" w14:textId="77777777" w:rsidR="001D6BE7" w:rsidRDefault="001D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Roman PS">
    <w:altName w:val="Times New Roman"/>
    <w:charset w:val="00"/>
    <w:family w:val="roman"/>
    <w:pitch w:val="default"/>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0E26" w14:textId="77777777" w:rsidR="001D6BE7" w:rsidRPr="00F945C7" w:rsidRDefault="001D6BE7"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DATE \@ "M/d/yyyy" </w:instrText>
    </w:r>
    <w:r>
      <w:rPr>
        <w:rFonts w:ascii="Times New Roman" w:hAnsi="Times New Roman"/>
        <w:sz w:val="20"/>
        <w:szCs w:val="20"/>
      </w:rPr>
      <w:fldChar w:fldCharType="separate"/>
    </w:r>
    <w:r w:rsidR="00BD2082">
      <w:rPr>
        <w:rFonts w:ascii="Times New Roman" w:hAnsi="Times New Roman"/>
        <w:noProof/>
        <w:sz w:val="20"/>
        <w:szCs w:val="20"/>
      </w:rPr>
      <w:t>8/30/2019</w:t>
    </w:r>
    <w:r>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90740" w14:textId="77777777" w:rsidR="001D6BE7" w:rsidRDefault="001D6BE7">
      <w:r>
        <w:separator/>
      </w:r>
    </w:p>
  </w:footnote>
  <w:footnote w:type="continuationSeparator" w:id="0">
    <w:p w14:paraId="0F85676C" w14:textId="77777777" w:rsidR="001D6BE7" w:rsidRDefault="001D6B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5D20184C"/>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E7D4715E"/>
    <w:lvl w:ilvl="0">
      <w:numFmt w:val="bullet"/>
      <w:lvlText w:val="*"/>
      <w:lvlJc w:val="left"/>
    </w:lvl>
  </w:abstractNum>
  <w:abstractNum w:abstractNumId="5">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056EA7"/>
    <w:multiLevelType w:val="multilevel"/>
    <w:tmpl w:val="96B62B02"/>
    <w:styleLink w:val="List1"/>
    <w:lvl w:ilvl="0">
      <w:numFmt w:val="bullet"/>
      <w:lvlText w:val="•"/>
      <w:lvlJc w:val="left"/>
      <w:rPr>
        <w:rFonts w:ascii="Trebuchet MS" w:eastAsia="Trebuchet MS" w:hAnsi="Trebuchet MS" w:cs="Trebuchet MS"/>
        <w:b/>
        <w:bCs/>
        <w:position w:val="0"/>
        <w:u w:val="single"/>
      </w:rPr>
    </w:lvl>
    <w:lvl w:ilvl="1">
      <w:start w:val="1"/>
      <w:numFmt w:val="bullet"/>
      <w:lvlText w:val="o"/>
      <w:lvlJc w:val="left"/>
      <w:rPr>
        <w:rFonts w:ascii="Calibri" w:eastAsia="Calibri" w:hAnsi="Calibri" w:cs="Calibri"/>
        <w:b/>
        <w:bCs/>
        <w:position w:val="0"/>
        <w:u w:val="single"/>
      </w:rPr>
    </w:lvl>
    <w:lvl w:ilvl="2">
      <w:start w:val="1"/>
      <w:numFmt w:val="bullet"/>
      <w:lvlText w:val="▪"/>
      <w:lvlJc w:val="left"/>
      <w:rPr>
        <w:rFonts w:ascii="Calibri" w:eastAsia="Calibri" w:hAnsi="Calibri" w:cs="Calibri"/>
        <w:b/>
        <w:bCs/>
        <w:position w:val="0"/>
        <w:u w:val="single"/>
      </w:rPr>
    </w:lvl>
    <w:lvl w:ilvl="3">
      <w:start w:val="1"/>
      <w:numFmt w:val="bullet"/>
      <w:lvlText w:val="•"/>
      <w:lvlJc w:val="left"/>
      <w:rPr>
        <w:rFonts w:ascii="Calibri" w:eastAsia="Calibri" w:hAnsi="Calibri" w:cs="Calibri"/>
        <w:b/>
        <w:bCs/>
        <w:position w:val="0"/>
        <w:u w:val="single"/>
      </w:rPr>
    </w:lvl>
    <w:lvl w:ilvl="4">
      <w:start w:val="1"/>
      <w:numFmt w:val="bullet"/>
      <w:lvlText w:val="o"/>
      <w:lvlJc w:val="left"/>
      <w:rPr>
        <w:rFonts w:ascii="Calibri" w:eastAsia="Calibri" w:hAnsi="Calibri" w:cs="Calibri"/>
        <w:b/>
        <w:bCs/>
        <w:position w:val="0"/>
        <w:u w:val="single"/>
      </w:rPr>
    </w:lvl>
    <w:lvl w:ilvl="5">
      <w:start w:val="1"/>
      <w:numFmt w:val="bullet"/>
      <w:lvlText w:val="▪"/>
      <w:lvlJc w:val="left"/>
      <w:rPr>
        <w:rFonts w:ascii="Calibri" w:eastAsia="Calibri" w:hAnsi="Calibri" w:cs="Calibri"/>
        <w:b/>
        <w:bCs/>
        <w:position w:val="0"/>
        <w:u w:val="single"/>
      </w:rPr>
    </w:lvl>
    <w:lvl w:ilvl="6">
      <w:start w:val="1"/>
      <w:numFmt w:val="bullet"/>
      <w:lvlText w:val="•"/>
      <w:lvlJc w:val="left"/>
      <w:rPr>
        <w:rFonts w:ascii="Calibri" w:eastAsia="Calibri" w:hAnsi="Calibri" w:cs="Calibri"/>
        <w:b/>
        <w:bCs/>
        <w:position w:val="0"/>
        <w:u w:val="single"/>
      </w:rPr>
    </w:lvl>
    <w:lvl w:ilvl="7">
      <w:start w:val="1"/>
      <w:numFmt w:val="bullet"/>
      <w:lvlText w:val="o"/>
      <w:lvlJc w:val="left"/>
      <w:rPr>
        <w:rFonts w:ascii="Calibri" w:eastAsia="Calibri" w:hAnsi="Calibri" w:cs="Calibri"/>
        <w:b/>
        <w:bCs/>
        <w:position w:val="0"/>
        <w:u w:val="single"/>
      </w:rPr>
    </w:lvl>
    <w:lvl w:ilvl="8">
      <w:start w:val="1"/>
      <w:numFmt w:val="bullet"/>
      <w:lvlText w:val="▪"/>
      <w:lvlJc w:val="left"/>
      <w:rPr>
        <w:rFonts w:ascii="Calibri" w:eastAsia="Calibri" w:hAnsi="Calibri" w:cs="Calibri"/>
        <w:b/>
        <w:bCs/>
        <w:position w:val="0"/>
        <w:u w:val="single"/>
      </w:rPr>
    </w:lvl>
  </w:abstractNum>
  <w:abstractNum w:abstractNumId="8">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BFD20C8"/>
    <w:multiLevelType w:val="hybridMultilevel"/>
    <w:tmpl w:val="C7AE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8E1086"/>
    <w:multiLevelType w:val="hybridMultilevel"/>
    <w:tmpl w:val="462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ACB4E2A"/>
    <w:multiLevelType w:val="hybridMultilevel"/>
    <w:tmpl w:val="B5DE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AC17A9"/>
    <w:multiLevelType w:val="hybridMultilevel"/>
    <w:tmpl w:val="CF80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4"/>
  </w:num>
  <w:num w:numId="3">
    <w:abstractNumId w:val="17"/>
  </w:num>
  <w:num w:numId="4">
    <w:abstractNumId w:val="10"/>
  </w:num>
  <w:num w:numId="5">
    <w:abstractNumId w:val="5"/>
  </w:num>
  <w:num w:numId="6">
    <w:abstractNumId w:val="8"/>
  </w:num>
  <w:num w:numId="7">
    <w:abstractNumId w:val="6"/>
  </w:num>
  <w:num w:numId="8">
    <w:abstractNumId w:val="11"/>
  </w:num>
  <w:num w:numId="9">
    <w:abstractNumId w:val="18"/>
  </w:num>
  <w:num w:numId="10">
    <w:abstractNumId w:val="13"/>
  </w:num>
  <w:num w:numId="11">
    <w:abstractNumId w:val="19"/>
  </w:num>
  <w:num w:numId="12">
    <w:abstractNumId w:val="3"/>
  </w:num>
  <w:num w:numId="13">
    <w:abstractNumId w:val="2"/>
  </w:num>
  <w:num w:numId="14">
    <w:abstractNumId w:val="1"/>
  </w:num>
  <w:num w:numId="15">
    <w:abstractNumId w:val="0"/>
  </w:num>
  <w:num w:numId="16">
    <w:abstractNumId w:val="12"/>
  </w:num>
  <w:num w:numId="17">
    <w:abstractNumId w:val="7"/>
  </w:num>
  <w:num w:numId="18">
    <w:abstractNumId w:val="15"/>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38"/>
    <w:rsid w:val="00000808"/>
    <w:rsid w:val="00013C23"/>
    <w:rsid w:val="00017FD1"/>
    <w:rsid w:val="00032865"/>
    <w:rsid w:val="00033E90"/>
    <w:rsid w:val="00036634"/>
    <w:rsid w:val="00045A07"/>
    <w:rsid w:val="00057D35"/>
    <w:rsid w:val="00062A30"/>
    <w:rsid w:val="00062C7C"/>
    <w:rsid w:val="00076E2A"/>
    <w:rsid w:val="00077179"/>
    <w:rsid w:val="000825E3"/>
    <w:rsid w:val="00091CB2"/>
    <w:rsid w:val="00093B3B"/>
    <w:rsid w:val="000960A0"/>
    <w:rsid w:val="000C0994"/>
    <w:rsid w:val="000C38FD"/>
    <w:rsid w:val="000E7B31"/>
    <w:rsid w:val="000F64AF"/>
    <w:rsid w:val="0010707D"/>
    <w:rsid w:val="00111EF9"/>
    <w:rsid w:val="00121EF0"/>
    <w:rsid w:val="001413CF"/>
    <w:rsid w:val="001459B0"/>
    <w:rsid w:val="00163336"/>
    <w:rsid w:val="0017390E"/>
    <w:rsid w:val="0017526C"/>
    <w:rsid w:val="001A10DA"/>
    <w:rsid w:val="001C739C"/>
    <w:rsid w:val="001D263F"/>
    <w:rsid w:val="001D35DE"/>
    <w:rsid w:val="001D6BE7"/>
    <w:rsid w:val="001E58B2"/>
    <w:rsid w:val="001E7946"/>
    <w:rsid w:val="001F2DD3"/>
    <w:rsid w:val="001F7FA7"/>
    <w:rsid w:val="00201FC1"/>
    <w:rsid w:val="00202FA8"/>
    <w:rsid w:val="0020628E"/>
    <w:rsid w:val="00212370"/>
    <w:rsid w:val="002212F2"/>
    <w:rsid w:val="00223E7F"/>
    <w:rsid w:val="002346A0"/>
    <w:rsid w:val="00240D7D"/>
    <w:rsid w:val="00242E2E"/>
    <w:rsid w:val="00250EA1"/>
    <w:rsid w:val="002610AB"/>
    <w:rsid w:val="0027117A"/>
    <w:rsid w:val="002851CB"/>
    <w:rsid w:val="0028527E"/>
    <w:rsid w:val="002876B3"/>
    <w:rsid w:val="00296FBC"/>
    <w:rsid w:val="002970DB"/>
    <w:rsid w:val="002977BF"/>
    <w:rsid w:val="002B0A95"/>
    <w:rsid w:val="002B6DC7"/>
    <w:rsid w:val="002C2FA3"/>
    <w:rsid w:val="002C705F"/>
    <w:rsid w:val="002C7BB2"/>
    <w:rsid w:val="002D162B"/>
    <w:rsid w:val="002E14E3"/>
    <w:rsid w:val="00306105"/>
    <w:rsid w:val="00306D55"/>
    <w:rsid w:val="003131D6"/>
    <w:rsid w:val="0032739B"/>
    <w:rsid w:val="0033012F"/>
    <w:rsid w:val="00337D70"/>
    <w:rsid w:val="0034612D"/>
    <w:rsid w:val="00350AB7"/>
    <w:rsid w:val="00365AC2"/>
    <w:rsid w:val="0037219B"/>
    <w:rsid w:val="003811E3"/>
    <w:rsid w:val="003A101D"/>
    <w:rsid w:val="003A4224"/>
    <w:rsid w:val="003A71D2"/>
    <w:rsid w:val="003B0FC8"/>
    <w:rsid w:val="003B3AC6"/>
    <w:rsid w:val="003C3524"/>
    <w:rsid w:val="003E5461"/>
    <w:rsid w:val="003E58D0"/>
    <w:rsid w:val="003E5994"/>
    <w:rsid w:val="003F4C0E"/>
    <w:rsid w:val="003F60B8"/>
    <w:rsid w:val="00412D23"/>
    <w:rsid w:val="00426273"/>
    <w:rsid w:val="00432988"/>
    <w:rsid w:val="004739B2"/>
    <w:rsid w:val="00473F17"/>
    <w:rsid w:val="004850BD"/>
    <w:rsid w:val="00494F93"/>
    <w:rsid w:val="004B1DA3"/>
    <w:rsid w:val="004C30F7"/>
    <w:rsid w:val="004C5418"/>
    <w:rsid w:val="004D2CE0"/>
    <w:rsid w:val="004E6013"/>
    <w:rsid w:val="004F356A"/>
    <w:rsid w:val="004F3DA5"/>
    <w:rsid w:val="00505141"/>
    <w:rsid w:val="00505E49"/>
    <w:rsid w:val="0051135F"/>
    <w:rsid w:val="00521084"/>
    <w:rsid w:val="00522257"/>
    <w:rsid w:val="00522E55"/>
    <w:rsid w:val="00545208"/>
    <w:rsid w:val="00545774"/>
    <w:rsid w:val="00553986"/>
    <w:rsid w:val="00560FB9"/>
    <w:rsid w:val="00575F1C"/>
    <w:rsid w:val="00597303"/>
    <w:rsid w:val="005A271D"/>
    <w:rsid w:val="005A76CD"/>
    <w:rsid w:val="005B3B76"/>
    <w:rsid w:val="005D1E12"/>
    <w:rsid w:val="005E53E7"/>
    <w:rsid w:val="005F118B"/>
    <w:rsid w:val="005F11E6"/>
    <w:rsid w:val="0060119A"/>
    <w:rsid w:val="00603A4D"/>
    <w:rsid w:val="00617B18"/>
    <w:rsid w:val="00621860"/>
    <w:rsid w:val="00625900"/>
    <w:rsid w:val="00626739"/>
    <w:rsid w:val="006346B8"/>
    <w:rsid w:val="00636E86"/>
    <w:rsid w:val="0065001A"/>
    <w:rsid w:val="00652042"/>
    <w:rsid w:val="006526D7"/>
    <w:rsid w:val="00657C54"/>
    <w:rsid w:val="0066413F"/>
    <w:rsid w:val="00673105"/>
    <w:rsid w:val="006774D1"/>
    <w:rsid w:val="0069243F"/>
    <w:rsid w:val="006A5906"/>
    <w:rsid w:val="006A73DF"/>
    <w:rsid w:val="006B263F"/>
    <w:rsid w:val="006B4750"/>
    <w:rsid w:val="006C7613"/>
    <w:rsid w:val="006C76BF"/>
    <w:rsid w:val="006D6D84"/>
    <w:rsid w:val="006E762F"/>
    <w:rsid w:val="00701BBF"/>
    <w:rsid w:val="00732B98"/>
    <w:rsid w:val="00734095"/>
    <w:rsid w:val="00743AE8"/>
    <w:rsid w:val="00755CDB"/>
    <w:rsid w:val="0077238E"/>
    <w:rsid w:val="00773642"/>
    <w:rsid w:val="007977AF"/>
    <w:rsid w:val="00797D33"/>
    <w:rsid w:val="007A05C7"/>
    <w:rsid w:val="007B6A7F"/>
    <w:rsid w:val="007E304A"/>
    <w:rsid w:val="007F6D30"/>
    <w:rsid w:val="007F7174"/>
    <w:rsid w:val="00800766"/>
    <w:rsid w:val="0080507D"/>
    <w:rsid w:val="0081280A"/>
    <w:rsid w:val="00812D53"/>
    <w:rsid w:val="00820A7F"/>
    <w:rsid w:val="0082640F"/>
    <w:rsid w:val="00826F47"/>
    <w:rsid w:val="00827CD8"/>
    <w:rsid w:val="00862F7A"/>
    <w:rsid w:val="008633E1"/>
    <w:rsid w:val="0086486F"/>
    <w:rsid w:val="00864D6F"/>
    <w:rsid w:val="00865AEF"/>
    <w:rsid w:val="0086618F"/>
    <w:rsid w:val="00875921"/>
    <w:rsid w:val="00877371"/>
    <w:rsid w:val="00887339"/>
    <w:rsid w:val="00890768"/>
    <w:rsid w:val="008944FA"/>
    <w:rsid w:val="0089785F"/>
    <w:rsid w:val="008A1193"/>
    <w:rsid w:val="008A70A5"/>
    <w:rsid w:val="008B4242"/>
    <w:rsid w:val="008C2935"/>
    <w:rsid w:val="008E613E"/>
    <w:rsid w:val="00904008"/>
    <w:rsid w:val="00911ADE"/>
    <w:rsid w:val="0091483D"/>
    <w:rsid w:val="0092285A"/>
    <w:rsid w:val="00945966"/>
    <w:rsid w:val="00946DB4"/>
    <w:rsid w:val="0095352B"/>
    <w:rsid w:val="00962695"/>
    <w:rsid w:val="0096776D"/>
    <w:rsid w:val="009721D4"/>
    <w:rsid w:val="00976FED"/>
    <w:rsid w:val="00977EE2"/>
    <w:rsid w:val="00987002"/>
    <w:rsid w:val="00992113"/>
    <w:rsid w:val="009952A4"/>
    <w:rsid w:val="00996ECB"/>
    <w:rsid w:val="009A54D9"/>
    <w:rsid w:val="009A70F8"/>
    <w:rsid w:val="009C29C4"/>
    <w:rsid w:val="009C5A75"/>
    <w:rsid w:val="009C763D"/>
    <w:rsid w:val="009D690E"/>
    <w:rsid w:val="009D6A90"/>
    <w:rsid w:val="009D71C5"/>
    <w:rsid w:val="009F069E"/>
    <w:rsid w:val="00A0556C"/>
    <w:rsid w:val="00A079CD"/>
    <w:rsid w:val="00A139F7"/>
    <w:rsid w:val="00A211AA"/>
    <w:rsid w:val="00A30E6E"/>
    <w:rsid w:val="00A44C83"/>
    <w:rsid w:val="00A45597"/>
    <w:rsid w:val="00A51022"/>
    <w:rsid w:val="00A52E0D"/>
    <w:rsid w:val="00A5363F"/>
    <w:rsid w:val="00A6434B"/>
    <w:rsid w:val="00A66ED3"/>
    <w:rsid w:val="00A8689C"/>
    <w:rsid w:val="00A90319"/>
    <w:rsid w:val="00AA2748"/>
    <w:rsid w:val="00AA4190"/>
    <w:rsid w:val="00AA634E"/>
    <w:rsid w:val="00AC08EC"/>
    <w:rsid w:val="00AC5839"/>
    <w:rsid w:val="00AD10AC"/>
    <w:rsid w:val="00AD64EC"/>
    <w:rsid w:val="00AE1787"/>
    <w:rsid w:val="00AE23A1"/>
    <w:rsid w:val="00AF4D0E"/>
    <w:rsid w:val="00B0059E"/>
    <w:rsid w:val="00B02050"/>
    <w:rsid w:val="00B04120"/>
    <w:rsid w:val="00B06907"/>
    <w:rsid w:val="00B14FC9"/>
    <w:rsid w:val="00B31010"/>
    <w:rsid w:val="00B313F6"/>
    <w:rsid w:val="00B509EE"/>
    <w:rsid w:val="00B51AA7"/>
    <w:rsid w:val="00B551DD"/>
    <w:rsid w:val="00B5684D"/>
    <w:rsid w:val="00B5775A"/>
    <w:rsid w:val="00B6757A"/>
    <w:rsid w:val="00B72D74"/>
    <w:rsid w:val="00B7454E"/>
    <w:rsid w:val="00B81D3E"/>
    <w:rsid w:val="00B82ACD"/>
    <w:rsid w:val="00B85433"/>
    <w:rsid w:val="00B86E53"/>
    <w:rsid w:val="00B8767D"/>
    <w:rsid w:val="00B92368"/>
    <w:rsid w:val="00B96C7F"/>
    <w:rsid w:val="00BB18C1"/>
    <w:rsid w:val="00BC2132"/>
    <w:rsid w:val="00BC66CC"/>
    <w:rsid w:val="00BC675F"/>
    <w:rsid w:val="00BD0C1A"/>
    <w:rsid w:val="00BD2082"/>
    <w:rsid w:val="00BD6D22"/>
    <w:rsid w:val="00BF35FE"/>
    <w:rsid w:val="00C12E9B"/>
    <w:rsid w:val="00C24597"/>
    <w:rsid w:val="00C34AF4"/>
    <w:rsid w:val="00C57C84"/>
    <w:rsid w:val="00C60278"/>
    <w:rsid w:val="00C60370"/>
    <w:rsid w:val="00C702A6"/>
    <w:rsid w:val="00C7243C"/>
    <w:rsid w:val="00C7727D"/>
    <w:rsid w:val="00C9494E"/>
    <w:rsid w:val="00CA52E9"/>
    <w:rsid w:val="00CC7103"/>
    <w:rsid w:val="00CC77A2"/>
    <w:rsid w:val="00D00429"/>
    <w:rsid w:val="00D01E91"/>
    <w:rsid w:val="00D20638"/>
    <w:rsid w:val="00D2356A"/>
    <w:rsid w:val="00D311E4"/>
    <w:rsid w:val="00D4150E"/>
    <w:rsid w:val="00D445B0"/>
    <w:rsid w:val="00D53C5D"/>
    <w:rsid w:val="00D76411"/>
    <w:rsid w:val="00D76DBE"/>
    <w:rsid w:val="00D810D5"/>
    <w:rsid w:val="00DA075B"/>
    <w:rsid w:val="00DA7AE3"/>
    <w:rsid w:val="00DB00E1"/>
    <w:rsid w:val="00DB0473"/>
    <w:rsid w:val="00DB63E6"/>
    <w:rsid w:val="00DC02AC"/>
    <w:rsid w:val="00DC57E6"/>
    <w:rsid w:val="00DE3A87"/>
    <w:rsid w:val="00E00622"/>
    <w:rsid w:val="00E04BF9"/>
    <w:rsid w:val="00E114B4"/>
    <w:rsid w:val="00E1547C"/>
    <w:rsid w:val="00E26751"/>
    <w:rsid w:val="00E4457F"/>
    <w:rsid w:val="00E44D88"/>
    <w:rsid w:val="00E616BB"/>
    <w:rsid w:val="00E652D4"/>
    <w:rsid w:val="00E67097"/>
    <w:rsid w:val="00E756C7"/>
    <w:rsid w:val="00E83129"/>
    <w:rsid w:val="00E94760"/>
    <w:rsid w:val="00E96156"/>
    <w:rsid w:val="00E96A81"/>
    <w:rsid w:val="00E96F29"/>
    <w:rsid w:val="00EA5FF2"/>
    <w:rsid w:val="00EA66DC"/>
    <w:rsid w:val="00EC503E"/>
    <w:rsid w:val="00ED459E"/>
    <w:rsid w:val="00EF306A"/>
    <w:rsid w:val="00F00EAB"/>
    <w:rsid w:val="00F134F8"/>
    <w:rsid w:val="00F1530A"/>
    <w:rsid w:val="00F1704A"/>
    <w:rsid w:val="00F25838"/>
    <w:rsid w:val="00F26A8B"/>
    <w:rsid w:val="00F275F3"/>
    <w:rsid w:val="00F307FE"/>
    <w:rsid w:val="00F34131"/>
    <w:rsid w:val="00F40175"/>
    <w:rsid w:val="00F42F27"/>
    <w:rsid w:val="00F5077E"/>
    <w:rsid w:val="00F62D96"/>
    <w:rsid w:val="00F65988"/>
    <w:rsid w:val="00F67DDC"/>
    <w:rsid w:val="00F75B2E"/>
    <w:rsid w:val="00F77FD7"/>
    <w:rsid w:val="00F86255"/>
    <w:rsid w:val="00F945C7"/>
    <w:rsid w:val="00FA5685"/>
    <w:rsid w:val="00FB1734"/>
    <w:rsid w:val="00FC3AA9"/>
    <w:rsid w:val="00FC41F0"/>
    <w:rsid w:val="00FC494A"/>
    <w:rsid w:val="00FD7C1A"/>
    <w:rsid w:val="00FE0A5A"/>
    <w:rsid w:val="00FE27F4"/>
    <w:rsid w:val="00FE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F8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AA634E"/>
    <w:pPr>
      <w:keepNext/>
      <w:jc w:val="center"/>
      <w:outlineLvl w:val="0"/>
    </w:pPr>
    <w:rPr>
      <w:b/>
      <w:bCs/>
      <w:kern w:val="32"/>
      <w:sz w:val="28"/>
      <w:szCs w:val="32"/>
    </w:rPr>
  </w:style>
  <w:style w:type="paragraph" w:styleId="Heading2">
    <w:name w:val="heading 2"/>
    <w:basedOn w:val="Normal"/>
    <w:next w:val="Normal"/>
    <w:link w:val="Heading2Char"/>
    <w:unhideWhenUsed/>
    <w:qFormat/>
    <w:rsid w:val="00521084"/>
    <w:pPr>
      <w:keepNext/>
      <w:keepLines/>
      <w:jc w:val="center"/>
      <w:outlineLvl w:val="1"/>
    </w:pPr>
    <w:rPr>
      <w:rFonts w:eastAsiaTheme="majorEastAsia" w:cstheme="majorBidi"/>
      <w:szCs w:val="26"/>
    </w:rPr>
  </w:style>
  <w:style w:type="paragraph" w:styleId="Heading3">
    <w:name w:val="heading 3"/>
    <w:basedOn w:val="Normal"/>
    <w:next w:val="Normal"/>
    <w:link w:val="Heading3Char"/>
    <w:unhideWhenUsed/>
    <w:qFormat/>
    <w:rsid w:val="00AF4D0E"/>
    <w:pPr>
      <w:keepNext/>
      <w:outlineLvl w:val="2"/>
    </w:pPr>
    <w:rPr>
      <w:bCs/>
      <w:szCs w:val="26"/>
    </w:rPr>
  </w:style>
  <w:style w:type="paragraph" w:styleId="Heading4">
    <w:name w:val="heading 4"/>
    <w:basedOn w:val="Normal"/>
    <w:next w:val="Normal"/>
    <w:link w:val="Heading4Char"/>
    <w:semiHidden/>
    <w:unhideWhenUsed/>
    <w:qFormat/>
    <w:rsid w:val="00BC66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AF4D0E"/>
    <w:rPr>
      <w:rFonts w:ascii="Verdana" w:hAnsi="Verdana"/>
      <w:bCs/>
      <w:sz w:val="24"/>
      <w:szCs w:val="26"/>
    </w:rPr>
  </w:style>
  <w:style w:type="character" w:customStyle="1" w:styleId="Heading1Char">
    <w:name w:val="Heading 1 Char"/>
    <w:link w:val="Heading1"/>
    <w:rsid w:val="00AA634E"/>
    <w:rPr>
      <w:rFonts w:ascii="Arial" w:hAnsi="Arial"/>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521084"/>
    <w:rPr>
      <w:rFonts w:ascii="Verdana" w:eastAsiaTheme="majorEastAsia" w:hAnsi="Verdana" w:cstheme="majorBidi"/>
      <w:sz w:val="24"/>
      <w:szCs w:val="26"/>
    </w:rPr>
  </w:style>
  <w:style w:type="character" w:customStyle="1" w:styleId="Heading6Char">
    <w:name w:val="Heading 6 Char"/>
    <w:basedOn w:val="DefaultParagraphFont"/>
    <w:link w:val="Heading6"/>
    <w:rsid w:val="00CC77A2"/>
    <w:rPr>
      <w:b/>
      <w:bCs/>
      <w:sz w:val="24"/>
      <w:szCs w:val="24"/>
      <w:u w:val="single"/>
    </w:rPr>
  </w:style>
  <w:style w:type="character" w:customStyle="1" w:styleId="text12">
    <w:name w:val="text12"/>
    <w:rsid w:val="004B1DA3"/>
    <w:rPr>
      <w:lang w:val="en-US"/>
    </w:rPr>
  </w:style>
  <w:style w:type="paragraph" w:customStyle="1" w:styleId="BodyA">
    <w:name w:val="Body A"/>
    <w:rsid w:val="004B1DA3"/>
    <w:pPr>
      <w:pBdr>
        <w:top w:val="nil"/>
        <w:left w:val="nil"/>
        <w:bottom w:val="nil"/>
        <w:right w:val="nil"/>
        <w:between w:val="nil"/>
        <w:bar w:val="nil"/>
      </w:pBdr>
    </w:pPr>
    <w:rPr>
      <w:rFonts w:eastAsia="Arial Unicode MS" w:cs="Arial Unicode MS"/>
      <w:color w:val="000000"/>
      <w:u w:color="000000"/>
      <w:bdr w:val="nil"/>
    </w:rPr>
  </w:style>
  <w:style w:type="paragraph" w:customStyle="1" w:styleId="Body">
    <w:name w:val="Body"/>
    <w:rsid w:val="004B1DA3"/>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Heading4Char">
    <w:name w:val="Heading 4 Char"/>
    <w:basedOn w:val="DefaultParagraphFont"/>
    <w:link w:val="Heading4"/>
    <w:semiHidden/>
    <w:rsid w:val="00BC66CC"/>
    <w:rPr>
      <w:rFonts w:asciiTheme="majorHAnsi" w:eastAsiaTheme="majorEastAsia" w:hAnsiTheme="majorHAnsi" w:cstheme="majorBidi"/>
      <w:i/>
      <w:iCs/>
      <w:color w:val="365F91" w:themeColor="accent1" w:themeShade="BF"/>
      <w:sz w:val="24"/>
      <w:szCs w:val="24"/>
    </w:rPr>
  </w:style>
  <w:style w:type="numbering" w:customStyle="1" w:styleId="List1">
    <w:name w:val="List 1"/>
    <w:basedOn w:val="NoList"/>
    <w:rsid w:val="00BC66CC"/>
    <w:pPr>
      <w:numPr>
        <w:numId w:val="17"/>
      </w:numPr>
    </w:pPr>
  </w:style>
  <w:style w:type="paragraph" w:styleId="TOC6">
    <w:name w:val="toc 6"/>
    <w:next w:val="Body"/>
    <w:rsid w:val="00013C23"/>
    <w:pPr>
      <w:widowControl w:val="0"/>
      <w:pBdr>
        <w:top w:val="nil"/>
        <w:left w:val="nil"/>
        <w:bottom w:val="nil"/>
        <w:right w:val="nil"/>
        <w:between w:val="nil"/>
        <w:bar w:val="nil"/>
      </w:pBdr>
      <w:tabs>
        <w:tab w:val="right" w:pos="9360"/>
      </w:tabs>
      <w:suppressAutoHyphens/>
      <w:ind w:left="720" w:hanging="720"/>
    </w:pPr>
    <w:rPr>
      <w:rFonts w:ascii="Roman PS" w:eastAsia="Roman PS" w:hAnsi="Roman PS" w:cs="Roman PS"/>
      <w:color w:val="000000"/>
      <w:sz w:val="24"/>
      <w:szCs w:val="24"/>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AA634E"/>
    <w:pPr>
      <w:keepNext/>
      <w:jc w:val="center"/>
      <w:outlineLvl w:val="0"/>
    </w:pPr>
    <w:rPr>
      <w:b/>
      <w:bCs/>
      <w:kern w:val="32"/>
      <w:sz w:val="28"/>
      <w:szCs w:val="32"/>
    </w:rPr>
  </w:style>
  <w:style w:type="paragraph" w:styleId="Heading2">
    <w:name w:val="heading 2"/>
    <w:basedOn w:val="Normal"/>
    <w:next w:val="Normal"/>
    <w:link w:val="Heading2Char"/>
    <w:unhideWhenUsed/>
    <w:qFormat/>
    <w:rsid w:val="00521084"/>
    <w:pPr>
      <w:keepNext/>
      <w:keepLines/>
      <w:jc w:val="center"/>
      <w:outlineLvl w:val="1"/>
    </w:pPr>
    <w:rPr>
      <w:rFonts w:eastAsiaTheme="majorEastAsia" w:cstheme="majorBidi"/>
      <w:szCs w:val="26"/>
    </w:rPr>
  </w:style>
  <w:style w:type="paragraph" w:styleId="Heading3">
    <w:name w:val="heading 3"/>
    <w:basedOn w:val="Normal"/>
    <w:next w:val="Normal"/>
    <w:link w:val="Heading3Char"/>
    <w:unhideWhenUsed/>
    <w:qFormat/>
    <w:rsid w:val="00AF4D0E"/>
    <w:pPr>
      <w:keepNext/>
      <w:outlineLvl w:val="2"/>
    </w:pPr>
    <w:rPr>
      <w:bCs/>
      <w:szCs w:val="26"/>
    </w:rPr>
  </w:style>
  <w:style w:type="paragraph" w:styleId="Heading4">
    <w:name w:val="heading 4"/>
    <w:basedOn w:val="Normal"/>
    <w:next w:val="Normal"/>
    <w:link w:val="Heading4Char"/>
    <w:semiHidden/>
    <w:unhideWhenUsed/>
    <w:qFormat/>
    <w:rsid w:val="00BC66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AF4D0E"/>
    <w:rPr>
      <w:rFonts w:ascii="Verdana" w:hAnsi="Verdana"/>
      <w:bCs/>
      <w:sz w:val="24"/>
      <w:szCs w:val="26"/>
    </w:rPr>
  </w:style>
  <w:style w:type="character" w:customStyle="1" w:styleId="Heading1Char">
    <w:name w:val="Heading 1 Char"/>
    <w:link w:val="Heading1"/>
    <w:rsid w:val="00AA634E"/>
    <w:rPr>
      <w:rFonts w:ascii="Arial" w:hAnsi="Arial"/>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521084"/>
    <w:rPr>
      <w:rFonts w:ascii="Verdana" w:eastAsiaTheme="majorEastAsia" w:hAnsi="Verdana" w:cstheme="majorBidi"/>
      <w:sz w:val="24"/>
      <w:szCs w:val="26"/>
    </w:rPr>
  </w:style>
  <w:style w:type="character" w:customStyle="1" w:styleId="Heading6Char">
    <w:name w:val="Heading 6 Char"/>
    <w:basedOn w:val="DefaultParagraphFont"/>
    <w:link w:val="Heading6"/>
    <w:rsid w:val="00CC77A2"/>
    <w:rPr>
      <w:b/>
      <w:bCs/>
      <w:sz w:val="24"/>
      <w:szCs w:val="24"/>
      <w:u w:val="single"/>
    </w:rPr>
  </w:style>
  <w:style w:type="character" w:customStyle="1" w:styleId="text12">
    <w:name w:val="text12"/>
    <w:rsid w:val="004B1DA3"/>
    <w:rPr>
      <w:lang w:val="en-US"/>
    </w:rPr>
  </w:style>
  <w:style w:type="paragraph" w:customStyle="1" w:styleId="BodyA">
    <w:name w:val="Body A"/>
    <w:rsid w:val="004B1DA3"/>
    <w:pPr>
      <w:pBdr>
        <w:top w:val="nil"/>
        <w:left w:val="nil"/>
        <w:bottom w:val="nil"/>
        <w:right w:val="nil"/>
        <w:between w:val="nil"/>
        <w:bar w:val="nil"/>
      </w:pBdr>
    </w:pPr>
    <w:rPr>
      <w:rFonts w:eastAsia="Arial Unicode MS" w:cs="Arial Unicode MS"/>
      <w:color w:val="000000"/>
      <w:u w:color="000000"/>
      <w:bdr w:val="nil"/>
    </w:rPr>
  </w:style>
  <w:style w:type="paragraph" w:customStyle="1" w:styleId="Body">
    <w:name w:val="Body"/>
    <w:rsid w:val="004B1DA3"/>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Heading4Char">
    <w:name w:val="Heading 4 Char"/>
    <w:basedOn w:val="DefaultParagraphFont"/>
    <w:link w:val="Heading4"/>
    <w:semiHidden/>
    <w:rsid w:val="00BC66CC"/>
    <w:rPr>
      <w:rFonts w:asciiTheme="majorHAnsi" w:eastAsiaTheme="majorEastAsia" w:hAnsiTheme="majorHAnsi" w:cstheme="majorBidi"/>
      <w:i/>
      <w:iCs/>
      <w:color w:val="365F91" w:themeColor="accent1" w:themeShade="BF"/>
      <w:sz w:val="24"/>
      <w:szCs w:val="24"/>
    </w:rPr>
  </w:style>
  <w:style w:type="numbering" w:customStyle="1" w:styleId="List1">
    <w:name w:val="List 1"/>
    <w:basedOn w:val="NoList"/>
    <w:rsid w:val="00BC66CC"/>
    <w:pPr>
      <w:numPr>
        <w:numId w:val="17"/>
      </w:numPr>
    </w:pPr>
  </w:style>
  <w:style w:type="paragraph" w:styleId="TOC6">
    <w:name w:val="toc 6"/>
    <w:next w:val="Body"/>
    <w:rsid w:val="00013C23"/>
    <w:pPr>
      <w:widowControl w:val="0"/>
      <w:pBdr>
        <w:top w:val="nil"/>
        <w:left w:val="nil"/>
        <w:bottom w:val="nil"/>
        <w:right w:val="nil"/>
        <w:between w:val="nil"/>
        <w:bar w:val="nil"/>
      </w:pBdr>
      <w:tabs>
        <w:tab w:val="right" w:pos="9360"/>
      </w:tabs>
      <w:suppressAutoHyphens/>
      <w:ind w:left="720" w:hanging="720"/>
    </w:pPr>
    <w:rPr>
      <w:rFonts w:ascii="Roman PS" w:eastAsia="Roman PS" w:hAnsi="Roman PS" w:cs="Roman P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catalog.mwsu.edu/content.php?catoid=14&amp;navoid=655"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hyperlink" Target="mailto:jonathon.quam@msutexas.edu" TargetMode="External"/><Relationship Id="rId15" Type="http://schemas.openxmlformats.org/officeDocument/2006/relationships/hyperlink" Target="https://mwsu.edu/Assets/documents/student-life/student-handbook-2017-18.pdf" TargetMode="External"/><Relationship Id="rId16" Type="http://schemas.openxmlformats.org/officeDocument/2006/relationships/hyperlink" Target="https://mwsu.edu/student-life/development/learning/index" TargetMode="External"/><Relationship Id="rId17" Type="http://schemas.openxmlformats.org/officeDocument/2006/relationships/hyperlink" Target="https://d2l.mwsu.edu/" TargetMode="External"/><Relationship Id="rId18" Type="http://schemas.openxmlformats.org/officeDocument/2006/relationships/hyperlink" Target="http://www.mwsu.edu/student-life/disability" TargetMode="External"/><Relationship Id="rId19" Type="http://schemas.openxmlformats.org/officeDocument/2006/relationships/hyperlink" Target="https://mwsu.edu/campus-carry/rules-polici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
      <w:docPartPr>
        <w:name w:val="8A9D9F67E952A148A3D65B2C66F603DD"/>
        <w:category>
          <w:name w:val="General"/>
          <w:gallery w:val="placeholder"/>
        </w:category>
        <w:types>
          <w:type w:val="bbPlcHdr"/>
        </w:types>
        <w:behaviors>
          <w:behavior w:val="content"/>
        </w:behaviors>
        <w:guid w:val="{57B56C49-F707-5F41-84B5-60C93F887F7C}"/>
      </w:docPartPr>
      <w:docPartBody>
        <w:p w:rsidR="00D632D7" w:rsidRDefault="009C5389" w:rsidP="009C5389">
          <w:pPr>
            <w:pStyle w:val="8A9D9F67E952A148A3D65B2C66F603DD"/>
          </w:pPr>
          <w:r w:rsidRPr="0087081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Roman PS">
    <w:altName w:val="Times New Roman"/>
    <w:charset w:val="00"/>
    <w:family w:val="roman"/>
    <w:pitch w:val="default"/>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93FCD"/>
    <w:rsid w:val="00002178"/>
    <w:rsid w:val="00005BE1"/>
    <w:rsid w:val="0003003D"/>
    <w:rsid w:val="00071232"/>
    <w:rsid w:val="00084807"/>
    <w:rsid w:val="0027596D"/>
    <w:rsid w:val="0029205E"/>
    <w:rsid w:val="002A3E3E"/>
    <w:rsid w:val="002F27C4"/>
    <w:rsid w:val="00470623"/>
    <w:rsid w:val="004A2049"/>
    <w:rsid w:val="004D395E"/>
    <w:rsid w:val="00565915"/>
    <w:rsid w:val="00627483"/>
    <w:rsid w:val="006C51A1"/>
    <w:rsid w:val="00712FB2"/>
    <w:rsid w:val="0074631C"/>
    <w:rsid w:val="007828A6"/>
    <w:rsid w:val="007F712B"/>
    <w:rsid w:val="0084759F"/>
    <w:rsid w:val="00850B39"/>
    <w:rsid w:val="008C6021"/>
    <w:rsid w:val="00900CD7"/>
    <w:rsid w:val="00946F0C"/>
    <w:rsid w:val="00971BD1"/>
    <w:rsid w:val="009919EA"/>
    <w:rsid w:val="009A71F9"/>
    <w:rsid w:val="009C5389"/>
    <w:rsid w:val="00BC637C"/>
    <w:rsid w:val="00BF53EC"/>
    <w:rsid w:val="00C24C67"/>
    <w:rsid w:val="00CE0E21"/>
    <w:rsid w:val="00CE33DE"/>
    <w:rsid w:val="00D632D7"/>
    <w:rsid w:val="00D93FCD"/>
    <w:rsid w:val="00DC601F"/>
    <w:rsid w:val="00DD2384"/>
    <w:rsid w:val="00DD5A18"/>
    <w:rsid w:val="00E10FF1"/>
    <w:rsid w:val="00E846BE"/>
    <w:rsid w:val="00ED279B"/>
    <w:rsid w:val="00F464FC"/>
    <w:rsid w:val="00F62549"/>
    <w:rsid w:val="00FE4F7F"/>
    <w:rsid w:val="00FF6798"/>
    <w:rsid w:val="00F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389"/>
    <w:rPr>
      <w:color w:val="808080"/>
    </w:rPr>
  </w:style>
  <w:style w:type="paragraph" w:customStyle="1" w:styleId="B33522D5DC314300A2B7288C454EF0C9">
    <w:name w:val="B33522D5DC314300A2B7288C454EF0C9"/>
    <w:rsid w:val="00D93FCD"/>
  </w:style>
  <w:style w:type="paragraph" w:customStyle="1" w:styleId="65658D56CB674B2580EEE95032EB95A4">
    <w:name w:val="65658D56CB674B2580EEE95032EB95A4"/>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
    <w:name w:val="31DD06A00D524B018CC13EE5D400884D"/>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
    <w:name w:val="7EF8F2861EEC406ABF4A495098AECC97"/>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
    <w:name w:val="37A2EB1046B949169FC6D5BB7F1419AD"/>
    <w:rsid w:val="00D93FCD"/>
    <w:pPr>
      <w:spacing w:after="0" w:line="240" w:lineRule="auto"/>
    </w:pPr>
    <w:rPr>
      <w:rFonts w:ascii="Arial" w:eastAsia="Times New Roman" w:hAnsi="Arial" w:cs="Times New Roman"/>
      <w:sz w:val="24"/>
      <w:szCs w:val="24"/>
    </w:rPr>
  </w:style>
  <w:style w:type="paragraph" w:customStyle="1" w:styleId="720DCAFFB21B4C6094A8E614C8E1CD87">
    <w:name w:val="720DCAFFB21B4C6094A8E614C8E1CD87"/>
    <w:rsid w:val="00D93FCD"/>
    <w:pPr>
      <w:spacing w:after="0" w:line="240" w:lineRule="auto"/>
    </w:pPr>
    <w:rPr>
      <w:rFonts w:ascii="Arial" w:eastAsia="Times New Roman" w:hAnsi="Arial" w:cs="Times New Roman"/>
      <w:sz w:val="24"/>
      <w:szCs w:val="24"/>
    </w:rPr>
  </w:style>
  <w:style w:type="paragraph" w:customStyle="1" w:styleId="FA1DBA66F70249229DA8451DE584533C">
    <w:name w:val="FA1DBA66F70249229DA8451DE584533C"/>
    <w:rsid w:val="00D93FCD"/>
    <w:pPr>
      <w:spacing w:after="0" w:line="240" w:lineRule="auto"/>
    </w:pPr>
    <w:rPr>
      <w:rFonts w:ascii="Arial" w:eastAsia="Times New Roman" w:hAnsi="Arial" w:cs="Times New Roman"/>
      <w:sz w:val="24"/>
      <w:szCs w:val="24"/>
    </w:rPr>
  </w:style>
  <w:style w:type="paragraph" w:customStyle="1" w:styleId="5914018499D54E42A0DB38BE5CF61DA6">
    <w:name w:val="5914018499D54E42A0DB38BE5CF61DA6"/>
    <w:rsid w:val="00D93FCD"/>
    <w:pPr>
      <w:spacing w:after="0" w:line="240" w:lineRule="auto"/>
    </w:pPr>
    <w:rPr>
      <w:rFonts w:ascii="Arial" w:eastAsia="Times New Roman" w:hAnsi="Arial" w:cs="Times New Roman"/>
      <w:sz w:val="24"/>
      <w:szCs w:val="24"/>
    </w:rPr>
  </w:style>
  <w:style w:type="paragraph" w:customStyle="1" w:styleId="B33522D5DC314300A2B7288C454EF0C91">
    <w:name w:val="B33522D5DC314300A2B7288C454EF0C91"/>
    <w:rsid w:val="00D93FCD"/>
    <w:pPr>
      <w:spacing w:after="0" w:line="240" w:lineRule="auto"/>
    </w:pPr>
    <w:rPr>
      <w:rFonts w:ascii="Arial" w:eastAsia="Times New Roman" w:hAnsi="Arial" w:cs="Times New Roman"/>
      <w:sz w:val="24"/>
      <w:szCs w:val="24"/>
    </w:rPr>
  </w:style>
  <w:style w:type="paragraph" w:customStyle="1" w:styleId="65658D56CB674B2580EEE95032EB95A41">
    <w:name w:val="65658D56CB674B2580EEE95032EB95A4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1">
    <w:name w:val="31DD06A00D524B018CC13EE5D400884D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1">
    <w:name w:val="7EF8F2861EEC406ABF4A495098AECC97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1">
    <w:name w:val="37A2EB1046B949169FC6D5BB7F1419AD1"/>
    <w:rsid w:val="00D93FCD"/>
    <w:pPr>
      <w:spacing w:after="0" w:line="240" w:lineRule="auto"/>
    </w:pPr>
    <w:rPr>
      <w:rFonts w:ascii="Arial" w:eastAsia="Times New Roman" w:hAnsi="Arial" w:cs="Times New Roman"/>
      <w:sz w:val="24"/>
      <w:szCs w:val="24"/>
    </w:rPr>
  </w:style>
  <w:style w:type="paragraph" w:customStyle="1" w:styleId="720DCAFFB21B4C6094A8E614C8E1CD871">
    <w:name w:val="720DCAFFB21B4C6094A8E614C8E1CD871"/>
    <w:rsid w:val="00D93FCD"/>
    <w:pPr>
      <w:spacing w:after="0" w:line="240" w:lineRule="auto"/>
    </w:pPr>
    <w:rPr>
      <w:rFonts w:ascii="Arial" w:eastAsia="Times New Roman" w:hAnsi="Arial" w:cs="Times New Roman"/>
      <w:sz w:val="24"/>
      <w:szCs w:val="24"/>
    </w:rPr>
  </w:style>
  <w:style w:type="paragraph" w:customStyle="1" w:styleId="FA1DBA66F70249229DA8451DE584533C1">
    <w:name w:val="FA1DBA66F70249229DA8451DE584533C1"/>
    <w:rsid w:val="00D93FCD"/>
    <w:pPr>
      <w:spacing w:after="0" w:line="240" w:lineRule="auto"/>
    </w:pPr>
    <w:rPr>
      <w:rFonts w:ascii="Arial" w:eastAsia="Times New Roman" w:hAnsi="Arial" w:cs="Times New Roman"/>
      <w:sz w:val="24"/>
      <w:szCs w:val="24"/>
    </w:rPr>
  </w:style>
  <w:style w:type="paragraph" w:customStyle="1" w:styleId="5914018499D54E42A0DB38BE5CF61DA61">
    <w:name w:val="5914018499D54E42A0DB38BE5CF61DA61"/>
    <w:rsid w:val="00D93FCD"/>
    <w:pPr>
      <w:spacing w:after="0" w:line="240" w:lineRule="auto"/>
    </w:pPr>
    <w:rPr>
      <w:rFonts w:ascii="Arial" w:eastAsia="Times New Roman" w:hAnsi="Arial" w:cs="Times New Roman"/>
      <w:sz w:val="24"/>
      <w:szCs w:val="24"/>
    </w:rPr>
  </w:style>
  <w:style w:type="paragraph" w:customStyle="1" w:styleId="B33522D5DC314300A2B7288C454EF0C92">
    <w:name w:val="B33522D5DC314300A2B7288C454EF0C92"/>
    <w:rsid w:val="00D93FCD"/>
    <w:pPr>
      <w:spacing w:after="0" w:line="240" w:lineRule="auto"/>
    </w:pPr>
    <w:rPr>
      <w:rFonts w:ascii="Arial" w:eastAsia="Times New Roman" w:hAnsi="Arial" w:cs="Times New Roman"/>
      <w:sz w:val="24"/>
      <w:szCs w:val="24"/>
    </w:rPr>
  </w:style>
  <w:style w:type="paragraph" w:customStyle="1" w:styleId="F499594C15D543619ED363A1C8255891">
    <w:name w:val="F499594C15D543619ED363A1C8255891"/>
    <w:rsid w:val="00D93FCD"/>
  </w:style>
  <w:style w:type="paragraph" w:customStyle="1" w:styleId="8900292F9A3C4D2D8DADB17549D7B5FA">
    <w:name w:val="8900292F9A3C4D2D8DADB17549D7B5FA"/>
    <w:rsid w:val="0084759F"/>
  </w:style>
  <w:style w:type="paragraph" w:customStyle="1" w:styleId="65658D56CB674B2580EEE95032EB95A42">
    <w:name w:val="65658D56CB674B2580EEE95032EB95A4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2">
    <w:name w:val="31DD06A00D524B018CC13EE5D400884D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2">
    <w:name w:val="7EF8F2861EEC406ABF4A495098AECC97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2">
    <w:name w:val="37A2EB1046B949169FC6D5BB7F1419AD2"/>
    <w:rsid w:val="00071232"/>
    <w:pPr>
      <w:spacing w:after="0" w:line="240" w:lineRule="auto"/>
    </w:pPr>
    <w:rPr>
      <w:rFonts w:ascii="Arial" w:eastAsia="Times New Roman" w:hAnsi="Arial" w:cs="Times New Roman"/>
      <w:sz w:val="24"/>
      <w:szCs w:val="24"/>
    </w:rPr>
  </w:style>
  <w:style w:type="paragraph" w:customStyle="1" w:styleId="720DCAFFB21B4C6094A8E614C8E1CD872">
    <w:name w:val="720DCAFFB21B4C6094A8E614C8E1CD872"/>
    <w:rsid w:val="00071232"/>
    <w:pPr>
      <w:spacing w:after="0" w:line="240" w:lineRule="auto"/>
    </w:pPr>
    <w:rPr>
      <w:rFonts w:ascii="Arial" w:eastAsia="Times New Roman" w:hAnsi="Arial" w:cs="Times New Roman"/>
      <w:sz w:val="24"/>
      <w:szCs w:val="24"/>
    </w:rPr>
  </w:style>
  <w:style w:type="paragraph" w:customStyle="1" w:styleId="FA1DBA66F70249229DA8451DE584533C2">
    <w:name w:val="FA1DBA66F70249229DA8451DE584533C2"/>
    <w:rsid w:val="00071232"/>
    <w:pPr>
      <w:spacing w:after="0" w:line="240" w:lineRule="auto"/>
    </w:pPr>
    <w:rPr>
      <w:rFonts w:ascii="Arial" w:eastAsia="Times New Roman" w:hAnsi="Arial" w:cs="Times New Roman"/>
      <w:sz w:val="24"/>
      <w:szCs w:val="24"/>
    </w:rPr>
  </w:style>
  <w:style w:type="paragraph" w:customStyle="1" w:styleId="5914018499D54E42A0DB38BE5CF61DA62">
    <w:name w:val="5914018499D54E42A0DB38BE5CF61DA62"/>
    <w:rsid w:val="00071232"/>
    <w:pPr>
      <w:spacing w:after="0" w:line="240" w:lineRule="auto"/>
    </w:pPr>
    <w:rPr>
      <w:rFonts w:ascii="Arial" w:eastAsia="Times New Roman" w:hAnsi="Arial" w:cs="Times New Roman"/>
      <w:sz w:val="24"/>
      <w:szCs w:val="24"/>
    </w:rPr>
  </w:style>
  <w:style w:type="paragraph" w:customStyle="1" w:styleId="B33522D5DC314300A2B7288C454EF0C93">
    <w:name w:val="B33522D5DC314300A2B7288C454EF0C93"/>
    <w:rsid w:val="00071232"/>
    <w:pPr>
      <w:spacing w:after="0" w:line="240" w:lineRule="auto"/>
    </w:pPr>
    <w:rPr>
      <w:rFonts w:ascii="Arial" w:eastAsia="Times New Roman" w:hAnsi="Arial" w:cs="Times New Roman"/>
      <w:sz w:val="24"/>
      <w:szCs w:val="24"/>
    </w:rPr>
  </w:style>
  <w:style w:type="paragraph" w:customStyle="1" w:styleId="F499594C15D543619ED363A1C82558911">
    <w:name w:val="F499594C15D543619ED363A1C82558911"/>
    <w:rsid w:val="00071232"/>
    <w:pPr>
      <w:spacing w:after="0" w:line="240" w:lineRule="auto"/>
    </w:pPr>
    <w:rPr>
      <w:rFonts w:ascii="Arial" w:eastAsia="Times New Roman" w:hAnsi="Arial" w:cs="Times New Roman"/>
      <w:sz w:val="24"/>
      <w:szCs w:val="24"/>
    </w:rPr>
  </w:style>
  <w:style w:type="paragraph" w:customStyle="1" w:styleId="65658D56CB674B2580EEE95032EB95A43">
    <w:name w:val="65658D56CB674B2580EEE95032EB95A4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3">
    <w:name w:val="31DD06A00D524B018CC13EE5D400884D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3">
    <w:name w:val="7EF8F2861EEC406ABF4A495098AECC97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3">
    <w:name w:val="37A2EB1046B949169FC6D5BB7F1419AD3"/>
    <w:rsid w:val="00071232"/>
    <w:pPr>
      <w:spacing w:after="0" w:line="240" w:lineRule="auto"/>
    </w:pPr>
    <w:rPr>
      <w:rFonts w:ascii="Arial" w:eastAsia="Times New Roman" w:hAnsi="Arial" w:cs="Times New Roman"/>
      <w:sz w:val="24"/>
      <w:szCs w:val="24"/>
    </w:rPr>
  </w:style>
  <w:style w:type="paragraph" w:customStyle="1" w:styleId="720DCAFFB21B4C6094A8E614C8E1CD873">
    <w:name w:val="720DCAFFB21B4C6094A8E614C8E1CD873"/>
    <w:rsid w:val="00071232"/>
    <w:pPr>
      <w:spacing w:after="0" w:line="240" w:lineRule="auto"/>
    </w:pPr>
    <w:rPr>
      <w:rFonts w:ascii="Arial" w:eastAsia="Times New Roman" w:hAnsi="Arial" w:cs="Times New Roman"/>
      <w:sz w:val="24"/>
      <w:szCs w:val="24"/>
    </w:rPr>
  </w:style>
  <w:style w:type="paragraph" w:customStyle="1" w:styleId="FA1DBA66F70249229DA8451DE584533C3">
    <w:name w:val="FA1DBA66F70249229DA8451DE584533C3"/>
    <w:rsid w:val="00071232"/>
    <w:pPr>
      <w:spacing w:after="0" w:line="240" w:lineRule="auto"/>
    </w:pPr>
    <w:rPr>
      <w:rFonts w:ascii="Arial" w:eastAsia="Times New Roman" w:hAnsi="Arial" w:cs="Times New Roman"/>
      <w:sz w:val="24"/>
      <w:szCs w:val="24"/>
    </w:rPr>
  </w:style>
  <w:style w:type="paragraph" w:customStyle="1" w:styleId="5914018499D54E42A0DB38BE5CF61DA63">
    <w:name w:val="5914018499D54E42A0DB38BE5CF61DA63"/>
    <w:rsid w:val="00071232"/>
    <w:pPr>
      <w:spacing w:after="0" w:line="240" w:lineRule="auto"/>
    </w:pPr>
    <w:rPr>
      <w:rFonts w:ascii="Arial" w:eastAsia="Times New Roman" w:hAnsi="Arial" w:cs="Times New Roman"/>
      <w:sz w:val="24"/>
      <w:szCs w:val="24"/>
    </w:rPr>
  </w:style>
  <w:style w:type="paragraph" w:customStyle="1" w:styleId="B33522D5DC314300A2B7288C454EF0C94">
    <w:name w:val="B33522D5DC314300A2B7288C454EF0C94"/>
    <w:rsid w:val="00071232"/>
    <w:pPr>
      <w:spacing w:after="0" w:line="240" w:lineRule="auto"/>
    </w:pPr>
    <w:rPr>
      <w:rFonts w:ascii="Arial" w:eastAsia="Times New Roman" w:hAnsi="Arial" w:cs="Times New Roman"/>
      <w:sz w:val="24"/>
      <w:szCs w:val="24"/>
    </w:rPr>
  </w:style>
  <w:style w:type="paragraph" w:customStyle="1" w:styleId="F499594C15D543619ED363A1C82558912">
    <w:name w:val="F499594C15D543619ED363A1C82558912"/>
    <w:rsid w:val="00071232"/>
    <w:pPr>
      <w:spacing w:after="0" w:line="240" w:lineRule="auto"/>
    </w:pPr>
    <w:rPr>
      <w:rFonts w:ascii="Arial" w:eastAsia="Times New Roman" w:hAnsi="Arial" w:cs="Times New Roman"/>
      <w:sz w:val="24"/>
      <w:szCs w:val="24"/>
    </w:rPr>
  </w:style>
  <w:style w:type="paragraph" w:customStyle="1" w:styleId="652257286E5C4C18B0FEB3FE73E7C1E8">
    <w:name w:val="652257286E5C4C18B0FEB3FE73E7C1E8"/>
    <w:rsid w:val="00BF53EC"/>
  </w:style>
  <w:style w:type="paragraph" w:customStyle="1" w:styleId="72A43BFE1804407787F1860A5424785E">
    <w:name w:val="72A43BFE1804407787F1860A5424785E"/>
    <w:rsid w:val="00BF53EC"/>
  </w:style>
  <w:style w:type="paragraph" w:customStyle="1" w:styleId="D9B28381E7AA47F496FE12A557231675">
    <w:name w:val="D9B28381E7AA47F496FE12A557231675"/>
    <w:rsid w:val="00BF53EC"/>
  </w:style>
  <w:style w:type="paragraph" w:customStyle="1" w:styleId="643241C6EE9B4532864AAE2843DE1588">
    <w:name w:val="643241C6EE9B4532864AAE2843DE1588"/>
    <w:rsid w:val="00971BD1"/>
  </w:style>
  <w:style w:type="paragraph" w:customStyle="1" w:styleId="A106FE03214F4E62A249D06255660F6E">
    <w:name w:val="A106FE03214F4E62A249D06255660F6E"/>
    <w:rsid w:val="00F62549"/>
  </w:style>
  <w:style w:type="paragraph" w:customStyle="1" w:styleId="9A468DDC9F634B7DA68405FF2FAAD7FF">
    <w:name w:val="9A468DDC9F634B7DA68405FF2FAAD7FF"/>
    <w:rsid w:val="0074631C"/>
  </w:style>
  <w:style w:type="paragraph" w:customStyle="1" w:styleId="F013AB96886F448BB8493B3148ACA4B1">
    <w:name w:val="F013AB96886F448BB8493B3148ACA4B1"/>
    <w:rsid w:val="0074631C"/>
  </w:style>
  <w:style w:type="paragraph" w:customStyle="1" w:styleId="4C3F9BB438CB46D180FD0245E83B2AB8">
    <w:name w:val="4C3F9BB438CB46D180FD0245E83B2AB8"/>
    <w:rsid w:val="0074631C"/>
  </w:style>
  <w:style w:type="paragraph" w:customStyle="1" w:styleId="9D6570542A5A4F0381EC2D0E4CD1883C">
    <w:name w:val="9D6570542A5A4F0381EC2D0E4CD1883C"/>
    <w:rsid w:val="004A2049"/>
    <w:pPr>
      <w:spacing w:after="160" w:line="259" w:lineRule="auto"/>
    </w:pPr>
  </w:style>
  <w:style w:type="paragraph" w:customStyle="1" w:styleId="A24D8DC88EFD44889B1D78265D4FB960">
    <w:name w:val="A24D8DC88EFD44889B1D78265D4FB960"/>
    <w:rsid w:val="004A2049"/>
    <w:pPr>
      <w:spacing w:after="160" w:line="259" w:lineRule="auto"/>
    </w:pPr>
  </w:style>
  <w:style w:type="paragraph" w:customStyle="1" w:styleId="D4547C007AEA47538B1BBECC8D89AEA1">
    <w:name w:val="D4547C007AEA47538B1BBECC8D89AEA1"/>
    <w:rsid w:val="004A2049"/>
    <w:pPr>
      <w:spacing w:after="160" w:line="259" w:lineRule="auto"/>
    </w:pPr>
  </w:style>
  <w:style w:type="paragraph" w:customStyle="1" w:styleId="18A2409356D948EF83C3869AB8558649">
    <w:name w:val="18A2409356D948EF83C3869AB8558649"/>
    <w:rsid w:val="004A2049"/>
    <w:pPr>
      <w:spacing w:after="160" w:line="259" w:lineRule="auto"/>
    </w:pPr>
  </w:style>
  <w:style w:type="paragraph" w:customStyle="1" w:styleId="B33522D5DC314300A2B7288C454EF0C95">
    <w:name w:val="B33522D5DC314300A2B7288C454EF0C95"/>
    <w:rsid w:val="004A2049"/>
    <w:pPr>
      <w:spacing w:after="0" w:line="240" w:lineRule="auto"/>
    </w:pPr>
    <w:rPr>
      <w:rFonts w:ascii="Arial" w:eastAsia="Times New Roman" w:hAnsi="Arial" w:cs="Times New Roman"/>
      <w:sz w:val="24"/>
      <w:szCs w:val="24"/>
    </w:rPr>
  </w:style>
  <w:style w:type="paragraph" w:customStyle="1" w:styleId="72A43BFE1804407787F1860A5424785E1">
    <w:name w:val="72A43BFE1804407787F1860A5424785E1"/>
    <w:rsid w:val="004A2049"/>
    <w:pPr>
      <w:spacing w:after="0" w:line="240" w:lineRule="auto"/>
    </w:pPr>
    <w:rPr>
      <w:rFonts w:ascii="Arial" w:eastAsia="Times New Roman" w:hAnsi="Arial" w:cs="Times New Roman"/>
      <w:sz w:val="24"/>
      <w:szCs w:val="24"/>
    </w:rPr>
  </w:style>
  <w:style w:type="paragraph" w:customStyle="1" w:styleId="B33522D5DC314300A2B7288C454EF0C96">
    <w:name w:val="B33522D5DC314300A2B7288C454EF0C96"/>
    <w:rsid w:val="004A2049"/>
    <w:pPr>
      <w:spacing w:after="0" w:line="240" w:lineRule="auto"/>
    </w:pPr>
    <w:rPr>
      <w:rFonts w:ascii="Arial" w:eastAsia="Times New Roman" w:hAnsi="Arial" w:cs="Times New Roman"/>
      <w:sz w:val="24"/>
      <w:szCs w:val="24"/>
    </w:rPr>
  </w:style>
  <w:style w:type="paragraph" w:customStyle="1" w:styleId="72A43BFE1804407787F1860A5424785E2">
    <w:name w:val="72A43BFE1804407787F1860A5424785E2"/>
    <w:rsid w:val="004A2049"/>
    <w:pPr>
      <w:spacing w:after="0" w:line="240" w:lineRule="auto"/>
    </w:pPr>
    <w:rPr>
      <w:rFonts w:ascii="Arial" w:eastAsia="Times New Roman" w:hAnsi="Arial" w:cs="Times New Roman"/>
      <w:sz w:val="24"/>
      <w:szCs w:val="24"/>
    </w:rPr>
  </w:style>
  <w:style w:type="paragraph" w:customStyle="1" w:styleId="B33522D5DC314300A2B7288C454EF0C97">
    <w:name w:val="B33522D5DC314300A2B7288C454EF0C97"/>
    <w:rsid w:val="004A2049"/>
    <w:pPr>
      <w:spacing w:after="0" w:line="240" w:lineRule="auto"/>
    </w:pPr>
    <w:rPr>
      <w:rFonts w:ascii="Arial" w:eastAsia="Times New Roman" w:hAnsi="Arial" w:cs="Times New Roman"/>
      <w:sz w:val="24"/>
      <w:szCs w:val="24"/>
    </w:rPr>
  </w:style>
  <w:style w:type="paragraph" w:customStyle="1" w:styleId="B33522D5DC314300A2B7288C454EF0C98">
    <w:name w:val="B33522D5DC314300A2B7288C454EF0C98"/>
    <w:rsid w:val="004A2049"/>
    <w:pPr>
      <w:spacing w:after="0" w:line="240" w:lineRule="auto"/>
    </w:pPr>
    <w:rPr>
      <w:rFonts w:ascii="Arial" w:eastAsia="Times New Roman" w:hAnsi="Arial" w:cs="Times New Roman"/>
      <w:sz w:val="24"/>
      <w:szCs w:val="24"/>
    </w:rPr>
  </w:style>
  <w:style w:type="paragraph" w:customStyle="1" w:styleId="B33522D5DC314300A2B7288C454EF0C99">
    <w:name w:val="B33522D5DC314300A2B7288C454EF0C99"/>
    <w:rsid w:val="004A2049"/>
    <w:pPr>
      <w:spacing w:after="0" w:line="240" w:lineRule="auto"/>
    </w:pPr>
    <w:rPr>
      <w:rFonts w:ascii="Arial" w:eastAsia="Times New Roman" w:hAnsi="Arial" w:cs="Times New Roman"/>
      <w:sz w:val="24"/>
      <w:szCs w:val="24"/>
    </w:rPr>
  </w:style>
  <w:style w:type="paragraph" w:customStyle="1" w:styleId="69B420A2023241B39345B21DFE67DE31">
    <w:name w:val="69B420A2023241B39345B21DFE67DE31"/>
    <w:rsid w:val="00DD2384"/>
    <w:pPr>
      <w:spacing w:after="160" w:line="259" w:lineRule="auto"/>
    </w:pPr>
  </w:style>
  <w:style w:type="paragraph" w:customStyle="1" w:styleId="A278D8D0D78B484198D1C8A141380E95">
    <w:name w:val="A278D8D0D78B484198D1C8A141380E95"/>
    <w:rsid w:val="00DD2384"/>
    <w:pPr>
      <w:spacing w:after="160" w:line="259" w:lineRule="auto"/>
    </w:pPr>
  </w:style>
  <w:style w:type="paragraph" w:customStyle="1" w:styleId="B88C91E5DD304BADA9FFAD5ABCFBCEAD">
    <w:name w:val="B88C91E5DD304BADA9FFAD5ABCFBCEAD"/>
    <w:rsid w:val="00FF6798"/>
    <w:pPr>
      <w:spacing w:after="160" w:line="259" w:lineRule="auto"/>
    </w:pPr>
  </w:style>
  <w:style w:type="paragraph" w:customStyle="1" w:styleId="8A9D9F67E952A148A3D65B2C66F603DD">
    <w:name w:val="8A9D9F67E952A148A3D65B2C66F603DD"/>
    <w:rsid w:val="009C5389"/>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2.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3.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9E925-B018-446D-80A7-5F07CFAD66DE}">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64697ec-cd3a-4e09-ba53-de0594102586"/>
  </ds:schemaRefs>
</ds:datastoreItem>
</file>

<file path=customXml/itemProps5.xml><?xml version="1.0" encoding="utf-8"?>
<ds:datastoreItem xmlns:ds="http://schemas.openxmlformats.org/officeDocument/2006/customXml" ds:itemID="{0380A609-39E1-D04E-B711-96EB1F27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2126</Words>
  <Characters>12124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Name</vt:lpstr>
    </vt:vector>
  </TitlesOfParts>
  <Company>Cowley County Community College</Company>
  <LinksUpToDate>false</LinksUpToDate>
  <CharactersWithSpaces>14222</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rorabaughj402441</dc:creator>
  <cp:lastModifiedBy>Jonathon Leslie-Quam</cp:lastModifiedBy>
  <cp:revision>4</cp:revision>
  <cp:lastPrinted>2018-08-23T18:43:00Z</cp:lastPrinted>
  <dcterms:created xsi:type="dcterms:W3CDTF">2019-08-20T16:35:00Z</dcterms:created>
  <dcterms:modified xsi:type="dcterms:W3CDTF">2019-08-30T14:42:00Z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