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899A" w14:textId="77777777" w:rsidR="00B06907" w:rsidRDefault="00CC77A2" w:rsidP="00B0059E">
      <w:pPr>
        <w:pStyle w:val="Title"/>
        <w:ind w:left="0" w:right="0"/>
        <w:jc w:val="left"/>
      </w:pPr>
      <w:r w:rsidRPr="000153FF">
        <w:rPr>
          <w:rFonts w:cs="Arial"/>
          <w:noProof/>
        </w:rPr>
        <w:drawing>
          <wp:inline distT="0" distB="0" distL="0" distR="0" wp14:anchorId="52434217" wp14:editId="794B44EB">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2C97AEE4" w14:textId="77777777" w:rsidR="00CC77A2" w:rsidRPr="002D162B" w:rsidRDefault="00DF3364" w:rsidP="002D162B">
      <w:pPr>
        <w:pStyle w:val="Heading1"/>
      </w:pPr>
      <w:r>
        <w:rPr>
          <w:rFonts w:eastAsiaTheme="minorEastAsia"/>
          <w:b w:val="0"/>
        </w:rPr>
        <w:t>Elementary Spanish I</w:t>
      </w:r>
      <w:r w:rsidR="00CC77A2" w:rsidRPr="002D162B">
        <w:t xml:space="preserve"> </w:t>
      </w:r>
    </w:p>
    <w:p w14:paraId="521D216A" w14:textId="77777777" w:rsidR="002D162B" w:rsidRPr="002D162B" w:rsidRDefault="00DF3364" w:rsidP="002D162B">
      <w:pPr>
        <w:pStyle w:val="Heading2"/>
      </w:pPr>
      <w:r>
        <w:t>Prothro-Yeager College of Humanities and Social Sciences</w:t>
      </w:r>
    </w:p>
    <w:sdt>
      <w:sdtPr>
        <w:rPr>
          <w:b w:val="0"/>
          <w:bCs w:val="0"/>
          <w:kern w:val="0"/>
          <w:sz w:val="24"/>
          <w:szCs w:val="24"/>
        </w:rPr>
        <w:id w:val="-630634331"/>
        <w:placeholder>
          <w:docPart w:val="D4547C007AEA47538B1BBECC8D89AEA1"/>
        </w:placeholder>
      </w:sdtPr>
      <w:sdtEndPr>
        <w:rPr>
          <w:rStyle w:val="Heading2Char"/>
          <w:rFonts w:eastAsiaTheme="majorEastAsia" w:cstheme="majorBidi"/>
          <w:b/>
          <w:szCs w:val="26"/>
        </w:rPr>
      </w:sdtEndPr>
      <w:sdtContent>
        <w:p w14:paraId="4297CF60" w14:textId="0621D681" w:rsidR="00CA326B" w:rsidRDefault="00CA326B" w:rsidP="00CA326B">
          <w:pPr>
            <w:pStyle w:val="Heading1"/>
            <w:jc w:val="left"/>
            <w:rPr>
              <w:rStyle w:val="Heading2Char"/>
              <w:b w:val="0"/>
            </w:rPr>
          </w:pPr>
          <w:r>
            <w:rPr>
              <w:rStyle w:val="Heading2Char"/>
              <w:b w:val="0"/>
            </w:rPr>
            <w:t xml:space="preserve">                              </w:t>
          </w:r>
          <w:r w:rsidR="00F11DFC">
            <w:rPr>
              <w:rStyle w:val="Heading2Char"/>
              <w:b w:val="0"/>
            </w:rPr>
            <w:t xml:space="preserve">              </w:t>
          </w:r>
          <w:r>
            <w:rPr>
              <w:rStyle w:val="Heading2Char"/>
              <w:b w:val="0"/>
            </w:rPr>
            <w:t xml:space="preserve"> </w:t>
          </w:r>
          <w:r w:rsidR="003E3A63">
            <w:rPr>
              <w:rStyle w:val="Heading2Char"/>
              <w:b w:val="0"/>
            </w:rPr>
            <w:t>Sp</w:t>
          </w:r>
          <w:proofErr w:type="gramStart"/>
          <w:r w:rsidR="003E3A63">
            <w:rPr>
              <w:rStyle w:val="Heading2Char"/>
              <w:b w:val="0"/>
            </w:rPr>
            <w:t>1134 ,</w:t>
          </w:r>
          <w:proofErr w:type="gramEnd"/>
          <w:r w:rsidR="003E3A63">
            <w:rPr>
              <w:rStyle w:val="Heading2Char"/>
              <w:b w:val="0"/>
            </w:rPr>
            <w:t xml:space="preserve"> Section</w:t>
          </w:r>
          <w:r w:rsidR="002351A6">
            <w:rPr>
              <w:rStyle w:val="Heading2Char"/>
              <w:b w:val="0"/>
            </w:rPr>
            <w:t xml:space="preserve"> </w:t>
          </w:r>
          <w:r w:rsidR="00B0385A">
            <w:rPr>
              <w:rStyle w:val="Heading2Char"/>
              <w:b w:val="0"/>
            </w:rPr>
            <w:t>301</w:t>
          </w:r>
        </w:p>
        <w:p w14:paraId="54FB76FB" w14:textId="2442D981" w:rsidR="00CA326B" w:rsidRDefault="003E3A63" w:rsidP="00CA326B">
          <w:r>
            <w:t xml:space="preserve">                                            </w:t>
          </w:r>
          <w:r w:rsidR="00F11DFC">
            <w:t xml:space="preserve"> </w:t>
          </w:r>
          <w:r>
            <w:t xml:space="preserve"> </w:t>
          </w:r>
          <w:r w:rsidR="00B0385A">
            <w:t xml:space="preserve">   </w:t>
          </w:r>
          <w:r>
            <w:t xml:space="preserve"> Summer 201</w:t>
          </w:r>
          <w:r w:rsidR="00F11DFC">
            <w:t>9</w:t>
          </w:r>
          <w:r>
            <w:t xml:space="preserve"> </w:t>
          </w:r>
        </w:p>
        <w:p w14:paraId="4E10649B" w14:textId="77777777" w:rsidR="00CA326B" w:rsidRDefault="00CA326B" w:rsidP="00CA326B">
          <w:r>
            <w:t xml:space="preserve">                                          </w:t>
          </w:r>
        </w:p>
        <w:p w14:paraId="65F07DF3" w14:textId="77777777" w:rsidR="00CC77A2" w:rsidRPr="00CA326B" w:rsidRDefault="00CC7D9A" w:rsidP="00CA326B"/>
      </w:sdtContent>
    </w:sdt>
    <w:p w14:paraId="561CC5D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proofErr w:type="spellStart"/>
      <w:r w:rsidR="008E564D">
        <w:rPr>
          <w:rFonts w:cs="Arial"/>
          <w:spacing w:val="-3"/>
          <w:szCs w:val="22"/>
        </w:rPr>
        <w:t>Dr.Roberto</w:t>
      </w:r>
      <w:proofErr w:type="spellEnd"/>
      <w:r w:rsidR="008E564D">
        <w:rPr>
          <w:rFonts w:cs="Arial"/>
          <w:spacing w:val="-3"/>
          <w:szCs w:val="22"/>
        </w:rPr>
        <w:t xml:space="preserve"> Fuertes-</w:t>
      </w:r>
      <w:proofErr w:type="spellStart"/>
      <w:r w:rsidR="008E564D">
        <w:rPr>
          <w:rFonts w:cs="Arial"/>
          <w:spacing w:val="-3"/>
          <w:szCs w:val="22"/>
        </w:rPr>
        <w:t>Manjón</w:t>
      </w:r>
      <w:proofErr w:type="spellEnd"/>
      <w:r w:rsidR="008E564D">
        <w:rPr>
          <w:rFonts w:cs="Arial"/>
          <w:spacing w:val="-3"/>
          <w:szCs w:val="22"/>
        </w:rPr>
        <w:t xml:space="preserve"> </w:t>
      </w:r>
    </w:p>
    <w:p w14:paraId="28DEBEE5"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E564D">
            <w:rPr>
              <w:rFonts w:cs="Arial"/>
              <w:spacing w:val="-3"/>
              <w:szCs w:val="22"/>
            </w:rPr>
            <w:t>Bea Wood 101</w:t>
          </w:r>
        </w:sdtContent>
      </w:sdt>
    </w:p>
    <w:p w14:paraId="044E1F5A" w14:textId="77777777" w:rsidR="00DC02AC" w:rsidRDefault="00DC02AC" w:rsidP="00522E55">
      <w:pPr>
        <w:rPr>
          <w:b/>
          <w:bCs/>
          <w:u w:val="single"/>
        </w:rPr>
      </w:pPr>
    </w:p>
    <w:p w14:paraId="44157019" w14:textId="77777777" w:rsidR="003A4D9F" w:rsidRDefault="003A4D9F" w:rsidP="00522E55">
      <w:pPr>
        <w:rPr>
          <w:b/>
          <w:bCs/>
          <w:u w:val="single"/>
        </w:rPr>
      </w:pPr>
    </w:p>
    <w:p w14:paraId="057A55F6" w14:textId="77777777" w:rsidR="003A4D9F" w:rsidRPr="003A4D9F" w:rsidRDefault="003A4D9F" w:rsidP="003A4D9F">
      <w:pPr>
        <w:rPr>
          <w:b/>
        </w:rPr>
      </w:pPr>
      <w:r w:rsidRPr="003A4D9F">
        <w:rPr>
          <w:b/>
        </w:rPr>
        <w:t>Please silence your devices during class. Text-messaging or the use of non-authorized electronic devices is prohibited. Please speak with your instructor if you have questions.</w:t>
      </w:r>
    </w:p>
    <w:p w14:paraId="414080E7" w14:textId="77777777" w:rsidR="003A4D9F" w:rsidRPr="003A4D9F" w:rsidRDefault="003A4D9F" w:rsidP="003A4D9F">
      <w:pPr>
        <w:rPr>
          <w:b/>
        </w:rPr>
      </w:pPr>
    </w:p>
    <w:p w14:paraId="629E0325" w14:textId="77777777" w:rsidR="003A4D9F" w:rsidRPr="00B8767D" w:rsidRDefault="003A4D9F" w:rsidP="00522E55">
      <w:pPr>
        <w:rPr>
          <w:b/>
          <w:bCs/>
          <w:u w:val="single"/>
        </w:rPr>
      </w:pPr>
    </w:p>
    <w:p w14:paraId="62EB8B7D" w14:textId="77777777" w:rsidR="00C7727D" w:rsidRDefault="00C7727D" w:rsidP="003A4D9F">
      <w:pPr>
        <w:pStyle w:val="Heading2"/>
        <w:ind w:left="2880" w:firstLine="720"/>
        <w:jc w:val="left"/>
      </w:pPr>
      <w:r w:rsidRPr="00DB0473">
        <w:t>Course Description</w:t>
      </w:r>
    </w:p>
    <w:p w14:paraId="01532D94" w14:textId="77777777" w:rsidR="00DF3364" w:rsidRPr="00DF3364" w:rsidRDefault="00DF3364" w:rsidP="00DF3364"/>
    <w:sdt>
      <w:sdtPr>
        <w:id w:val="-628397389"/>
        <w:placeholder>
          <w:docPart w:val="2B6FD58707D44BA797472A3F7D97D9E2"/>
        </w:placeholder>
      </w:sdtPr>
      <w:sdtEndPr/>
      <w:sdtContent>
        <w:p w14:paraId="6F084135" w14:textId="77777777" w:rsidR="00DF3364" w:rsidRPr="00DF3364" w:rsidRDefault="00DF3364" w:rsidP="00DF3364">
          <w:r w:rsidRPr="00DF3364">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14:paraId="2ABA822C" w14:textId="77777777" w:rsidR="00DF3364" w:rsidRPr="00DF3364" w:rsidRDefault="00DF3364" w:rsidP="00DF3364"/>
        <w:p w14:paraId="50209100" w14:textId="77777777" w:rsidR="00DF3364" w:rsidRPr="00DF3364" w:rsidRDefault="00DF3364" w:rsidP="00DF3364">
          <w:pPr>
            <w:rPr>
              <w:b/>
            </w:rPr>
          </w:pPr>
          <w:r w:rsidRPr="00DF3364">
            <w:rPr>
              <w:b/>
            </w:rPr>
            <w:t>SKILLS AND OUTCOMES</w:t>
          </w:r>
        </w:p>
        <w:p w14:paraId="0C677DA0" w14:textId="77777777" w:rsidR="00DF3364" w:rsidRPr="00DF3364" w:rsidRDefault="00DF3364" w:rsidP="00DF3364">
          <w:pPr>
            <w:rPr>
              <w:b/>
            </w:rPr>
          </w:pPr>
        </w:p>
        <w:p w14:paraId="794B27AE" w14:textId="77777777" w:rsidR="00DF3364" w:rsidRPr="00DF3364" w:rsidRDefault="00DF3364" w:rsidP="00DF3364">
          <w:r w:rsidRPr="00DF3364">
            <w:t>This course involves the development of specific Spanish grammar, vocabulary and idiomatic usage in the context of the varied cultures of the Spanish-speaking world for the purpose of exploring ideas that foster aesthetic and intellectual creation in order that students may understand the human condition across cultures. By the end of the first semester, the student will be able to:</w:t>
          </w:r>
        </w:p>
        <w:p w14:paraId="533E4621" w14:textId="77777777" w:rsidR="00DF3364" w:rsidRPr="00DF3364" w:rsidRDefault="00DF3364" w:rsidP="00DF3364"/>
        <w:p w14:paraId="17154D03" w14:textId="77777777" w:rsidR="00DF3364" w:rsidRPr="00DF3364" w:rsidRDefault="00DF3364" w:rsidP="00DF3364">
          <w:pPr>
            <w:numPr>
              <w:ilvl w:val="0"/>
              <w:numId w:val="16"/>
            </w:numPr>
          </w:pPr>
          <w:r w:rsidRPr="00DF3364">
            <w:t>Greet, say farewell, introduce people and respond to introductions in the appropriate cultural register indicating his/her awareness of cultural norms in the Spanish-speaking world for formality, informality, personal space and gestures.</w:t>
          </w:r>
        </w:p>
        <w:p w14:paraId="27382A95" w14:textId="77777777" w:rsidR="00DF3364" w:rsidRPr="00DF3364" w:rsidRDefault="00DF3364" w:rsidP="00DF3364">
          <w:pPr>
            <w:numPr>
              <w:ilvl w:val="0"/>
              <w:numId w:val="16"/>
            </w:numPr>
          </w:pPr>
          <w:r w:rsidRPr="00DF3364">
            <w:lastRenderedPageBreak/>
            <w:t>Engage in simple question/answer conversations using memorized and/or high-frequency expressions indicating cultural sensitivity and awareness.</w:t>
          </w:r>
        </w:p>
        <w:p w14:paraId="30C65C57" w14:textId="77777777" w:rsidR="00DF3364" w:rsidRPr="00DF3364" w:rsidRDefault="00DF3364" w:rsidP="00DF3364">
          <w:pPr>
            <w:numPr>
              <w:ilvl w:val="0"/>
              <w:numId w:val="16"/>
            </w:numPr>
          </w:pPr>
          <w:r w:rsidRPr="00DF3364">
            <w:t>Provide and request basic information.</w:t>
          </w:r>
        </w:p>
        <w:p w14:paraId="44D130A6" w14:textId="77777777" w:rsidR="00DF3364" w:rsidRPr="00DF3364" w:rsidRDefault="00DF3364" w:rsidP="00DF3364">
          <w:pPr>
            <w:numPr>
              <w:ilvl w:val="0"/>
              <w:numId w:val="16"/>
            </w:numPr>
          </w:pPr>
          <w:r w:rsidRPr="00DF3364">
            <w:t>Express ongoing actions, routine actions, future actions and past actions in the context and manner these are used in the Spanish-speaking cultures and recognize how these uses are different from those of English-speakers.</w:t>
          </w:r>
        </w:p>
        <w:p w14:paraId="28442F3E" w14:textId="77777777" w:rsidR="00DF3364" w:rsidRPr="00DF3364" w:rsidRDefault="00DF3364" w:rsidP="00DF3364">
          <w:pPr>
            <w:numPr>
              <w:ilvl w:val="0"/>
              <w:numId w:val="16"/>
            </w:numPr>
          </w:pPr>
          <w:r w:rsidRPr="00DF3364">
            <w:t>Describe and illustrate aspects of the cultures of Spanish-speaking countries and make comparisons between these cultures and his or her culture using basic linguistic structures and vocabulary in the target language.</w:t>
          </w:r>
        </w:p>
        <w:p w14:paraId="5AD51651" w14:textId="77777777" w:rsidR="00DF3364" w:rsidRPr="00DF3364" w:rsidRDefault="00DF3364" w:rsidP="00DF3364">
          <w:pPr>
            <w:numPr>
              <w:ilvl w:val="0"/>
              <w:numId w:val="16"/>
            </w:numPr>
          </w:pPr>
          <w:r w:rsidRPr="00DF3364">
            <w:t>Evaluate his/her own values, behaviors and worldviews on the socio-cultural topics presented and compare these to those of Spanish-speakers.</w:t>
          </w:r>
        </w:p>
        <w:p w14:paraId="3BC6157E" w14:textId="77777777" w:rsidR="00DF3364" w:rsidRDefault="00CC7D9A" w:rsidP="00DF3364"/>
      </w:sdtContent>
    </w:sdt>
    <w:p w14:paraId="0F754084" w14:textId="6AB831BE" w:rsidR="00640FC3" w:rsidRDefault="00864D6F" w:rsidP="00B0385A">
      <w:pPr>
        <w:pStyle w:val="Heading2"/>
      </w:pPr>
      <w:r w:rsidRPr="00DB0473">
        <w:t>Textbook</w:t>
      </w:r>
      <w:r w:rsidR="00B06907" w:rsidRPr="00DB0473">
        <w:t xml:space="preserve"> &amp; Instructional Material</w:t>
      </w:r>
    </w:p>
    <w:p w14:paraId="3759325F" w14:textId="0670D4A6" w:rsidR="00B0385A" w:rsidRDefault="00B0385A" w:rsidP="00B0385A">
      <w:r>
        <w:t xml:space="preserve"> </w:t>
      </w:r>
    </w:p>
    <w:p w14:paraId="1427E564" w14:textId="79F3804C" w:rsidR="00B0385A" w:rsidRDefault="00B0385A" w:rsidP="00B0385A">
      <w:r>
        <w:t xml:space="preserve">              The following package is required for all courses. These materials will </w:t>
      </w:r>
    </w:p>
    <w:p w14:paraId="0D8DE803" w14:textId="3C53BCD7" w:rsidR="00B0385A" w:rsidRDefault="00B0385A" w:rsidP="00B0385A">
      <w:r>
        <w:t xml:space="preserve">              be used for both SPAN 1134 and SPAN 1234 in all subsequent </w:t>
      </w:r>
    </w:p>
    <w:p w14:paraId="738053C0" w14:textId="405BF9BF" w:rsidR="00B0385A" w:rsidRDefault="00B0385A" w:rsidP="00B0385A">
      <w:r>
        <w:t xml:space="preserve">              semesters. </w:t>
      </w:r>
      <w:proofErr w:type="spellStart"/>
      <w:proofErr w:type="gramStart"/>
      <w:r>
        <w:rPr>
          <w:i/>
        </w:rPr>
        <w:t>Aventuras</w:t>
      </w:r>
      <w:proofErr w:type="spellEnd"/>
      <w:r>
        <w:rPr>
          <w:i/>
        </w:rPr>
        <w:t xml:space="preserve"> </w:t>
      </w:r>
      <w:r w:rsidR="009413BA">
        <w:rPr>
          <w:i/>
        </w:rPr>
        <w:t>,</w:t>
      </w:r>
      <w:proofErr w:type="gramEnd"/>
      <w:r w:rsidR="009413BA">
        <w:rPr>
          <w:i/>
        </w:rPr>
        <w:t xml:space="preserve"> 5</w:t>
      </w:r>
      <w:r w:rsidR="009413BA" w:rsidRPr="009413BA">
        <w:rPr>
          <w:i/>
          <w:vertAlign w:val="superscript"/>
        </w:rPr>
        <w:t>th</w:t>
      </w:r>
      <w:r w:rsidR="009413BA">
        <w:rPr>
          <w:i/>
        </w:rPr>
        <w:t xml:space="preserve"> edition ISBN 978-1- 680004-972- 5: </w:t>
      </w:r>
      <w:r w:rsidR="009413BA">
        <w:t xml:space="preserve">Full </w:t>
      </w:r>
    </w:p>
    <w:p w14:paraId="09F91EBE" w14:textId="48B9F25A" w:rsidR="009413BA" w:rsidRPr="009413BA" w:rsidRDefault="009413BA" w:rsidP="00B0385A">
      <w:pPr>
        <w:rPr>
          <w:i/>
        </w:rPr>
      </w:pPr>
      <w:r>
        <w:t xml:space="preserve">              </w:t>
      </w:r>
      <w:proofErr w:type="gramStart"/>
      <w:r>
        <w:t>color ,</w:t>
      </w:r>
      <w:proofErr w:type="gramEnd"/>
      <w:r>
        <w:t xml:space="preserve"> loose leaf, 3 hole punched ( binder ready ) version of </w:t>
      </w:r>
      <w:proofErr w:type="spellStart"/>
      <w:r>
        <w:rPr>
          <w:i/>
        </w:rPr>
        <w:t>Aventuras</w:t>
      </w:r>
      <w:proofErr w:type="spellEnd"/>
    </w:p>
    <w:p w14:paraId="33390944" w14:textId="61C375EA" w:rsidR="00B0385A" w:rsidRDefault="009413BA" w:rsidP="00B0385A">
      <w:r>
        <w:t xml:space="preserve">              5</w:t>
      </w:r>
      <w:r w:rsidRPr="009413BA">
        <w:rPr>
          <w:vertAlign w:val="superscript"/>
        </w:rPr>
        <w:t>th</w:t>
      </w:r>
      <w:r>
        <w:t xml:space="preserve"> edition with full VHLcentral.com supersite plus &amp;</w:t>
      </w:r>
      <w:r w:rsidRPr="009413BA">
        <w:t xml:space="preserve"> </w:t>
      </w:r>
      <w:proofErr w:type="spellStart"/>
      <w:r>
        <w:t>websam</w:t>
      </w:r>
      <w:proofErr w:type="spellEnd"/>
      <w:r>
        <w:t xml:space="preserve"> </w:t>
      </w:r>
    </w:p>
    <w:p w14:paraId="228F8300" w14:textId="3CBB8094" w:rsidR="009413BA" w:rsidRDefault="009413BA" w:rsidP="00B0385A">
      <w:r>
        <w:t xml:space="preserve">              </w:t>
      </w:r>
      <w:proofErr w:type="gramStart"/>
      <w:r>
        <w:t>technology .</w:t>
      </w:r>
      <w:proofErr w:type="gramEnd"/>
      <w:r>
        <w:t xml:space="preserve"> Please note the code with this package lasts for 36 </w:t>
      </w:r>
    </w:p>
    <w:p w14:paraId="19621D3E" w14:textId="2EA6BBE2" w:rsidR="009413BA" w:rsidRDefault="009413BA" w:rsidP="00B0385A">
      <w:r>
        <w:t xml:space="preserve">              months. Please contact your instructor or World Languages &amp;</w:t>
      </w:r>
      <w:r w:rsidRPr="009413BA">
        <w:t xml:space="preserve"> </w:t>
      </w:r>
      <w:r>
        <w:t>Cultures</w:t>
      </w:r>
    </w:p>
    <w:p w14:paraId="4D829E40" w14:textId="34D41AB5" w:rsidR="009413BA" w:rsidRDefault="009413BA" w:rsidP="00B0385A">
      <w:r>
        <w:t xml:space="preserve">              at 397-4309 if you have any </w:t>
      </w:r>
      <w:proofErr w:type="gramStart"/>
      <w:r>
        <w:t>questions .</w:t>
      </w:r>
      <w:proofErr w:type="gramEnd"/>
      <w:r>
        <w:t xml:space="preserve"> </w:t>
      </w:r>
    </w:p>
    <w:p w14:paraId="481161A1" w14:textId="5DDB2917" w:rsidR="009413BA" w:rsidRDefault="009413BA" w:rsidP="00B0385A"/>
    <w:p w14:paraId="3BC43BC3" w14:textId="3688FCEE" w:rsidR="009413BA" w:rsidRPr="009413BA" w:rsidRDefault="009413BA" w:rsidP="00B0385A">
      <w:r>
        <w:t xml:space="preserve">              10 long Scantrons </w:t>
      </w:r>
    </w:p>
    <w:p w14:paraId="68411AFA" w14:textId="24B4D58B" w:rsidR="00B0385A" w:rsidRDefault="00B0385A" w:rsidP="00B0385A"/>
    <w:p w14:paraId="4870FE7A" w14:textId="77777777" w:rsidR="00B0385A" w:rsidRPr="00B0385A" w:rsidRDefault="00B0385A" w:rsidP="00B0385A"/>
    <w:p w14:paraId="3B923B99" w14:textId="5AB7F285" w:rsidR="00B8767D" w:rsidRPr="00DB0473" w:rsidRDefault="009413BA" w:rsidP="009413BA">
      <w:pPr>
        <w:pStyle w:val="Heading2"/>
        <w:jc w:val="left"/>
      </w:pPr>
      <w:r>
        <w:t xml:space="preserve">                                    </w:t>
      </w:r>
      <w:r w:rsidR="00B8767D" w:rsidRPr="00DB0473">
        <w:t xml:space="preserve">Study Hours and Tutoring Assistance </w:t>
      </w:r>
    </w:p>
    <w:sdt>
      <w:sdtPr>
        <w:id w:val="822705278"/>
        <w:placeholder>
          <w:docPart w:val="DefaultPlaceholder_1081868574"/>
        </w:placeholder>
      </w:sdtPr>
      <w:sdtEndPr/>
      <w:sdtContent>
        <w:p w14:paraId="74053B5D" w14:textId="77777777" w:rsidR="001C739C" w:rsidRDefault="00640FC3" w:rsidP="00522E55">
          <w:r>
            <w:t xml:space="preserve">Approximately one hour of study is required on a daily basis for this course. Tutoring is available with the instructor during office hours and by appointment as well as through the World Languages &amp; Cultures Tutoring Center (Bea Wood 115) and the MSU Tutoring Center (McCullough Hall). These campus tutoring options are all available free of charge. </w:t>
          </w:r>
        </w:p>
      </w:sdtContent>
    </w:sdt>
    <w:p w14:paraId="07C35660" w14:textId="77777777" w:rsidR="00AF4D0E" w:rsidRDefault="00AF4D0E" w:rsidP="0091483D">
      <w:pPr>
        <w:pStyle w:val="Heading2"/>
      </w:pPr>
    </w:p>
    <w:p w14:paraId="6BD55074" w14:textId="77777777" w:rsidR="00202FA8" w:rsidRPr="00DB0473" w:rsidRDefault="00F307FE" w:rsidP="00AF4D0E">
      <w:pPr>
        <w:pStyle w:val="Heading2"/>
      </w:pPr>
      <w:r w:rsidRPr="00DB0473">
        <w:t>Student Handbook</w:t>
      </w:r>
    </w:p>
    <w:p w14:paraId="717C5917" w14:textId="3B22E0DD"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r w:rsidR="00FC41F0" w:rsidRPr="009413BA">
            <w:t>Student Handbook</w:t>
          </w:r>
          <w:r w:rsidR="009413BA">
            <w:t xml:space="preserve"> 2017 -2018 </w:t>
          </w:r>
        </w:sdtContent>
      </w:sdt>
    </w:p>
    <w:p w14:paraId="4A72B75F" w14:textId="77777777" w:rsidR="00202FA8" w:rsidRDefault="00121EF0" w:rsidP="00522E55">
      <w:r w:rsidRPr="00121EF0">
        <w:t xml:space="preserve"> </w:t>
      </w:r>
    </w:p>
    <w:p w14:paraId="2DF1A6A2" w14:textId="77777777" w:rsidR="00A52E0D" w:rsidRPr="00DB0473" w:rsidRDefault="00A52E0D" w:rsidP="0091483D">
      <w:pPr>
        <w:pStyle w:val="Heading2"/>
      </w:pPr>
      <w:r w:rsidRPr="00DB0473">
        <w:t>Academic Misconduct Policy &amp; Procedures</w:t>
      </w:r>
    </w:p>
    <w:p w14:paraId="76B61BF7" w14:textId="3B02606D" w:rsidR="00996ECB" w:rsidRDefault="00CC7D9A" w:rsidP="009413BA">
      <w:sdt>
        <w:sdtPr>
          <w:id w:val="1962070396"/>
          <w:placeholder>
            <w:docPart w:val="DefaultPlaceholder_1081868574"/>
          </w:placeholder>
        </w:sdtPr>
        <w:sdtEndPr/>
        <w:sdtContent>
          <w:r w:rsidR="00F307FE">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 xml:space="preserve">Additional guidelines on procedures in these matters may be found in the Office of Student </w:t>
          </w:r>
          <w:proofErr w:type="spellStart"/>
          <w:r w:rsidR="00A52E0D" w:rsidRPr="00B8767D">
            <w:t>Conduct.</w:t>
          </w:r>
        </w:sdtContent>
      </w:sdt>
      <w:proofErr w:type="spellEnd"/>
    </w:p>
    <w:p w14:paraId="653A132E" w14:textId="535B2A71" w:rsidR="009413BA" w:rsidRDefault="009413BA" w:rsidP="009413BA"/>
    <w:p w14:paraId="6B7801F9" w14:textId="44C6D4AE" w:rsidR="009413BA" w:rsidRDefault="009413BA" w:rsidP="009413BA">
      <w:r>
        <w:t xml:space="preserve">                                            Grading </w:t>
      </w:r>
    </w:p>
    <w:p w14:paraId="597D29DE" w14:textId="77777777" w:rsidR="009413BA" w:rsidRPr="009413BA" w:rsidRDefault="009413BA" w:rsidP="009413BA"/>
    <w:sdt>
      <w:sdtPr>
        <w:rPr>
          <w:bCs/>
        </w:rPr>
        <w:id w:val="60663590"/>
        <w:placeholder>
          <w:docPart w:val="DefaultPlaceholder_22675703"/>
        </w:placeholder>
        <w:text/>
      </w:sdtPr>
      <w:sdtEndPr/>
      <w:sdtContent>
        <w:p w14:paraId="435BD6C1" w14:textId="5F212DB3" w:rsidR="00996ECB" w:rsidRPr="00B8767D" w:rsidRDefault="009A12E3" w:rsidP="00522E55">
          <w:r>
            <w:rPr>
              <w:bCs/>
            </w:rPr>
            <w:t>Course Grade: The following components make up the course grade. The number of quizzes and graded homework assignments ranges from 10-15 and varies according to the discretion of the instructor.</w:t>
          </w:r>
        </w:p>
      </w:sdtContent>
    </w:sdt>
    <w:p w14:paraId="354A860D" w14:textId="77777777" w:rsidR="009A12E3" w:rsidRDefault="009A12E3" w:rsidP="002D162B">
      <w:pPr>
        <w:rPr>
          <w:rStyle w:val="Heading3Char"/>
        </w:rPr>
      </w:pPr>
    </w:p>
    <w:p w14:paraId="070575B2" w14:textId="77777777" w:rsidR="00DB0473" w:rsidRDefault="00DB0473" w:rsidP="002D162B">
      <w:pPr>
        <w:rPr>
          <w:rStyle w:val="Heading3Char"/>
        </w:rPr>
      </w:pPr>
      <w:r w:rsidRPr="0091483D">
        <w:rPr>
          <w:rStyle w:val="Heading3Char"/>
        </w:rPr>
        <w:t xml:space="preserve">Table 1: </w:t>
      </w:r>
    </w:p>
    <w:p w14:paraId="7780E063" w14:textId="77777777" w:rsidR="009A12E3" w:rsidRPr="00DB0473" w:rsidRDefault="009A12E3" w:rsidP="002D162B">
      <w:pPr>
        <w:rPr>
          <w:rFonts w:eastAsiaTheme="minorEastAsia"/>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7"/>
        <w:gridCol w:w="1800"/>
      </w:tblGrid>
      <w:tr w:rsidR="00DB0473" w:rsidRPr="00DB0473" w14:paraId="7B469F46" w14:textId="77777777" w:rsidTr="009A12E3">
        <w:trPr>
          <w:cantSplit/>
          <w:trHeight w:val="432"/>
          <w:tblHeader/>
        </w:trPr>
        <w:tc>
          <w:tcPr>
            <w:tcW w:w="5347" w:type="dxa"/>
            <w:tcMar>
              <w:left w:w="115" w:type="dxa"/>
              <w:right w:w="115" w:type="dxa"/>
            </w:tcMar>
            <w:vAlign w:val="center"/>
          </w:tcPr>
          <w:p w14:paraId="262D350C" w14:textId="77777777" w:rsidR="00DB0473" w:rsidRPr="00DB0473" w:rsidRDefault="00DB0473" w:rsidP="002D162B">
            <w:pPr>
              <w:rPr>
                <w:rFonts w:eastAsiaTheme="minorEastAsia"/>
              </w:rPr>
            </w:pPr>
            <w:r>
              <w:rPr>
                <w:rFonts w:eastAsiaTheme="minorEastAsia"/>
              </w:rPr>
              <w:t>Assignments</w:t>
            </w:r>
          </w:p>
        </w:tc>
        <w:tc>
          <w:tcPr>
            <w:tcW w:w="1800" w:type="dxa"/>
            <w:vAlign w:val="center"/>
          </w:tcPr>
          <w:p w14:paraId="2F58C33C" w14:textId="77777777" w:rsidR="00DB0473" w:rsidRPr="00DB0473" w:rsidRDefault="009A12E3" w:rsidP="002D162B">
            <w:pPr>
              <w:rPr>
                <w:rFonts w:eastAsiaTheme="minorEastAsia"/>
              </w:rPr>
            </w:pPr>
            <w:r>
              <w:rPr>
                <w:rFonts w:eastAsiaTheme="minorEastAsia"/>
              </w:rPr>
              <w:t>Percentage of Course Grade</w:t>
            </w:r>
          </w:p>
        </w:tc>
      </w:tr>
      <w:tr w:rsidR="00DB0473" w:rsidRPr="00DB0473" w14:paraId="673DA316" w14:textId="77777777" w:rsidTr="009A12E3">
        <w:tc>
          <w:tcPr>
            <w:tcW w:w="5347" w:type="dxa"/>
          </w:tcPr>
          <w:p w14:paraId="5F592F66" w14:textId="77777777" w:rsidR="00DB0473" w:rsidRPr="00DB0473" w:rsidRDefault="0033012F" w:rsidP="009A12E3">
            <w:pPr>
              <w:rPr>
                <w:rFonts w:eastAsiaTheme="minorEastAsia"/>
              </w:rPr>
            </w:pPr>
            <w:r>
              <w:rPr>
                <w:rFonts w:eastAsiaTheme="minorEastAsia"/>
              </w:rPr>
              <w:t xml:space="preserve">Quizzes </w:t>
            </w:r>
            <w:r w:rsidR="009A12E3">
              <w:rPr>
                <w:rFonts w:eastAsiaTheme="minorEastAsia"/>
              </w:rPr>
              <w:t xml:space="preserve">and Graded Homework </w:t>
            </w:r>
          </w:p>
        </w:tc>
        <w:tc>
          <w:tcPr>
            <w:tcW w:w="1800" w:type="dxa"/>
          </w:tcPr>
          <w:p w14:paraId="7B7C3657" w14:textId="77777777" w:rsidR="00DB0473" w:rsidRPr="00DB0473" w:rsidRDefault="009A12E3" w:rsidP="009A12E3">
            <w:pPr>
              <w:jc w:val="right"/>
              <w:rPr>
                <w:rFonts w:eastAsiaTheme="minorEastAsia"/>
              </w:rPr>
            </w:pPr>
            <w:r>
              <w:rPr>
                <w:rFonts w:eastAsiaTheme="minorEastAsia"/>
              </w:rPr>
              <w:t>15%</w:t>
            </w:r>
          </w:p>
        </w:tc>
      </w:tr>
      <w:tr w:rsidR="00DB0473" w:rsidRPr="00DB0473" w14:paraId="39507DDF" w14:textId="77777777" w:rsidTr="009A12E3">
        <w:tc>
          <w:tcPr>
            <w:tcW w:w="5347" w:type="dxa"/>
            <w:tcMar>
              <w:left w:w="115" w:type="dxa"/>
              <w:right w:w="115" w:type="dxa"/>
            </w:tcMar>
          </w:tcPr>
          <w:p w14:paraId="42A66A05" w14:textId="77777777" w:rsidR="00DB0473" w:rsidRPr="00DB0473" w:rsidRDefault="009A12E3" w:rsidP="002D162B">
            <w:pPr>
              <w:rPr>
                <w:rFonts w:eastAsiaTheme="minorEastAsia"/>
              </w:rPr>
            </w:pPr>
            <w:r>
              <w:rPr>
                <w:rFonts w:eastAsiaTheme="minorEastAsia"/>
              </w:rPr>
              <w:t>Participation</w:t>
            </w:r>
          </w:p>
        </w:tc>
        <w:tc>
          <w:tcPr>
            <w:tcW w:w="1800" w:type="dxa"/>
          </w:tcPr>
          <w:p w14:paraId="053E124B" w14:textId="77777777" w:rsidR="00DB0473" w:rsidRPr="00DB0473" w:rsidRDefault="009A12E3" w:rsidP="009A12E3">
            <w:pPr>
              <w:jc w:val="right"/>
              <w:rPr>
                <w:rFonts w:eastAsiaTheme="minorEastAsia"/>
              </w:rPr>
            </w:pPr>
            <w:r>
              <w:rPr>
                <w:rFonts w:eastAsiaTheme="minorEastAsia"/>
              </w:rPr>
              <w:t>6%</w:t>
            </w:r>
          </w:p>
        </w:tc>
      </w:tr>
      <w:tr w:rsidR="00DB0473" w:rsidRPr="00DB0473" w14:paraId="31A051BB" w14:textId="77777777" w:rsidTr="009A12E3">
        <w:tc>
          <w:tcPr>
            <w:tcW w:w="5347" w:type="dxa"/>
          </w:tcPr>
          <w:p w14:paraId="5FF99772" w14:textId="77777777" w:rsidR="00DB0473" w:rsidRPr="00DB0473" w:rsidRDefault="009A12E3" w:rsidP="002D162B">
            <w:pPr>
              <w:rPr>
                <w:rFonts w:eastAsiaTheme="minorEastAsia"/>
              </w:rPr>
            </w:pPr>
            <w:r>
              <w:rPr>
                <w:rFonts w:eastAsiaTheme="minorEastAsia"/>
              </w:rPr>
              <w:t>Attendance</w:t>
            </w:r>
          </w:p>
        </w:tc>
        <w:tc>
          <w:tcPr>
            <w:tcW w:w="1800" w:type="dxa"/>
          </w:tcPr>
          <w:p w14:paraId="0533DC8A" w14:textId="77777777" w:rsidR="00DB0473" w:rsidRPr="00DB0473" w:rsidRDefault="009A12E3" w:rsidP="009A12E3">
            <w:pPr>
              <w:jc w:val="right"/>
              <w:rPr>
                <w:rFonts w:eastAsiaTheme="minorEastAsia"/>
              </w:rPr>
            </w:pPr>
            <w:r>
              <w:rPr>
                <w:rFonts w:eastAsiaTheme="minorEastAsia"/>
              </w:rPr>
              <w:t>4%</w:t>
            </w:r>
          </w:p>
        </w:tc>
      </w:tr>
      <w:tr w:rsidR="00DB0473" w:rsidRPr="00DB0473" w14:paraId="07E9DACE" w14:textId="77777777" w:rsidTr="009A12E3">
        <w:tc>
          <w:tcPr>
            <w:tcW w:w="5347" w:type="dxa"/>
            <w:tcMar>
              <w:top w:w="14" w:type="dxa"/>
              <w:left w:w="115" w:type="dxa"/>
              <w:right w:w="115" w:type="dxa"/>
            </w:tcMar>
          </w:tcPr>
          <w:p w14:paraId="6E6C443A" w14:textId="77777777" w:rsidR="00DB0473" w:rsidRPr="00DB0473" w:rsidRDefault="009A12E3" w:rsidP="002D162B">
            <w:pPr>
              <w:rPr>
                <w:rFonts w:eastAsiaTheme="minorEastAsia"/>
              </w:rPr>
            </w:pPr>
            <w:r>
              <w:rPr>
                <w:rFonts w:eastAsiaTheme="minorEastAsia"/>
              </w:rPr>
              <w:t>Language Laboratory Quizzes (6 total)</w:t>
            </w:r>
          </w:p>
        </w:tc>
        <w:tc>
          <w:tcPr>
            <w:tcW w:w="1800" w:type="dxa"/>
          </w:tcPr>
          <w:p w14:paraId="4A826858" w14:textId="77777777" w:rsidR="00DB0473" w:rsidRPr="00DB0473" w:rsidRDefault="009A12E3" w:rsidP="009A12E3">
            <w:pPr>
              <w:jc w:val="right"/>
              <w:rPr>
                <w:rFonts w:eastAsiaTheme="minorEastAsia"/>
              </w:rPr>
            </w:pPr>
            <w:r>
              <w:rPr>
                <w:rFonts w:eastAsiaTheme="minorEastAsia"/>
              </w:rPr>
              <w:t>5%</w:t>
            </w:r>
          </w:p>
        </w:tc>
      </w:tr>
      <w:tr w:rsidR="00DB0473" w:rsidRPr="00DB0473" w14:paraId="570AA4F9" w14:textId="77777777" w:rsidTr="009A12E3">
        <w:tc>
          <w:tcPr>
            <w:tcW w:w="5347" w:type="dxa"/>
            <w:tcMar>
              <w:left w:w="115" w:type="dxa"/>
              <w:right w:w="115" w:type="dxa"/>
            </w:tcMar>
          </w:tcPr>
          <w:p w14:paraId="317BB45A" w14:textId="77777777" w:rsidR="00DB0473" w:rsidRPr="00DB0473" w:rsidRDefault="009A12E3" w:rsidP="002D162B">
            <w:pPr>
              <w:rPr>
                <w:rFonts w:eastAsiaTheme="minorEastAsia"/>
              </w:rPr>
            </w:pPr>
            <w:r>
              <w:rPr>
                <w:rFonts w:eastAsiaTheme="minorEastAsia"/>
              </w:rPr>
              <w:t>Personal Reflection Essay (Core Curriculum Assessment)</w:t>
            </w:r>
          </w:p>
        </w:tc>
        <w:tc>
          <w:tcPr>
            <w:tcW w:w="1800" w:type="dxa"/>
          </w:tcPr>
          <w:p w14:paraId="71C2BE47" w14:textId="77777777" w:rsidR="00DB0473" w:rsidRPr="00DB0473" w:rsidRDefault="009A12E3" w:rsidP="009A12E3">
            <w:pPr>
              <w:jc w:val="right"/>
              <w:rPr>
                <w:rFonts w:eastAsiaTheme="minorEastAsia"/>
              </w:rPr>
            </w:pPr>
            <w:r>
              <w:rPr>
                <w:rFonts w:eastAsiaTheme="minorEastAsia"/>
              </w:rPr>
              <w:t>5%</w:t>
            </w:r>
          </w:p>
        </w:tc>
      </w:tr>
      <w:tr w:rsidR="00DB0473" w:rsidRPr="00DB0473" w14:paraId="1265C800" w14:textId="77777777" w:rsidTr="009A12E3">
        <w:tc>
          <w:tcPr>
            <w:tcW w:w="5347" w:type="dxa"/>
          </w:tcPr>
          <w:p w14:paraId="4E67D5F9" w14:textId="77777777" w:rsidR="00DB0473" w:rsidRPr="00DB0473" w:rsidRDefault="009A12E3" w:rsidP="002D162B">
            <w:pPr>
              <w:rPr>
                <w:rFonts w:eastAsiaTheme="minorEastAsia"/>
              </w:rPr>
            </w:pPr>
            <w:r>
              <w:rPr>
                <w:rFonts w:eastAsiaTheme="minorEastAsia"/>
              </w:rPr>
              <w:t>Exam 1 (Chapters 1 &amp; 2)</w:t>
            </w:r>
          </w:p>
        </w:tc>
        <w:tc>
          <w:tcPr>
            <w:tcW w:w="1800" w:type="dxa"/>
          </w:tcPr>
          <w:p w14:paraId="0088926B" w14:textId="77777777" w:rsidR="00DB0473" w:rsidRPr="00DB0473" w:rsidRDefault="009A12E3" w:rsidP="009A12E3">
            <w:pPr>
              <w:jc w:val="right"/>
              <w:rPr>
                <w:rFonts w:eastAsiaTheme="minorEastAsia"/>
              </w:rPr>
            </w:pPr>
            <w:r>
              <w:rPr>
                <w:rFonts w:eastAsiaTheme="minorEastAsia"/>
              </w:rPr>
              <w:t>15%</w:t>
            </w:r>
          </w:p>
        </w:tc>
      </w:tr>
      <w:tr w:rsidR="00DB0473" w:rsidRPr="00DB0473" w14:paraId="26C2C3FD" w14:textId="77777777" w:rsidTr="009A12E3">
        <w:tc>
          <w:tcPr>
            <w:tcW w:w="5347" w:type="dxa"/>
            <w:vAlign w:val="bottom"/>
          </w:tcPr>
          <w:p w14:paraId="65B65328" w14:textId="77777777" w:rsidR="00DB0473" w:rsidRPr="00DB0473" w:rsidRDefault="009A12E3" w:rsidP="002D162B">
            <w:pPr>
              <w:rPr>
                <w:rFonts w:eastAsiaTheme="minorEastAsia"/>
              </w:rPr>
            </w:pPr>
            <w:r>
              <w:rPr>
                <w:rFonts w:eastAsiaTheme="minorEastAsia"/>
              </w:rPr>
              <w:t>Exam 2 (Chapters 3 &amp; 4)</w:t>
            </w:r>
          </w:p>
        </w:tc>
        <w:tc>
          <w:tcPr>
            <w:tcW w:w="1800" w:type="dxa"/>
            <w:vAlign w:val="bottom"/>
          </w:tcPr>
          <w:p w14:paraId="1EA122DA" w14:textId="77777777" w:rsidR="00DB0473" w:rsidRPr="00DB0473" w:rsidRDefault="009A12E3" w:rsidP="009A12E3">
            <w:pPr>
              <w:jc w:val="right"/>
              <w:rPr>
                <w:rFonts w:eastAsiaTheme="minorEastAsia"/>
              </w:rPr>
            </w:pPr>
            <w:r>
              <w:rPr>
                <w:rFonts w:eastAsiaTheme="minorEastAsia"/>
              </w:rPr>
              <w:t>15%</w:t>
            </w:r>
          </w:p>
        </w:tc>
      </w:tr>
      <w:tr w:rsidR="009A12E3" w:rsidRPr="00DB0473" w14:paraId="70088593" w14:textId="77777777" w:rsidTr="009A12E3">
        <w:tc>
          <w:tcPr>
            <w:tcW w:w="5347" w:type="dxa"/>
            <w:vAlign w:val="bottom"/>
          </w:tcPr>
          <w:p w14:paraId="18E57CA1" w14:textId="77777777" w:rsidR="009A12E3" w:rsidRDefault="009A12E3" w:rsidP="002D162B">
            <w:pPr>
              <w:rPr>
                <w:rFonts w:eastAsiaTheme="minorEastAsia"/>
              </w:rPr>
            </w:pPr>
            <w:r>
              <w:rPr>
                <w:rFonts w:eastAsiaTheme="minorEastAsia"/>
              </w:rPr>
              <w:t>Exam 3 (Chapters 5, 6 &amp; a portion of 7)</w:t>
            </w:r>
          </w:p>
        </w:tc>
        <w:tc>
          <w:tcPr>
            <w:tcW w:w="1800" w:type="dxa"/>
            <w:vAlign w:val="bottom"/>
          </w:tcPr>
          <w:p w14:paraId="36EAFD69" w14:textId="77777777" w:rsidR="009A12E3" w:rsidRDefault="009A12E3" w:rsidP="009A12E3">
            <w:pPr>
              <w:jc w:val="right"/>
              <w:rPr>
                <w:rFonts w:eastAsiaTheme="minorEastAsia"/>
              </w:rPr>
            </w:pPr>
            <w:r>
              <w:rPr>
                <w:rFonts w:eastAsiaTheme="minorEastAsia"/>
              </w:rPr>
              <w:t>15%</w:t>
            </w:r>
          </w:p>
        </w:tc>
      </w:tr>
      <w:tr w:rsidR="009A12E3" w:rsidRPr="00DB0473" w14:paraId="4581E81B" w14:textId="77777777" w:rsidTr="009A12E3">
        <w:tc>
          <w:tcPr>
            <w:tcW w:w="5347" w:type="dxa"/>
            <w:vAlign w:val="bottom"/>
          </w:tcPr>
          <w:p w14:paraId="11F94FD7" w14:textId="77777777" w:rsidR="009A12E3" w:rsidRDefault="009A12E3" w:rsidP="002D162B">
            <w:pPr>
              <w:rPr>
                <w:rFonts w:eastAsiaTheme="minorEastAsia"/>
              </w:rPr>
            </w:pPr>
            <w:r>
              <w:rPr>
                <w:rFonts w:eastAsiaTheme="minorEastAsia"/>
              </w:rPr>
              <w:t>Comprehensive Final Exam</w:t>
            </w:r>
          </w:p>
        </w:tc>
        <w:tc>
          <w:tcPr>
            <w:tcW w:w="1800" w:type="dxa"/>
            <w:vAlign w:val="bottom"/>
          </w:tcPr>
          <w:p w14:paraId="2478B343" w14:textId="77777777" w:rsidR="009A12E3" w:rsidRDefault="009A12E3" w:rsidP="009A12E3">
            <w:pPr>
              <w:jc w:val="right"/>
              <w:rPr>
                <w:rFonts w:eastAsiaTheme="minorEastAsia"/>
              </w:rPr>
            </w:pPr>
            <w:r>
              <w:rPr>
                <w:rFonts w:eastAsiaTheme="minorEastAsia"/>
              </w:rPr>
              <w:t>20%</w:t>
            </w:r>
          </w:p>
        </w:tc>
      </w:tr>
      <w:tr w:rsidR="009A12E3" w:rsidRPr="00DB0473" w14:paraId="2923EB30" w14:textId="77777777" w:rsidTr="009A12E3">
        <w:tc>
          <w:tcPr>
            <w:tcW w:w="5347" w:type="dxa"/>
            <w:vAlign w:val="bottom"/>
          </w:tcPr>
          <w:p w14:paraId="23B23AB0" w14:textId="77777777" w:rsidR="009A12E3" w:rsidRDefault="004555D7" w:rsidP="002D162B">
            <w:pPr>
              <w:rPr>
                <w:rFonts w:eastAsiaTheme="minorEastAsia"/>
              </w:rPr>
            </w:pPr>
            <w:r>
              <w:rPr>
                <w:rFonts w:eastAsiaTheme="minorEastAsia"/>
              </w:rPr>
              <w:t>Total</w:t>
            </w:r>
          </w:p>
        </w:tc>
        <w:tc>
          <w:tcPr>
            <w:tcW w:w="1800" w:type="dxa"/>
            <w:vAlign w:val="bottom"/>
          </w:tcPr>
          <w:p w14:paraId="0782347A" w14:textId="77777777" w:rsidR="009A12E3" w:rsidRDefault="004555D7" w:rsidP="009A12E3">
            <w:pPr>
              <w:jc w:val="right"/>
              <w:rPr>
                <w:rFonts w:eastAsiaTheme="minorEastAsia"/>
              </w:rPr>
            </w:pPr>
            <w:r>
              <w:rPr>
                <w:rFonts w:eastAsiaTheme="minorEastAsia"/>
              </w:rPr>
              <w:t>100%</w:t>
            </w:r>
          </w:p>
        </w:tc>
      </w:tr>
    </w:tbl>
    <w:p w14:paraId="6202531F" w14:textId="77777777" w:rsidR="00DB0473" w:rsidRPr="00DB0473" w:rsidRDefault="00DB0473" w:rsidP="00522E55">
      <w:pPr>
        <w:rPr>
          <w:b/>
          <w:bCs/>
          <w:u w:val="single"/>
        </w:rPr>
      </w:pPr>
    </w:p>
    <w:p w14:paraId="0E3BBF6E" w14:textId="77777777" w:rsidR="00B06907" w:rsidRPr="00DB0473" w:rsidRDefault="00DB0473" w:rsidP="002D162B">
      <w:r w:rsidRPr="00DB0473">
        <w:t xml:space="preserve">Table 2: </w:t>
      </w:r>
      <w:sdt>
        <w:sdtPr>
          <w:id w:val="-1859421855"/>
          <w:placeholder>
            <w:docPart w:val="DefaultPlaceholder_1081868574"/>
          </w:placeholder>
        </w:sdtPr>
        <w:sdtEndPr/>
        <w:sdtContent>
          <w:r w:rsidR="0091483D">
            <w:t xml:space="preserve">Total </w:t>
          </w:r>
          <w:r w:rsidR="004555D7">
            <w:t>percentages</w:t>
          </w:r>
          <w:r w:rsidR="0091483D">
            <w:t xml:space="preserve"> for final grade.</w:t>
          </w:r>
        </w:sdtContent>
      </w:sdt>
    </w:p>
    <w:p w14:paraId="252B9968" w14:textId="77777777" w:rsidR="00DB0473" w:rsidRDefault="00DB0473" w:rsidP="002D162B">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3F77BAA5" w14:textId="77777777" w:rsidTr="00F307FE">
        <w:trPr>
          <w:cantSplit/>
          <w:tblHeader/>
        </w:trPr>
        <w:tc>
          <w:tcPr>
            <w:tcW w:w="995" w:type="dxa"/>
          </w:tcPr>
          <w:p w14:paraId="14A8F856"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314BAEA5"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3EC9239F" w14:textId="77777777" w:rsidTr="007E4F0C">
        <w:tc>
          <w:tcPr>
            <w:tcW w:w="995" w:type="dxa"/>
          </w:tcPr>
          <w:p w14:paraId="6F402973"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0B8314FF" w14:textId="77777777" w:rsidR="00F307FE" w:rsidRPr="00F307FE" w:rsidRDefault="004555D7" w:rsidP="002D162B">
            <w:pPr>
              <w:rPr>
                <w:rFonts w:eastAsiaTheme="minorEastAsia" w:cs="Arial"/>
              </w:rPr>
            </w:pPr>
            <w:r>
              <w:rPr>
                <w:rFonts w:eastAsiaTheme="minorEastAsia" w:cs="Arial"/>
              </w:rPr>
              <w:t>90 - 100</w:t>
            </w:r>
          </w:p>
        </w:tc>
      </w:tr>
      <w:tr w:rsidR="00F307FE" w:rsidRPr="00F307FE" w14:paraId="4C4CEDC7" w14:textId="77777777" w:rsidTr="007E4F0C">
        <w:tc>
          <w:tcPr>
            <w:tcW w:w="995" w:type="dxa"/>
          </w:tcPr>
          <w:p w14:paraId="45687250"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2F641F3" w14:textId="77777777" w:rsidR="00F307FE" w:rsidRPr="00F307FE" w:rsidRDefault="004555D7" w:rsidP="002D162B">
            <w:pPr>
              <w:rPr>
                <w:rFonts w:eastAsiaTheme="minorEastAsia" w:cs="Arial"/>
              </w:rPr>
            </w:pPr>
            <w:r>
              <w:rPr>
                <w:rFonts w:eastAsiaTheme="minorEastAsia" w:cs="Arial"/>
              </w:rPr>
              <w:t>80 – 89</w:t>
            </w:r>
          </w:p>
        </w:tc>
      </w:tr>
      <w:tr w:rsidR="00F307FE" w:rsidRPr="00F307FE" w14:paraId="04A80375" w14:textId="77777777" w:rsidTr="007E4F0C">
        <w:tc>
          <w:tcPr>
            <w:tcW w:w="995" w:type="dxa"/>
            <w:tcBorders>
              <w:bottom w:val="single" w:sz="4" w:space="0" w:color="auto"/>
            </w:tcBorders>
          </w:tcPr>
          <w:p w14:paraId="3E4AD7B7"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58425AF3" w14:textId="77777777" w:rsidR="00F307FE" w:rsidRPr="00F307FE" w:rsidRDefault="004555D7" w:rsidP="002D162B">
            <w:pPr>
              <w:rPr>
                <w:rFonts w:eastAsiaTheme="minorEastAsia" w:cs="Arial"/>
              </w:rPr>
            </w:pPr>
            <w:r>
              <w:rPr>
                <w:rFonts w:eastAsiaTheme="minorEastAsia" w:cs="Arial"/>
              </w:rPr>
              <w:t>70 – 79</w:t>
            </w:r>
          </w:p>
        </w:tc>
      </w:tr>
      <w:tr w:rsidR="00F307FE" w:rsidRPr="00F307FE" w14:paraId="33863E48" w14:textId="77777777" w:rsidTr="007E4F0C">
        <w:tc>
          <w:tcPr>
            <w:tcW w:w="995" w:type="dxa"/>
            <w:tcBorders>
              <w:bottom w:val="single" w:sz="4" w:space="0" w:color="auto"/>
            </w:tcBorders>
          </w:tcPr>
          <w:p w14:paraId="3C99578D"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1C090F7" w14:textId="77777777" w:rsidR="00F307FE" w:rsidRPr="00F307FE" w:rsidRDefault="004555D7" w:rsidP="002D162B">
            <w:pPr>
              <w:rPr>
                <w:rFonts w:eastAsiaTheme="minorEastAsia" w:cs="Arial"/>
              </w:rPr>
            </w:pPr>
            <w:r>
              <w:rPr>
                <w:rFonts w:eastAsiaTheme="minorEastAsia" w:cs="Arial"/>
              </w:rPr>
              <w:t>60 – 69</w:t>
            </w:r>
          </w:p>
        </w:tc>
      </w:tr>
      <w:tr w:rsidR="00F307FE" w:rsidRPr="00F307FE" w14:paraId="72360CAA" w14:textId="77777777" w:rsidTr="007E4F0C">
        <w:tc>
          <w:tcPr>
            <w:tcW w:w="995" w:type="dxa"/>
            <w:tcBorders>
              <w:bottom w:val="single" w:sz="4" w:space="0" w:color="auto"/>
            </w:tcBorders>
          </w:tcPr>
          <w:p w14:paraId="40100EDF"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43175C20" w14:textId="77777777" w:rsidR="00F307FE" w:rsidRPr="00F307FE" w:rsidRDefault="004555D7" w:rsidP="002D162B">
            <w:pPr>
              <w:rPr>
                <w:rFonts w:eastAsiaTheme="minorEastAsia" w:cs="Arial"/>
              </w:rPr>
            </w:pPr>
            <w:r>
              <w:rPr>
                <w:rFonts w:eastAsiaTheme="minorEastAsia" w:cs="Arial"/>
              </w:rPr>
              <w:t>Less than 60</w:t>
            </w:r>
          </w:p>
        </w:tc>
      </w:tr>
    </w:tbl>
    <w:p w14:paraId="1E90DC2E" w14:textId="77777777" w:rsidR="00F307FE" w:rsidRPr="00B8767D" w:rsidRDefault="00F307FE" w:rsidP="00522E55">
      <w:pPr>
        <w:rPr>
          <w:b/>
          <w:bCs/>
          <w:u w:val="single"/>
        </w:rPr>
      </w:pPr>
    </w:p>
    <w:p w14:paraId="0D1ED6B7" w14:textId="77777777" w:rsidR="00321C94" w:rsidRDefault="00321C94" w:rsidP="0091483D">
      <w:pPr>
        <w:pStyle w:val="Heading2"/>
      </w:pPr>
    </w:p>
    <w:p w14:paraId="365BA575" w14:textId="13F084AF" w:rsidR="00B06907" w:rsidRPr="00DB0473" w:rsidRDefault="00B06907" w:rsidP="0091483D">
      <w:pPr>
        <w:pStyle w:val="Heading2"/>
        <w:rPr>
          <w:bCs/>
        </w:rPr>
      </w:pPr>
      <w:r w:rsidRPr="00DB0473">
        <w:t xml:space="preserve">Homework </w:t>
      </w:r>
    </w:p>
    <w:p w14:paraId="582BB03F" w14:textId="77777777" w:rsidR="00B337CC" w:rsidRDefault="00B337CC" w:rsidP="006D4E94">
      <w:pPr>
        <w:rPr>
          <w:bCs/>
        </w:rPr>
      </w:pPr>
    </w:p>
    <w:p w14:paraId="0D18DC22" w14:textId="667E8DD1" w:rsidR="00B337CC" w:rsidRDefault="00B337CC" w:rsidP="006D4E94">
      <w:pPr>
        <w:rPr>
          <w:bCs/>
        </w:rPr>
      </w:pPr>
      <w:r>
        <w:rPr>
          <w:bCs/>
        </w:rPr>
        <w:t xml:space="preserve">Quizzes </w:t>
      </w:r>
      <w:proofErr w:type="gramStart"/>
      <w:r>
        <w:rPr>
          <w:bCs/>
        </w:rPr>
        <w:t>( 3</w:t>
      </w:r>
      <w:proofErr w:type="gramEnd"/>
      <w:r>
        <w:rPr>
          <w:bCs/>
        </w:rPr>
        <w:t xml:space="preserve"> ) based on homework and class work will be given . Graded homework and quizzes will contribute 15% to your final grade. No late work is </w:t>
      </w:r>
      <w:proofErr w:type="gramStart"/>
      <w:r>
        <w:rPr>
          <w:bCs/>
        </w:rPr>
        <w:t>accepted</w:t>
      </w:r>
      <w:proofErr w:type="gramEnd"/>
      <w:r>
        <w:rPr>
          <w:bCs/>
        </w:rPr>
        <w:t xml:space="preserve"> and no make-up quizzes are given. </w:t>
      </w:r>
      <w:r w:rsidR="00A10776">
        <w:rPr>
          <w:bCs/>
        </w:rPr>
        <w:t xml:space="preserve"> </w:t>
      </w:r>
    </w:p>
    <w:p w14:paraId="5C2BEC62" w14:textId="77777777" w:rsidR="00B337CC" w:rsidRDefault="00B337CC" w:rsidP="006D4E94">
      <w:pPr>
        <w:rPr>
          <w:bCs/>
        </w:rPr>
      </w:pPr>
    </w:p>
    <w:p w14:paraId="74E73DB0" w14:textId="20B42CE8" w:rsidR="00B06907" w:rsidRDefault="006D4E94" w:rsidP="006D4E94">
      <w:pPr>
        <w:rPr>
          <w:bCs/>
        </w:rPr>
      </w:pPr>
      <w:r w:rsidRPr="006D4E94">
        <w:rPr>
          <w:bCs/>
        </w:rPr>
        <w:t xml:space="preserve">Daily </w:t>
      </w:r>
      <w:r>
        <w:rPr>
          <w:bCs/>
        </w:rPr>
        <w:t xml:space="preserve">reading, writing and study </w:t>
      </w:r>
      <w:r w:rsidRPr="006D4E94">
        <w:rPr>
          <w:bCs/>
        </w:rPr>
        <w:t xml:space="preserve">assignments will be made from the text and from other sources.  Students </w:t>
      </w:r>
      <w:r>
        <w:rPr>
          <w:bCs/>
        </w:rPr>
        <w:t xml:space="preserve">need to complete all assignments prior to the next class. Students should turn in any written homework to be graded at the beginning of class. No late homework will be graded. </w:t>
      </w:r>
      <w:r w:rsidRPr="006D4E94">
        <w:rPr>
          <w:bCs/>
        </w:rPr>
        <w:t>Independent study of grammar and vocabulary is also expected.</w:t>
      </w:r>
    </w:p>
    <w:p w14:paraId="66366E04" w14:textId="77777777" w:rsidR="006D4E94" w:rsidRPr="006D4E94" w:rsidRDefault="006D4E94" w:rsidP="006D4E94">
      <w:pPr>
        <w:rPr>
          <w:bCs/>
          <w:u w:val="single"/>
        </w:rPr>
      </w:pPr>
    </w:p>
    <w:p w14:paraId="51276AA4" w14:textId="77777777" w:rsidR="00B06907" w:rsidRPr="00DB0473" w:rsidRDefault="00B06907" w:rsidP="0091483D">
      <w:pPr>
        <w:pStyle w:val="Heading2"/>
      </w:pPr>
      <w:r w:rsidRPr="00DB0473">
        <w:t xml:space="preserve">Quizzes </w:t>
      </w:r>
    </w:p>
    <w:p w14:paraId="7032F196" w14:textId="77777777" w:rsidR="00646A90" w:rsidRDefault="006D4E94" w:rsidP="006D4E94">
      <w:r>
        <w:t xml:space="preserve">Quiz dates will be announced at least one day prior to the date of the quiz. </w:t>
      </w:r>
    </w:p>
    <w:p w14:paraId="6D6B09CA" w14:textId="77777777" w:rsidR="00E4726B" w:rsidRDefault="00E4726B" w:rsidP="00646A90">
      <w:pPr>
        <w:jc w:val="center"/>
      </w:pPr>
    </w:p>
    <w:p w14:paraId="3E6385CA" w14:textId="77777777" w:rsidR="00646A90" w:rsidRPr="00646A90" w:rsidRDefault="00646A90" w:rsidP="00646A90">
      <w:pPr>
        <w:jc w:val="center"/>
      </w:pPr>
      <w:r>
        <w:t>Language</w:t>
      </w:r>
      <w:r w:rsidRPr="00646A90">
        <w:t xml:space="preserve"> </w:t>
      </w:r>
      <w:r>
        <w:t>Laboratory Quizzes</w:t>
      </w:r>
    </w:p>
    <w:p w14:paraId="0B107685" w14:textId="77777777" w:rsidR="00646A90" w:rsidRPr="00646A90" w:rsidRDefault="00646A90" w:rsidP="00646A90">
      <w:r w:rsidRPr="00646A90">
        <w:t xml:space="preserve">You will take a listening comprehension quiz in the Foreign Language Laboratory in Moffett 112A once for each chapter covered this semester. There are </w:t>
      </w:r>
      <w:r w:rsidR="00DA5606" w:rsidRPr="00646A90">
        <w:t>six</w:t>
      </w:r>
      <w:r w:rsidRPr="00646A90">
        <w:t xml:space="preserve"> lab quizzes to complete. Please give your MSU Student ID to the lab attendant in order to receive your quiz. You will receive a cassette tape, a quiz and a Scantron. </w:t>
      </w:r>
      <w:r w:rsidRPr="00646A90">
        <w:rPr>
          <w:i/>
          <w:u w:val="single"/>
        </w:rPr>
        <w:t xml:space="preserve">You may use your textbook while you complete the quiz, but do not use any other materials. Also, please do not write on the quiz. </w:t>
      </w:r>
      <w:r w:rsidRPr="00646A90">
        <w:rPr>
          <w:u w:val="single"/>
        </w:rPr>
        <w:t>Please sign out at the lab attendant’s desk in order to retrieve your student id. Make-up and/or late quizzes are NOT permitted.</w:t>
      </w:r>
      <w:r w:rsidRPr="00646A90">
        <w:t xml:space="preserve"> One lab grade will be dropped at the end of the semester. </w:t>
      </w:r>
      <w:r>
        <w:t xml:space="preserve">Please note the due dates below and the </w:t>
      </w:r>
      <w:r w:rsidRPr="00646A90">
        <w:t>schedul</w:t>
      </w:r>
      <w:r>
        <w:t>e of lab hours offered each week. The average of all six lab quizzes contributes 5% to the final course grade. These quizzes are not timed, but you should allow 30-60 minutes for completion of each quiz.</w:t>
      </w:r>
    </w:p>
    <w:p w14:paraId="119F8185" w14:textId="77777777" w:rsidR="00646A90" w:rsidRDefault="00646A90" w:rsidP="00646A90"/>
    <w:p w14:paraId="2F387D72" w14:textId="77777777" w:rsidR="00B06907" w:rsidRPr="00DB0473" w:rsidRDefault="00B06907" w:rsidP="0091483D">
      <w:pPr>
        <w:pStyle w:val="Heading2"/>
      </w:pPr>
      <w:r w:rsidRPr="00DB0473">
        <w:t>Exams</w:t>
      </w:r>
    </w:p>
    <w:sdt>
      <w:sdtPr>
        <w:id w:val="12301765"/>
        <w:placeholder>
          <w:docPart w:val="DefaultPlaceholder_22675703"/>
        </w:placeholder>
      </w:sdtPr>
      <w:sdtEndPr/>
      <w:sdtContent>
        <w:p w14:paraId="253145BF" w14:textId="77777777" w:rsidR="00B06907" w:rsidRPr="00B8767D" w:rsidRDefault="006D4E94" w:rsidP="00522E55">
          <w:r>
            <w:t>There are three major exams, one every two chapters</w:t>
          </w:r>
          <w:r w:rsidR="00072772">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6E4D873A" w14:textId="77777777" w:rsidR="00B06907" w:rsidRPr="00B8767D" w:rsidRDefault="00B06907" w:rsidP="00522E55">
      <w:pPr>
        <w:rPr>
          <w:b/>
          <w:bCs/>
          <w:u w:val="single"/>
        </w:rPr>
      </w:pPr>
    </w:p>
    <w:p w14:paraId="2F49A9EB" w14:textId="77777777" w:rsidR="00B06907" w:rsidRPr="00597303" w:rsidRDefault="00CF132C" w:rsidP="0091483D">
      <w:pPr>
        <w:pStyle w:val="Heading2"/>
      </w:pPr>
      <w:r>
        <w:t>Personal Reflection Essay</w:t>
      </w:r>
    </w:p>
    <w:sdt>
      <w:sdtPr>
        <w:id w:val="12301766"/>
        <w:placeholder>
          <w:docPart w:val="DefaultPlaceholder_22675703"/>
        </w:placeholder>
      </w:sdtPr>
      <w:sdtEndPr/>
      <w:sdtContent>
        <w:p w14:paraId="38085AF0" w14:textId="77777777" w:rsidR="00072772" w:rsidRPr="00072772" w:rsidRDefault="00CF132C" w:rsidP="00072772">
          <w:r>
            <w:t>This essay</w:t>
          </w:r>
          <w:r w:rsidR="00072772" w:rsidRPr="00072772">
            <w:rPr>
              <w:i/>
            </w:rPr>
            <w:t xml:space="preserve"> </w:t>
          </w:r>
          <w:r w:rsidR="00072772" w:rsidRPr="00072772">
            <w:t xml:space="preserve">serves as an assessment of the student’s performance of the core curriculum objectives in the specific context of this course.  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the core curriculum objectives. </w:t>
          </w:r>
        </w:p>
        <w:p w14:paraId="3395765D" w14:textId="77777777" w:rsidR="00072772" w:rsidRPr="00072772" w:rsidRDefault="00072772" w:rsidP="00072772"/>
        <w:p w14:paraId="07EAAB13" w14:textId="77777777" w:rsidR="00072772" w:rsidRPr="00072772" w:rsidRDefault="00072772" w:rsidP="007E4F0C">
          <w:pPr>
            <w:widowControl w:val="0"/>
            <w:autoSpaceDE w:val="0"/>
            <w:autoSpaceDN w:val="0"/>
            <w:adjustRightInd w:val="0"/>
          </w:pPr>
          <w:r w:rsidRPr="00072772">
            <w:t xml:space="preserve">The core objectives for the Language, Philosophy and Culture Foundational Component Area are addressed in this course according to the following descriptions.  A </w:t>
          </w:r>
          <w:r w:rsidR="007E4F0C" w:rsidRPr="004106BE">
            <w:t>Core Curriculum Assessment</w:t>
          </w:r>
          <w:r w:rsidR="007E4F0C">
            <w:t xml:space="preserve"> </w:t>
          </w:r>
          <w:r w:rsidR="007E4F0C" w:rsidRPr="004106BE">
            <w:t xml:space="preserve">Rubric </w:t>
          </w:r>
          <w:r w:rsidRPr="00072772">
            <w:t xml:space="preserve">(see page </w:t>
          </w:r>
          <w:r w:rsidR="007E4F0C">
            <w:t>12</w:t>
          </w:r>
          <w:r w:rsidRPr="00072772">
            <w:t>) will be used for measuring students’ mastery of these core objectives.</w:t>
          </w:r>
        </w:p>
        <w:p w14:paraId="50B1B0D9" w14:textId="77777777" w:rsidR="00072772" w:rsidRPr="00072772" w:rsidRDefault="00072772" w:rsidP="00072772"/>
        <w:p w14:paraId="4BDA5078" w14:textId="77777777" w:rsidR="00072772" w:rsidRPr="00072772" w:rsidRDefault="00072772" w:rsidP="00072772">
          <w:pPr>
            <w:numPr>
              <w:ilvl w:val="0"/>
              <w:numId w:val="19"/>
            </w:numPr>
          </w:pPr>
          <w:r w:rsidRPr="00072772">
            <w:rPr>
              <w:b/>
            </w:rPr>
            <w:t>Critical Thinking Skills:</w:t>
          </w:r>
          <w:r w:rsidRPr="00072772">
            <w:t xml:space="preserve"> Students will demonstrate creative thinking, innovation, inquiry and analysis, evaluation and synthesis of information.</w:t>
          </w:r>
        </w:p>
        <w:p w14:paraId="114DEB0E" w14:textId="77777777" w:rsidR="00072772" w:rsidRPr="00072772" w:rsidRDefault="00072772" w:rsidP="00072772"/>
        <w:p w14:paraId="753F3B4B" w14:textId="77777777" w:rsidR="00072772" w:rsidRPr="00072772" w:rsidRDefault="00072772" w:rsidP="00072772">
          <w:pPr>
            <w:numPr>
              <w:ilvl w:val="0"/>
              <w:numId w:val="19"/>
            </w:numPr>
          </w:pPr>
          <w:r w:rsidRPr="00072772">
            <w:rPr>
              <w:b/>
            </w:rPr>
            <w:t xml:space="preserve">Communication Skills: </w:t>
          </w:r>
          <w:r w:rsidRPr="00072772">
            <w:t>Students will demonstrate effective development, interpretation and expression of ideas through written, oral and visual communication.</w:t>
          </w:r>
        </w:p>
        <w:p w14:paraId="15D2A9D4" w14:textId="77777777" w:rsidR="00072772" w:rsidRPr="00072772" w:rsidRDefault="00072772" w:rsidP="00072772"/>
        <w:p w14:paraId="4DC9EDFA" w14:textId="77777777" w:rsidR="00072772" w:rsidRPr="00072772" w:rsidRDefault="00072772" w:rsidP="00072772">
          <w:pPr>
            <w:numPr>
              <w:ilvl w:val="0"/>
              <w:numId w:val="19"/>
            </w:numPr>
          </w:pPr>
          <w:r w:rsidRPr="00072772">
            <w:rPr>
              <w:b/>
            </w:rPr>
            <w:lastRenderedPageBreak/>
            <w:t>Personal Responsibility:</w:t>
          </w:r>
          <w:r w:rsidRPr="00072772">
            <w:t xml:space="preserve"> Students will demonstrate the ability to connect choices, actions and consequences to ethical-decision making.</w:t>
          </w:r>
        </w:p>
        <w:p w14:paraId="56BB5FFE" w14:textId="77777777" w:rsidR="00072772" w:rsidRPr="00072772" w:rsidRDefault="00072772" w:rsidP="00072772"/>
        <w:p w14:paraId="6D5E7ABF" w14:textId="77777777" w:rsidR="00072772" w:rsidRPr="00072772" w:rsidRDefault="00072772" w:rsidP="00072772">
          <w:pPr>
            <w:numPr>
              <w:ilvl w:val="0"/>
              <w:numId w:val="19"/>
            </w:numPr>
          </w:pPr>
          <w:r w:rsidRPr="00072772">
            <w:rPr>
              <w:b/>
            </w:rPr>
            <w:t>Social Responsibility:</w:t>
          </w:r>
          <w:r w:rsidRPr="00072772">
            <w:t xml:space="preserve"> Students will demonstrate intercultural competence, knowledge of civic responsibility and the ability to engage effectively in regional, national and global communities.</w:t>
          </w:r>
        </w:p>
        <w:p w14:paraId="5C97EBAB" w14:textId="77777777" w:rsidR="00072772" w:rsidRPr="00072772" w:rsidRDefault="00072772" w:rsidP="00072772"/>
        <w:p w14:paraId="4B38E9BE" w14:textId="77777777" w:rsidR="00072772" w:rsidRPr="00072772" w:rsidRDefault="00072772" w:rsidP="00072772">
          <w:r w:rsidRPr="00072772">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072772">
            <w:rPr>
              <w:vertAlign w:val="superscript"/>
            </w:rPr>
            <w:footnoteReference w:id="1"/>
          </w:r>
          <w:r w:rsidRPr="00072772">
            <w:t>.  In other words, students must answer the following questions in their essays:</w:t>
          </w:r>
        </w:p>
        <w:p w14:paraId="616C0A11" w14:textId="77777777" w:rsidR="00072772" w:rsidRDefault="00072772"/>
        <w:p w14:paraId="08CB2B89" w14:textId="77777777" w:rsidR="00072772" w:rsidRPr="00072772" w:rsidRDefault="00072772" w:rsidP="00072772">
          <w:pPr>
            <w:numPr>
              <w:ilvl w:val="0"/>
              <w:numId w:val="20"/>
            </w:numPr>
          </w:pPr>
          <w:r w:rsidRPr="00072772">
            <w:t>What are the ethical aspects of the issue presented? Identify these.</w:t>
          </w:r>
        </w:p>
        <w:p w14:paraId="7551D5D2" w14:textId="77777777" w:rsidR="00072772" w:rsidRPr="00072772" w:rsidRDefault="00072772" w:rsidP="00072772">
          <w:pPr>
            <w:numPr>
              <w:ilvl w:val="0"/>
              <w:numId w:val="20"/>
            </w:numPr>
          </w:pPr>
          <w:r w:rsidRPr="00072772">
            <w:t>What is your opinion about the issue?</w:t>
          </w:r>
        </w:p>
        <w:p w14:paraId="5F84DC30" w14:textId="77777777" w:rsidR="00072772" w:rsidRPr="00072772" w:rsidRDefault="00072772" w:rsidP="00072772">
          <w:pPr>
            <w:numPr>
              <w:ilvl w:val="0"/>
              <w:numId w:val="20"/>
            </w:numPr>
          </w:pPr>
          <w:r w:rsidRPr="00072772">
            <w:t>How did you come to hold this opinion? (</w:t>
          </w:r>
          <w:r w:rsidR="00DA5606" w:rsidRPr="00072772">
            <w:t>E.g</w:t>
          </w:r>
          <w:r w:rsidRPr="00072772">
            <w:t>. how you were raised, influence of culture, religion, a personal experience, something you learned in school, life lesson, etc.)</w:t>
          </w:r>
        </w:p>
        <w:p w14:paraId="070003DE" w14:textId="77777777" w:rsidR="00072772" w:rsidRPr="00072772" w:rsidRDefault="00072772" w:rsidP="00072772">
          <w:pPr>
            <w:numPr>
              <w:ilvl w:val="0"/>
              <w:numId w:val="20"/>
            </w:numPr>
          </w:pPr>
          <w:r w:rsidRPr="00072772">
            <w:t>What can/will you do personally concerning the issue?</w:t>
          </w:r>
        </w:p>
        <w:p w14:paraId="26A11ABD" w14:textId="77777777" w:rsidR="00B06907" w:rsidRPr="00072772" w:rsidRDefault="00072772" w:rsidP="00522E55">
          <w:pPr>
            <w:numPr>
              <w:ilvl w:val="0"/>
              <w:numId w:val="20"/>
            </w:numPr>
            <w:rPr>
              <w:b/>
              <w:bCs/>
            </w:rPr>
          </w:pPr>
          <w:r w:rsidRPr="00072772">
            <w:t>What are the implications of your opinion and the consequences of actions that you take or do not take regarding the issue?</w:t>
          </w:r>
        </w:p>
      </w:sdtContent>
    </w:sdt>
    <w:p w14:paraId="0D8B9C41" w14:textId="77777777" w:rsidR="00B06907" w:rsidRPr="00B8767D" w:rsidRDefault="00B06907" w:rsidP="00522E55">
      <w:pPr>
        <w:rPr>
          <w:b/>
          <w:bCs/>
          <w:u w:val="single"/>
        </w:rPr>
      </w:pPr>
    </w:p>
    <w:p w14:paraId="3FF62A0D" w14:textId="77777777" w:rsidR="00B06907" w:rsidRPr="004D2CE0" w:rsidRDefault="00B06907" w:rsidP="0091483D">
      <w:pPr>
        <w:pStyle w:val="Heading2"/>
      </w:pPr>
      <w:r w:rsidRPr="004D2CE0">
        <w:t>Final Exam</w:t>
      </w:r>
    </w:p>
    <w:sdt>
      <w:sdtPr>
        <w:id w:val="12301767"/>
        <w:placeholder>
          <w:docPart w:val="DefaultPlaceholder_22675703"/>
        </w:placeholder>
      </w:sdtPr>
      <w:sdtEndPr/>
      <w:sdtContent>
        <w:p w14:paraId="61B816A7" w14:textId="77777777" w:rsidR="00B06907" w:rsidRPr="004D2CE0" w:rsidRDefault="00072772" w:rsidP="00522E55">
          <w:r>
            <w:t xml:space="preserve">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Monday, May 8, from 1:00 pm – 3:00 pm. </w:t>
          </w:r>
        </w:p>
      </w:sdtContent>
    </w:sdt>
    <w:p w14:paraId="6E49EE04" w14:textId="77777777" w:rsidR="00B06907" w:rsidRPr="004D2CE0" w:rsidRDefault="00B06907" w:rsidP="00522E55"/>
    <w:p w14:paraId="253CF821"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2F07DA63" w14:textId="77777777" w:rsidR="00B06907" w:rsidRPr="004D2CE0" w:rsidRDefault="00072772" w:rsidP="00522E55">
          <w:r>
            <w:t xml:space="preserve">No extra credit assignments are given to individuals that are not offered to the entire class. Any extra credit assignments made are </w:t>
          </w:r>
          <w:r w:rsidR="00A00E47">
            <w:t>at the discretion of the instructor.</w:t>
          </w:r>
        </w:p>
      </w:sdtContent>
    </w:sdt>
    <w:p w14:paraId="5B51DDFB" w14:textId="77777777" w:rsidR="00D00429" w:rsidRPr="004D2CE0" w:rsidRDefault="00D00429" w:rsidP="00522E55"/>
    <w:p w14:paraId="6EBDD41A"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037ED532" w14:textId="77777777" w:rsidR="00D00429" w:rsidRPr="004D2CE0" w:rsidRDefault="00A00E47" w:rsidP="00522E55">
          <w:r>
            <w:t>No late work is accepted.</w:t>
          </w:r>
        </w:p>
      </w:sdtContent>
    </w:sdt>
    <w:p w14:paraId="33C59A6F" w14:textId="77777777" w:rsidR="00D00429" w:rsidRPr="004D2CE0" w:rsidRDefault="00D00429" w:rsidP="00522E55"/>
    <w:p w14:paraId="3EC261CD" w14:textId="77777777" w:rsidR="00D00429" w:rsidRPr="004D2CE0" w:rsidRDefault="00D00429" w:rsidP="0091483D">
      <w:pPr>
        <w:pStyle w:val="Heading2"/>
      </w:pPr>
      <w:r w:rsidRPr="004D2CE0">
        <w:t>Make Up Work/Tests</w:t>
      </w:r>
    </w:p>
    <w:p w14:paraId="422EC845" w14:textId="77777777" w:rsidR="00A00E47" w:rsidRDefault="00CC7D9A" w:rsidP="00A00E47">
      <w:sdt>
        <w:sdtPr>
          <w:id w:val="12301770"/>
          <w:placeholder>
            <w:docPart w:val="DefaultPlaceholder_22675703"/>
          </w:placeholder>
        </w:sdtPr>
        <w:sdtEndPr/>
        <w:sdtContent>
          <w:r w:rsidR="00A00E47">
            <w:t>No make-up work is accepted and no make-</w:t>
          </w:r>
          <w:r w:rsidR="0071766B">
            <w:t>up quizzes are offered</w:t>
          </w:r>
          <w:r w:rsidR="00A00E47">
            <w:t>.</w:t>
          </w:r>
        </w:sdtContent>
      </w:sdt>
    </w:p>
    <w:p w14:paraId="17C5CDE5" w14:textId="731FD33D" w:rsidR="00A00E47" w:rsidRDefault="00A00E47" w:rsidP="00A00E47"/>
    <w:p w14:paraId="26F7C42C" w14:textId="0A2D8CF3" w:rsidR="00321C94" w:rsidRDefault="00321C94" w:rsidP="00A00E47"/>
    <w:p w14:paraId="10850C43" w14:textId="5B3432D7" w:rsidR="00321C94" w:rsidRDefault="00321C94" w:rsidP="00A00E47"/>
    <w:p w14:paraId="7C8F4D66" w14:textId="77777777" w:rsidR="00321C94" w:rsidRDefault="00321C94" w:rsidP="00A00E47"/>
    <w:p w14:paraId="1A7880F7" w14:textId="77777777" w:rsidR="00A00E47" w:rsidRPr="00A00E47" w:rsidRDefault="00A00E47" w:rsidP="00A00E47">
      <w:r w:rsidRPr="00A00E47">
        <w:lastRenderedPageBreak/>
        <w:t xml:space="preserve">If you know you will miss an exam due to an official university function, please make arrangements with the instructor </w:t>
      </w:r>
      <w:r>
        <w:rPr>
          <w:b/>
        </w:rPr>
        <w:t>prior to the absence and as soon as possible.</w:t>
      </w:r>
      <w:r w:rsidRPr="00A00E47">
        <w:t xml:space="preserve">  If you are absent from an exam, you must present documented proof of illness or university activity to your instructor before an early or make-up exam will be scheduled. </w:t>
      </w:r>
    </w:p>
    <w:p w14:paraId="1BF8551B" w14:textId="77777777" w:rsidR="00D00429" w:rsidRPr="004D2CE0" w:rsidRDefault="00D00429" w:rsidP="00522E55"/>
    <w:p w14:paraId="20E5AA54" w14:textId="77777777" w:rsidR="00B8767D" w:rsidRDefault="00CF132C" w:rsidP="00522E55">
      <w:pPr>
        <w:rPr>
          <w:b/>
        </w:rPr>
      </w:pPr>
      <w:r>
        <w:rPr>
          <w:b/>
        </w:rPr>
        <w:t>See course schedule for other important dates.</w:t>
      </w:r>
    </w:p>
    <w:p w14:paraId="25C410DD" w14:textId="77777777" w:rsidR="00CF132C" w:rsidRPr="00CF132C" w:rsidRDefault="00CF132C" w:rsidP="00522E55">
      <w:pPr>
        <w:rPr>
          <w:b/>
        </w:rPr>
      </w:pPr>
    </w:p>
    <w:p w14:paraId="6DC7B889" w14:textId="77777777" w:rsidR="00B8767D" w:rsidRPr="004D2CE0" w:rsidRDefault="00B8767D" w:rsidP="00076E2A">
      <w:pPr>
        <w:pStyle w:val="Heading2"/>
      </w:pPr>
      <w:r w:rsidRPr="004D2CE0">
        <w:t>Desire-to-Learn (D2L)</w:t>
      </w:r>
    </w:p>
    <w:p w14:paraId="21FF6033"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3"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5D1A44E4" w14:textId="77777777" w:rsidR="00B8767D" w:rsidRPr="004D2CE0" w:rsidRDefault="00B8767D" w:rsidP="00522E55">
      <w:pPr>
        <w:rPr>
          <w:b/>
        </w:rPr>
      </w:pPr>
    </w:p>
    <w:p w14:paraId="53D1B9CA" w14:textId="77777777" w:rsidR="00B8767D" w:rsidRPr="004D2CE0" w:rsidRDefault="00B8767D" w:rsidP="00076E2A">
      <w:pPr>
        <w:pStyle w:val="Heading2"/>
      </w:pPr>
      <w:r w:rsidRPr="004D2CE0">
        <w:t xml:space="preserve">Attendance </w:t>
      </w:r>
    </w:p>
    <w:sdt>
      <w:sdtPr>
        <w:id w:val="-1352415936"/>
        <w:placeholder>
          <w:docPart w:val="DefaultPlaceholder_1081868574"/>
        </w:placeholder>
      </w:sdtPr>
      <w:sdtEndPr/>
      <w:sdtContent>
        <w:p w14:paraId="2FD167DB" w14:textId="2CC85B59" w:rsidR="00A00E47" w:rsidRPr="00001635" w:rsidRDefault="00A00E47" w:rsidP="00A00E47">
          <w:pPr>
            <w:rPr>
              <w:rFonts w:cs="Calibri"/>
            </w:rPr>
          </w:pPr>
          <w:r w:rsidRPr="00001635">
            <w:rPr>
              <w:rFonts w:cs="Calibri"/>
            </w:rPr>
            <w:t>You are required to be in class for the entire</w:t>
          </w:r>
          <w:r w:rsidR="00836498">
            <w:rPr>
              <w:rFonts w:cs="Calibri"/>
            </w:rPr>
            <w:t xml:space="preserve"> </w:t>
          </w:r>
          <w:bookmarkStart w:id="0" w:name="_GoBack"/>
          <w:bookmarkEnd w:id="0"/>
          <w:r w:rsidRPr="00001635">
            <w:rPr>
              <w:rFonts w:cs="Calibri"/>
            </w:rPr>
            <w:t xml:space="preserve">period. Arrive on time. You may be counted absent if you are more than </w:t>
          </w:r>
          <w:r w:rsidR="00E4726B">
            <w:rPr>
              <w:rFonts w:cs="Calibri"/>
            </w:rPr>
            <w:t xml:space="preserve">5 </w:t>
          </w:r>
          <w:r w:rsidRPr="00001635">
            <w:rPr>
              <w:rFonts w:cs="Calibri"/>
            </w:rPr>
            <w:t>minutes late for class or if you leave class early.</w:t>
          </w:r>
        </w:p>
        <w:p w14:paraId="0F89FE80" w14:textId="77777777" w:rsidR="00A00E47" w:rsidRPr="00001635" w:rsidRDefault="00A00E47" w:rsidP="00A00E47">
          <w:pPr>
            <w:rPr>
              <w:rFonts w:cs="Calibri"/>
            </w:rPr>
          </w:pPr>
        </w:p>
        <w:p w14:paraId="3BF521FB" w14:textId="77777777" w:rsidR="00A00E47" w:rsidRDefault="00A00E47" w:rsidP="00A00E47">
          <w:pPr>
            <w:rPr>
              <w:rFonts w:cs="Calibri"/>
            </w:rPr>
          </w:pPr>
          <w:r w:rsidRPr="00001635">
            <w:rPr>
              <w:rFonts w:cs="Calibri"/>
            </w:rPr>
            <w:t xml:space="preserve">Absences due to </w:t>
          </w:r>
          <w:r w:rsidRPr="00001635">
            <w:rPr>
              <w:rFonts w:cs="Calibri"/>
              <w:i/>
              <w:u w:val="single"/>
            </w:rPr>
            <w:t>official university functions or documented illness</w:t>
          </w:r>
          <w:r w:rsidRPr="00001635">
            <w:rPr>
              <w:rFonts w:cs="Calibri"/>
            </w:rPr>
            <w:t xml:space="preserve"> will be dealt with on an individual basis and should be discussed with the instructor outside of class time. There are no </w:t>
          </w:r>
          <w:r w:rsidRPr="00001635">
            <w:rPr>
              <w:rFonts w:cs="Calibri"/>
              <w:i/>
            </w:rPr>
            <w:t>“excused”</w:t>
          </w:r>
          <w:r w:rsidRPr="00001635">
            <w:rPr>
              <w:rFonts w:cs="Calibri"/>
            </w:rPr>
            <w:t xml:space="preserve"> absences from regular class periods and the instructor will take attendance every day. </w:t>
          </w:r>
          <w:r w:rsidRPr="00001635">
            <w:rPr>
              <w:rFonts w:cs="Calibri"/>
              <w:u w:val="single"/>
            </w:rPr>
            <w:t>Each absence lowers your attendance grade</w:t>
          </w:r>
          <w:r w:rsidRPr="00001635">
            <w:rPr>
              <w:rFonts w:cs="Calibri"/>
            </w:rPr>
            <w:t>. The attendance grade is calculated by dividing the number of days that you are in class by the number of days that the course meets. (Example for 2 absences out of a total of 57 cla</w:t>
          </w:r>
          <w:r w:rsidR="00001635">
            <w:rPr>
              <w:rFonts w:cs="Calibri"/>
            </w:rPr>
            <w:t>ss days: 55/57 = .9649…= 96.49%). The attendance grade contributes 4% to the final course grade.</w:t>
          </w:r>
        </w:p>
        <w:p w14:paraId="46257DD7" w14:textId="77777777" w:rsidR="00646A90" w:rsidRDefault="00646A90" w:rsidP="00A00E47">
          <w:pPr>
            <w:rPr>
              <w:rFonts w:cs="Calibri"/>
            </w:rPr>
          </w:pPr>
        </w:p>
        <w:p w14:paraId="27596AE9" w14:textId="77777777" w:rsidR="00B8767D" w:rsidRPr="00646A90" w:rsidRDefault="00646A90" w:rsidP="00522E55">
          <w:pPr>
            <w:rPr>
              <w:rFonts w:cs="Calibri"/>
            </w:rPr>
          </w:pPr>
          <w:r w:rsidRPr="00646A90">
            <w:rPr>
              <w:rFonts w:cs="Calibri"/>
            </w:rPr>
            <w:t>This syllab</w:t>
          </w:r>
          <w:r w:rsidR="00CC6168">
            <w:rPr>
              <w:rFonts w:cs="Calibri"/>
            </w:rPr>
            <w:t>us serves as notice that you will</w:t>
          </w:r>
          <w:r w:rsidRPr="00646A90">
            <w:rPr>
              <w:rFonts w:cs="Calibri"/>
            </w:rPr>
            <w:t xml:space="preserve"> be dropped from the class without further notification if you are absent more than </w:t>
          </w:r>
          <w:r w:rsidR="00686A7F">
            <w:rPr>
              <w:rFonts w:cs="Calibri"/>
              <w:b/>
              <w:i/>
            </w:rPr>
            <w:t>three</w:t>
          </w:r>
          <w:r w:rsidRPr="00646A90">
            <w:rPr>
              <w:rFonts w:cs="Calibri"/>
            </w:rPr>
            <w:t xml:space="preserve"> time</w:t>
          </w:r>
          <w:r w:rsidR="00686A7F">
            <w:rPr>
              <w:rFonts w:cs="Calibri"/>
            </w:rPr>
            <w:t>s</w:t>
          </w:r>
          <w:r w:rsidRPr="00646A90">
            <w:rPr>
              <w:rFonts w:cs="Calibri"/>
            </w:rPr>
            <w:t xml:space="preserve">. If you decide to drop the course, you must follow university procedure for dropping a course in order to receive a “W.”  If the instructor drops you, you will receive a “WF” or “F.” </w:t>
          </w:r>
        </w:p>
      </w:sdtContent>
    </w:sdt>
    <w:p w14:paraId="2C674343" w14:textId="77777777" w:rsidR="00B8767D" w:rsidRPr="004D2CE0" w:rsidRDefault="00B8767D" w:rsidP="00522E55">
      <w:pPr>
        <w:rPr>
          <w:b/>
          <w:bCs/>
        </w:rPr>
      </w:pPr>
    </w:p>
    <w:p w14:paraId="108C3A48" w14:textId="77777777" w:rsidR="00B8767D" w:rsidRDefault="00001635" w:rsidP="00001635">
      <w:pPr>
        <w:jc w:val="center"/>
        <w:rPr>
          <w:color w:val="000000"/>
        </w:rPr>
      </w:pPr>
      <w:r>
        <w:rPr>
          <w:color w:val="000000"/>
        </w:rPr>
        <w:t>Participation</w:t>
      </w:r>
    </w:p>
    <w:p w14:paraId="6EA4A6EF" w14:textId="77777777" w:rsidR="00001635" w:rsidRPr="00001635" w:rsidRDefault="00001635" w:rsidP="00001635">
      <w:pPr>
        <w:rPr>
          <w:b/>
          <w:color w:val="000000"/>
        </w:rPr>
      </w:pPr>
      <w:r>
        <w:rPr>
          <w:color w:val="000000"/>
        </w:rPr>
        <w:t>Do not</w:t>
      </w:r>
      <w:r w:rsidRPr="00001635">
        <w:rPr>
          <w:color w:val="000000"/>
        </w:rPr>
        <w:t xml:space="preserve"> worry about speaking perfect Spanish, just speak. Accuracy will come with practice.</w:t>
      </w:r>
    </w:p>
    <w:p w14:paraId="3DA5034E" w14:textId="77777777" w:rsidR="00001635" w:rsidRPr="004D2CE0" w:rsidRDefault="00001635" w:rsidP="00001635">
      <w:pPr>
        <w:jc w:val="center"/>
        <w:rPr>
          <w:color w:val="000000"/>
        </w:rPr>
      </w:pPr>
    </w:p>
    <w:p w14:paraId="7E7C9123" w14:textId="77777777" w:rsidR="00F26A8B" w:rsidRPr="004D2CE0" w:rsidRDefault="00F26A8B" w:rsidP="00522E55">
      <w:pPr>
        <w:rPr>
          <w:b/>
          <w:bCs/>
        </w:rPr>
      </w:pPr>
    </w:p>
    <w:p w14:paraId="0BD8E8B3" w14:textId="77777777" w:rsidR="00B06907" w:rsidRDefault="00B06907" w:rsidP="00076E2A">
      <w:pPr>
        <w:pStyle w:val="Heading2"/>
      </w:pPr>
      <w:r w:rsidRPr="00521084">
        <w:t>Instructor Class Policies</w:t>
      </w:r>
    </w:p>
    <w:p w14:paraId="1B63CD9B" w14:textId="77777777" w:rsidR="00001635" w:rsidRDefault="00001635" w:rsidP="00001635">
      <w:r>
        <w:t>Please be polite to your instructor and fellow students. Pay attention to the instructor and to your fellow students when they are speaking.</w:t>
      </w:r>
    </w:p>
    <w:p w14:paraId="5ED37E16" w14:textId="77777777" w:rsidR="00001635" w:rsidRPr="00001635" w:rsidRDefault="00001635" w:rsidP="00001635"/>
    <w:p w14:paraId="7298F678" w14:textId="77777777" w:rsidR="00001635" w:rsidRPr="00001635" w:rsidRDefault="00001635" w:rsidP="00001635">
      <w:r w:rsidRPr="00001635">
        <w:t>No food or drinks, except for water, are allowed in our classrooms.</w:t>
      </w:r>
    </w:p>
    <w:p w14:paraId="713449AF" w14:textId="77777777" w:rsidR="00242E2E" w:rsidRPr="004D2CE0" w:rsidRDefault="00242E2E" w:rsidP="00522E55">
      <w:pPr>
        <w:rPr>
          <w:b/>
        </w:rPr>
      </w:pPr>
    </w:p>
    <w:p w14:paraId="7DFBB495" w14:textId="77777777" w:rsidR="001C739C" w:rsidRPr="004D2CE0" w:rsidRDefault="001C739C" w:rsidP="00076E2A">
      <w:pPr>
        <w:pStyle w:val="Heading2"/>
      </w:pPr>
      <w:r w:rsidRPr="004D2CE0">
        <w:t>Change of Schedule</w:t>
      </w:r>
    </w:p>
    <w:p w14:paraId="3C4BBBA1"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3A4D9F">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4069E0F0" w14:textId="77777777" w:rsidR="001C739C" w:rsidRPr="004D2CE0" w:rsidRDefault="001C739C" w:rsidP="00522E55">
      <w:pPr>
        <w:rPr>
          <w:b/>
          <w:iCs/>
        </w:rPr>
      </w:pPr>
    </w:p>
    <w:p w14:paraId="38E71BAC" w14:textId="77777777" w:rsidR="001C739C" w:rsidRPr="003A101D" w:rsidRDefault="001C739C" w:rsidP="003A101D">
      <w:pPr>
        <w:pStyle w:val="Heading2"/>
      </w:pPr>
      <w:r w:rsidRPr="003A101D">
        <w:t>Refund and Repayment Policy</w:t>
      </w:r>
    </w:p>
    <w:p w14:paraId="151D7013"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25615388" w14:textId="77777777" w:rsidR="00F77FD7" w:rsidRPr="004D2CE0" w:rsidRDefault="00F77FD7" w:rsidP="00522E55">
      <w:pPr>
        <w:rPr>
          <w:b/>
          <w:bCs/>
        </w:rPr>
      </w:pPr>
    </w:p>
    <w:p w14:paraId="21CE5EF3"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051D6241"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4" w:history="1">
        <w:r w:rsidRPr="00CF132C">
          <w:rPr>
            <w:rStyle w:val="Hyperlink"/>
          </w:rPr>
          <w:t>http://www.mwsu.edu/student-life/disability</w:t>
        </w:r>
      </w:hyperlink>
      <w:r w:rsidRPr="00CF132C">
        <w:t>.</w:t>
      </w:r>
    </w:p>
    <w:p w14:paraId="534F0026" w14:textId="77777777" w:rsidR="00E616BB" w:rsidRDefault="00E616BB">
      <w:pPr>
        <w:rPr>
          <w:b/>
          <w:bCs/>
        </w:rPr>
      </w:pPr>
    </w:p>
    <w:p w14:paraId="18C595E9" w14:textId="77777777" w:rsidR="00076E2A" w:rsidRDefault="00076E2A" w:rsidP="00521084">
      <w:pPr>
        <w:pStyle w:val="Heading2"/>
      </w:pPr>
      <w:r w:rsidRPr="00076E2A">
        <w:t>College Policies</w:t>
      </w:r>
    </w:p>
    <w:p w14:paraId="6F14D8E5" w14:textId="77777777" w:rsidR="004D2CE0" w:rsidRDefault="004D2CE0" w:rsidP="00521084">
      <w:pPr>
        <w:pStyle w:val="Heading3"/>
      </w:pPr>
      <w:r>
        <w:t>Campus Carry Rules/Policies</w:t>
      </w:r>
    </w:p>
    <w:p w14:paraId="0DD1AD73" w14:textId="77777777" w:rsidR="00521084" w:rsidRDefault="004D2CE0" w:rsidP="00522E55">
      <w:pPr>
        <w:rPr>
          <w:rFonts w:ascii="Arial" w:hAnsi="Arial" w:cs="Arial"/>
          <w:b/>
          <w:bCs/>
          <w:color w:val="000000"/>
          <w:sz w:val="20"/>
          <w:szCs w:val="20"/>
        </w:rPr>
      </w:pPr>
      <w:r>
        <w:rPr>
          <w:bCs/>
        </w:rPr>
        <w:t xml:space="preserve">Refer to: </w:t>
      </w:r>
      <w:hyperlink r:id="rId15" w:tgtFrame="_blank" w:history="1">
        <w:r w:rsidR="00001635" w:rsidRPr="00CF132C">
          <w:rPr>
            <w:rStyle w:val="Hyperlink"/>
            <w:rFonts w:ascii="Arial" w:hAnsi="Arial" w:cs="Arial"/>
            <w:bCs/>
          </w:rPr>
          <w:t>http://mwsu.edu/campus-carry/rules-policies</w:t>
        </w:r>
      </w:hyperlink>
      <w:r w:rsidR="00001635" w:rsidRPr="00CF132C">
        <w:rPr>
          <w:rFonts w:ascii="Arial" w:hAnsi="Arial" w:cs="Arial"/>
          <w:bCs/>
          <w:color w:val="000000"/>
        </w:rPr>
        <w:t>.</w:t>
      </w:r>
    </w:p>
    <w:p w14:paraId="3FF7C9C1" w14:textId="77777777" w:rsidR="00001635" w:rsidRDefault="00001635" w:rsidP="00522E55">
      <w:pPr>
        <w:rPr>
          <w:rStyle w:val="Hyperlink"/>
          <w:bCs/>
        </w:rPr>
      </w:pPr>
    </w:p>
    <w:p w14:paraId="2003B4B3" w14:textId="77777777" w:rsidR="006346B8" w:rsidRPr="004D2CE0" w:rsidRDefault="006346B8" w:rsidP="00521084">
      <w:pPr>
        <w:pStyle w:val="Heading3"/>
      </w:pPr>
      <w:r w:rsidRPr="004D2CE0">
        <w:t>Smoking/Tobacco Policy</w:t>
      </w:r>
    </w:p>
    <w:p w14:paraId="49380AB9"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060030EE" w14:textId="77777777" w:rsidR="006346B8" w:rsidRPr="004D2CE0" w:rsidRDefault="006346B8" w:rsidP="00521084">
      <w:pPr>
        <w:rPr>
          <w:bCs/>
        </w:rPr>
      </w:pPr>
      <w:r w:rsidRPr="004D2CE0">
        <w:rPr>
          <w:bCs/>
        </w:rPr>
        <w:t xml:space="preserve">  </w:t>
      </w:r>
    </w:p>
    <w:p w14:paraId="5061C625" w14:textId="77777777" w:rsidR="00B86E53" w:rsidRPr="004D2CE0" w:rsidRDefault="00A52E0D" w:rsidP="00521084">
      <w:pPr>
        <w:pStyle w:val="Heading3"/>
      </w:pPr>
      <w:r w:rsidRPr="004D2CE0">
        <w:t>Alcohol and Drug Policy</w:t>
      </w:r>
    </w:p>
    <w:p w14:paraId="51FB4F4F"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 xml:space="preserve">and employees are also subject to all applicable legal sanctions under local, state and federal law </w:t>
      </w:r>
      <w:r w:rsidRPr="004D2CE0">
        <w:lastRenderedPageBreak/>
        <w:t>for</w:t>
      </w:r>
      <w:r w:rsidR="00AA4190" w:rsidRPr="004D2CE0">
        <w:t xml:space="preserve"> </w:t>
      </w:r>
      <w:r w:rsidRPr="004D2CE0">
        <w:t>any offenses involving illicit drugs on University property or at University-sponsored activities.</w:t>
      </w:r>
    </w:p>
    <w:p w14:paraId="311E69AF" w14:textId="77777777" w:rsidR="00B8767D" w:rsidRPr="004D2CE0" w:rsidRDefault="00B8767D" w:rsidP="00522E55">
      <w:pPr>
        <w:rPr>
          <w:b/>
        </w:rPr>
      </w:pPr>
    </w:p>
    <w:p w14:paraId="76C92C32"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EB18143" w14:textId="77777777" w:rsidR="00B8767D" w:rsidRPr="004D2CE0" w:rsidRDefault="00B8767D" w:rsidP="00522E55">
          <w:r w:rsidRPr="004D2CE0">
            <w:t xml:space="preserve">Students who wish to appeal a grade should consult the Midwestern State University </w:t>
          </w:r>
          <w:hyperlink r:id="rId16" w:anchor="Appeal_of_Course_Grade" w:history="1">
            <w:r w:rsidR="00E616BB" w:rsidRPr="00E616BB">
              <w:rPr>
                <w:rStyle w:val="Hyperlink"/>
                <w:rFonts w:cstheme="minorHAnsi"/>
              </w:rPr>
              <w:t>Undergraduate Catalog</w:t>
            </w:r>
          </w:hyperlink>
        </w:p>
      </w:sdtContent>
    </w:sdt>
    <w:p w14:paraId="1AB8AE00" w14:textId="77777777" w:rsidR="00B8767D" w:rsidRPr="004D2CE0" w:rsidRDefault="00B8767D" w:rsidP="00522E55"/>
    <w:p w14:paraId="39F7F47E" w14:textId="77777777" w:rsidR="0032739B" w:rsidRPr="004D2CE0" w:rsidRDefault="00B02050" w:rsidP="00CF132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786B4BFA" w14:textId="77777777" w:rsidR="00C04393" w:rsidRDefault="00CF132C" w:rsidP="00C04393">
      <w:pPr>
        <w:jc w:val="center"/>
        <w:rPr>
          <w:rFonts w:cstheme="minorHAnsi"/>
          <w:b/>
          <w:sz w:val="22"/>
          <w:szCs w:val="22"/>
        </w:rPr>
      </w:pPr>
      <w:r>
        <w:rPr>
          <w:b/>
        </w:rPr>
        <w:br w:type="page"/>
      </w:r>
      <w:r w:rsidR="00C04393" w:rsidRPr="00C04393">
        <w:rPr>
          <w:rFonts w:cstheme="minorHAnsi"/>
          <w:b/>
          <w:sz w:val="22"/>
          <w:szCs w:val="22"/>
        </w:rPr>
        <w:lastRenderedPageBreak/>
        <w:t xml:space="preserve">COURSE CALENDAR (subject to modification) </w:t>
      </w:r>
    </w:p>
    <w:p w14:paraId="474EBD97" w14:textId="77777777" w:rsidR="00C04393" w:rsidRDefault="00C04393" w:rsidP="00C04393">
      <w:pPr>
        <w:jc w:val="center"/>
        <w:rPr>
          <w:rFonts w:cstheme="minorHAnsi"/>
          <w:b/>
          <w:sz w:val="22"/>
          <w:szCs w:val="22"/>
        </w:rPr>
      </w:pPr>
    </w:p>
    <w:p w14:paraId="32CC28CA" w14:textId="77777777" w:rsidR="00C04393" w:rsidRPr="00C04393" w:rsidRDefault="00C04393" w:rsidP="00C04393">
      <w:pPr>
        <w:jc w:val="center"/>
        <w:rPr>
          <w:rFonts w:cstheme="minorHAnsi"/>
          <w:b/>
          <w:sz w:val="22"/>
          <w:szCs w:val="22"/>
        </w:rPr>
      </w:pPr>
    </w:p>
    <w:p w14:paraId="5D45AC8A" w14:textId="77777777" w:rsidR="002851CB" w:rsidRPr="00C04393" w:rsidRDefault="00C04393" w:rsidP="00C04393">
      <w:pPr>
        <w:rPr>
          <w:b/>
        </w:rPr>
      </w:pPr>
      <w:r>
        <w:rPr>
          <w:b/>
        </w:rPr>
        <w:t xml:space="preserve">June </w:t>
      </w:r>
    </w:p>
    <w:p w14:paraId="54F91E32" w14:textId="77777777" w:rsidR="00602DA3" w:rsidRPr="00602DA3" w:rsidRDefault="00602DA3" w:rsidP="00602DA3"/>
    <w:p w14:paraId="74084BDD" w14:textId="569DAADA" w:rsidR="00C04393" w:rsidRDefault="00633277">
      <w:r>
        <w:t>3</w:t>
      </w:r>
      <w:r w:rsidR="00C04393">
        <w:t xml:space="preserve">   Chapter 1 </w:t>
      </w:r>
    </w:p>
    <w:p w14:paraId="7D53461B" w14:textId="7EF78405" w:rsidR="00C04393" w:rsidRDefault="00633277">
      <w:r>
        <w:t>4</w:t>
      </w:r>
      <w:r w:rsidR="00C04393">
        <w:t xml:space="preserve">   Chapter 1 </w:t>
      </w:r>
    </w:p>
    <w:p w14:paraId="7EB57E81" w14:textId="5F99951E" w:rsidR="00C04393" w:rsidRDefault="00633277">
      <w:r>
        <w:t>5</w:t>
      </w:r>
      <w:r w:rsidR="00C04393">
        <w:t xml:space="preserve">   Chapter 2 </w:t>
      </w:r>
    </w:p>
    <w:p w14:paraId="13C30F15" w14:textId="23507FFC" w:rsidR="00C04393" w:rsidRDefault="00633277">
      <w:r>
        <w:t>6</w:t>
      </w:r>
      <w:r w:rsidR="00C04393">
        <w:t xml:space="preserve">   Chapter 2 </w:t>
      </w:r>
    </w:p>
    <w:p w14:paraId="3D26419D" w14:textId="77777777" w:rsidR="00C04393" w:rsidRDefault="00C04393">
      <w:r>
        <w:t xml:space="preserve"> </w:t>
      </w:r>
    </w:p>
    <w:p w14:paraId="7FB00B95" w14:textId="6861AC08" w:rsidR="00C04393" w:rsidRDefault="00C04393">
      <w:r>
        <w:t>1</w:t>
      </w:r>
      <w:r w:rsidR="00633277">
        <w:t>0</w:t>
      </w:r>
      <w:r>
        <w:t xml:space="preserve"> Review of Chapters 1 and </w:t>
      </w:r>
      <w:proofErr w:type="gramStart"/>
      <w:r>
        <w:t>2 .</w:t>
      </w:r>
      <w:proofErr w:type="gramEnd"/>
      <w:r>
        <w:t xml:space="preserve"> EXAM I </w:t>
      </w:r>
    </w:p>
    <w:p w14:paraId="1FB95462" w14:textId="6D66AEA3" w:rsidR="00C04393" w:rsidRDefault="00C04393">
      <w:r>
        <w:t>1</w:t>
      </w:r>
      <w:r w:rsidR="00633277">
        <w:t>1</w:t>
      </w:r>
      <w:r>
        <w:t xml:space="preserve"> Chapter 3 </w:t>
      </w:r>
    </w:p>
    <w:p w14:paraId="23E6F3D1" w14:textId="0A8DE1EB" w:rsidR="00C04393" w:rsidRDefault="00C04393">
      <w:r>
        <w:t>1</w:t>
      </w:r>
      <w:r w:rsidR="00633277">
        <w:t>2</w:t>
      </w:r>
      <w:r>
        <w:t xml:space="preserve"> Chapter 3 </w:t>
      </w:r>
    </w:p>
    <w:p w14:paraId="6E2465F3" w14:textId="7E21F507" w:rsidR="00C04393" w:rsidRDefault="00C04393">
      <w:r>
        <w:t>1</w:t>
      </w:r>
      <w:r w:rsidR="00633277">
        <w:t>3</w:t>
      </w:r>
      <w:r>
        <w:t xml:space="preserve"> Chapter 3 </w:t>
      </w:r>
    </w:p>
    <w:p w14:paraId="056810FE" w14:textId="77777777" w:rsidR="00C04393" w:rsidRDefault="00C04393"/>
    <w:p w14:paraId="0460A18A" w14:textId="6BC9CA9B" w:rsidR="00C04393" w:rsidRDefault="00C04393">
      <w:r>
        <w:t>1</w:t>
      </w:r>
      <w:r w:rsidR="00633277">
        <w:t>7</w:t>
      </w:r>
      <w:r>
        <w:t xml:space="preserve"> Chapter 4</w:t>
      </w:r>
    </w:p>
    <w:p w14:paraId="0A21E6A1" w14:textId="25D988FB" w:rsidR="00C04393" w:rsidRDefault="00C04393">
      <w:r>
        <w:t>1</w:t>
      </w:r>
      <w:r w:rsidR="00633277">
        <w:t>8</w:t>
      </w:r>
      <w:r>
        <w:t xml:space="preserve"> C</w:t>
      </w:r>
      <w:r w:rsidR="00B337CC">
        <w:t>hapter</w:t>
      </w:r>
      <w:r>
        <w:t xml:space="preserve"> 4</w:t>
      </w:r>
      <w:proofErr w:type="spellStart"/>
      <w:r>
        <w:t xml:space="preserve"> </w:t>
      </w:r>
    </w:p>
    <w:p w14:paraId="51996A81" w14:textId="03BDBDC8" w:rsidR="00C04393" w:rsidRDefault="00633277">
      <w:proofErr w:type="spellEnd"/>
      <w:r>
        <w:t>19</w:t>
      </w:r>
      <w:r w:rsidR="00C04393">
        <w:t xml:space="preserve"> Chapter 4 </w:t>
      </w:r>
    </w:p>
    <w:p w14:paraId="0597C3AA" w14:textId="562CB011" w:rsidR="00C04393" w:rsidRDefault="00C04393">
      <w:r>
        <w:t>2</w:t>
      </w:r>
      <w:r w:rsidR="00633277">
        <w:t>0</w:t>
      </w:r>
      <w:r>
        <w:t xml:space="preserve"> Review of Chapters 3 and </w:t>
      </w:r>
      <w:proofErr w:type="gramStart"/>
      <w:r>
        <w:t>4 .</w:t>
      </w:r>
      <w:proofErr w:type="gramEnd"/>
      <w:r>
        <w:t xml:space="preserve"> Exam II </w:t>
      </w:r>
    </w:p>
    <w:p w14:paraId="2A39FA58" w14:textId="77777777" w:rsidR="00C04393" w:rsidRDefault="00C04393"/>
    <w:p w14:paraId="0D45D48B" w14:textId="30D53D5C" w:rsidR="00C04393" w:rsidRDefault="00C04393">
      <w:r>
        <w:t>2</w:t>
      </w:r>
      <w:r w:rsidR="00633277">
        <w:t>4</w:t>
      </w:r>
      <w:r>
        <w:t xml:space="preserve"> Chapter 5 </w:t>
      </w:r>
    </w:p>
    <w:p w14:paraId="4AF7926A" w14:textId="2BE58C22" w:rsidR="00C04393" w:rsidRDefault="00C04393">
      <w:r>
        <w:t>2</w:t>
      </w:r>
      <w:r w:rsidR="00633277">
        <w:t>5</w:t>
      </w:r>
      <w:r>
        <w:t xml:space="preserve"> Chapter 5 </w:t>
      </w:r>
    </w:p>
    <w:p w14:paraId="16B8D602" w14:textId="79FA2F10" w:rsidR="00C04393" w:rsidRDefault="00C04393">
      <w:r>
        <w:t>2</w:t>
      </w:r>
      <w:r w:rsidR="00633277">
        <w:t>6</w:t>
      </w:r>
      <w:r>
        <w:t xml:space="preserve"> C</w:t>
      </w:r>
      <w:r w:rsidR="00CE2B8C">
        <w:t xml:space="preserve">hapter </w:t>
      </w:r>
      <w:proofErr w:type="gramStart"/>
      <w:r w:rsidR="00CE2B8C">
        <w:t xml:space="preserve">5 </w:t>
      </w:r>
      <w:r w:rsidR="00CC6168">
        <w:t>.Portfolio</w:t>
      </w:r>
      <w:proofErr w:type="gramEnd"/>
      <w:r w:rsidR="00CC6168">
        <w:t xml:space="preserve"> cultural </w:t>
      </w:r>
    </w:p>
    <w:p w14:paraId="4BF6DAF9" w14:textId="41284004" w:rsidR="00CC6168" w:rsidRDefault="00CE2B8C">
      <w:r>
        <w:t>2</w:t>
      </w:r>
      <w:r w:rsidR="00633277">
        <w:t>7</w:t>
      </w:r>
      <w:r>
        <w:t xml:space="preserve"> Chapter 6</w:t>
      </w:r>
    </w:p>
    <w:p w14:paraId="583B70E6" w14:textId="77777777" w:rsidR="00CC6168" w:rsidRDefault="00CC6168"/>
    <w:p w14:paraId="7B671DB7" w14:textId="77777777" w:rsidR="00CE2B8C" w:rsidRDefault="00CE2B8C">
      <w:pPr>
        <w:rPr>
          <w:b/>
        </w:rPr>
      </w:pPr>
      <w:r w:rsidRPr="00CE2B8C">
        <w:rPr>
          <w:b/>
        </w:rPr>
        <w:t xml:space="preserve">July </w:t>
      </w:r>
    </w:p>
    <w:p w14:paraId="3DEBE07B" w14:textId="77777777" w:rsidR="00CE2B8C" w:rsidRDefault="00CE2B8C">
      <w:pPr>
        <w:rPr>
          <w:b/>
        </w:rPr>
      </w:pPr>
    </w:p>
    <w:p w14:paraId="1D0F90D9" w14:textId="0B9410B1" w:rsidR="00CE2B8C" w:rsidRDefault="00633277">
      <w:r>
        <w:t>1</w:t>
      </w:r>
      <w:r w:rsidR="00CE2B8C">
        <w:t xml:space="preserve">   Chapter 6 </w:t>
      </w:r>
    </w:p>
    <w:p w14:paraId="79349737" w14:textId="233B7A18" w:rsidR="00CE2B8C" w:rsidRDefault="00633277">
      <w:r>
        <w:t>2</w:t>
      </w:r>
      <w:r w:rsidR="00CE2B8C">
        <w:t xml:space="preserve">   Chapter </w:t>
      </w:r>
      <w:r w:rsidR="004F53C5">
        <w:t xml:space="preserve">6. </w:t>
      </w:r>
      <w:r w:rsidR="00CC6168">
        <w:t xml:space="preserve">Review of chapters 5 and </w:t>
      </w:r>
      <w:proofErr w:type="gramStart"/>
      <w:r w:rsidR="00CC6168">
        <w:t>6 .</w:t>
      </w:r>
      <w:proofErr w:type="gramEnd"/>
      <w:r w:rsidR="00CC6168">
        <w:t xml:space="preserve"> </w:t>
      </w:r>
      <w:r w:rsidR="004F53C5">
        <w:t xml:space="preserve">EXAM III </w:t>
      </w:r>
    </w:p>
    <w:p w14:paraId="77B2EBCD" w14:textId="0439E6D7" w:rsidR="00633277" w:rsidRDefault="00633277">
      <w:r>
        <w:t xml:space="preserve">3   Review for the final  </w:t>
      </w:r>
    </w:p>
    <w:p w14:paraId="3F633638" w14:textId="03C8D97B" w:rsidR="00CE2B8C" w:rsidRDefault="00CE2B8C">
      <w:r>
        <w:t xml:space="preserve">4   No Class </w:t>
      </w:r>
    </w:p>
    <w:p w14:paraId="4B4BFA75" w14:textId="3CD42BE0" w:rsidR="00836498" w:rsidRDefault="00836498"/>
    <w:p w14:paraId="32A41441" w14:textId="77777777" w:rsidR="00836498" w:rsidRDefault="00836498"/>
    <w:p w14:paraId="5C23D570" w14:textId="77777777" w:rsidR="00CE2B8C" w:rsidRDefault="00CE2B8C"/>
    <w:p w14:paraId="65C01462" w14:textId="111409AA" w:rsidR="00CE2B8C" w:rsidRPr="00CE2B8C" w:rsidRDefault="00CE2B8C">
      <w:pPr>
        <w:rPr>
          <w:b/>
        </w:rPr>
      </w:pPr>
      <w:proofErr w:type="gramStart"/>
      <w:r w:rsidRPr="00CE2B8C">
        <w:rPr>
          <w:b/>
        </w:rPr>
        <w:t>0</w:t>
      </w:r>
      <w:r w:rsidR="00B337CC">
        <w:rPr>
          <w:b/>
        </w:rPr>
        <w:t>5</w:t>
      </w:r>
      <w:r w:rsidRPr="00CE2B8C">
        <w:rPr>
          <w:b/>
        </w:rPr>
        <w:t xml:space="preserve">  FINAL</w:t>
      </w:r>
      <w:proofErr w:type="gramEnd"/>
      <w:r w:rsidRPr="00CE2B8C">
        <w:rPr>
          <w:b/>
        </w:rPr>
        <w:t xml:space="preserve"> EXAM </w:t>
      </w:r>
    </w:p>
    <w:p w14:paraId="14DAE69F" w14:textId="77777777" w:rsidR="00D175BE" w:rsidRDefault="00D175BE">
      <w:r>
        <w:br w:type="page"/>
      </w:r>
    </w:p>
    <w:p w14:paraId="2CCE0E45" w14:textId="77777777" w:rsidR="00602DA3" w:rsidRDefault="00602DA3"/>
    <w:p w14:paraId="780642DB" w14:textId="77777777" w:rsidR="004106BE" w:rsidRDefault="004106BE">
      <w:r>
        <w:br w:type="page"/>
      </w:r>
    </w:p>
    <w:p w14:paraId="233FCAF0" w14:textId="77777777" w:rsidR="004106BE" w:rsidRPr="004106BE" w:rsidRDefault="004106BE" w:rsidP="004106BE">
      <w:pPr>
        <w:widowControl w:val="0"/>
        <w:autoSpaceDE w:val="0"/>
        <w:autoSpaceDN w:val="0"/>
        <w:adjustRightInd w:val="0"/>
        <w:rPr>
          <w:rFonts w:asciiTheme="minorHAnsi" w:hAnsiTheme="minorHAnsi" w:cstheme="minorHAnsi"/>
          <w:sz w:val="22"/>
          <w:szCs w:val="22"/>
        </w:rPr>
      </w:pPr>
      <w:r w:rsidRPr="004106BE">
        <w:rPr>
          <w:rFonts w:asciiTheme="minorHAnsi" w:hAnsiTheme="minorHAnsi"/>
        </w:rPr>
        <w:lastRenderedPageBreak/>
        <w:t>SPAN 1134/1234 Core Curriculum Assessment</w:t>
      </w:r>
    </w:p>
    <w:p w14:paraId="61592AEF" w14:textId="77777777" w:rsidR="004106BE" w:rsidRPr="004106BE" w:rsidRDefault="004106BE" w:rsidP="004106BE">
      <w:pPr>
        <w:widowControl w:val="0"/>
        <w:tabs>
          <w:tab w:val="center" w:pos="4680"/>
          <w:tab w:val="right" w:pos="9360"/>
        </w:tabs>
        <w:autoSpaceDE w:val="0"/>
        <w:autoSpaceDN w:val="0"/>
        <w:adjustRightInd w:val="0"/>
        <w:rPr>
          <w:rFonts w:asciiTheme="minorHAnsi" w:hAnsiTheme="minorHAnsi"/>
        </w:rPr>
      </w:pPr>
      <w:r w:rsidRPr="004106BE">
        <w:rPr>
          <w:rFonts w:asciiTheme="minorHAnsi" w:hAnsiTheme="minorHAnsi"/>
        </w:rPr>
        <w:t>Rubric for Evaluation of Personal Reflection Essay</w:t>
      </w:r>
      <w:r w:rsidRPr="004106BE">
        <w:rPr>
          <w:rFonts w:asciiTheme="minorHAnsi" w:hAnsiTheme="minorHAnsi"/>
        </w:rPr>
        <w:ptab w:relativeTo="margin" w:alignment="right" w:leader="none"/>
      </w:r>
    </w:p>
    <w:p w14:paraId="34D0F32F" w14:textId="77777777" w:rsidR="004106BE" w:rsidRPr="004106BE" w:rsidRDefault="004106BE" w:rsidP="004106BE">
      <w:pPr>
        <w:widowControl w:val="0"/>
        <w:autoSpaceDE w:val="0"/>
        <w:autoSpaceDN w:val="0"/>
        <w:adjustRightInd w:val="0"/>
        <w:rPr>
          <w:rFonts w:asciiTheme="minorHAnsi" w:hAnsiTheme="minorHAnsi"/>
          <w:sz w:val="22"/>
          <w:szCs w:val="22"/>
        </w:rPr>
      </w:pPr>
    </w:p>
    <w:p w14:paraId="4F0E1C2D"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Student: ________________________________________________</w:t>
      </w:r>
      <w:r w:rsidRPr="004106BE">
        <w:rPr>
          <w:rFonts w:asciiTheme="minorHAnsi" w:hAnsiTheme="minorHAnsi"/>
          <w:sz w:val="22"/>
          <w:szCs w:val="22"/>
        </w:rPr>
        <w:tab/>
        <w:t>Section:_________ Semester:___________</w:t>
      </w:r>
      <w:r w:rsidRPr="004106BE">
        <w:rPr>
          <w:rFonts w:asciiTheme="minorHAnsi" w:hAnsiTheme="minorHAnsi"/>
          <w:sz w:val="22"/>
          <w:szCs w:val="22"/>
        </w:rPr>
        <w:tab/>
        <w:t xml:space="preserve">     Points: ___________  </w:t>
      </w:r>
      <w:r w:rsidRPr="004106BE">
        <w:rPr>
          <w:rFonts w:asciiTheme="minorHAnsi" w:hAnsiTheme="minorHAnsi"/>
          <w:sz w:val="22"/>
          <w:szCs w:val="22"/>
        </w:rPr>
        <w:tab/>
        <w:t>Converted Score:________</w:t>
      </w:r>
    </w:p>
    <w:p w14:paraId="6B5BDCD6" w14:textId="77777777" w:rsidR="004106BE" w:rsidRPr="004106BE" w:rsidRDefault="004106BE" w:rsidP="004106BE">
      <w:pPr>
        <w:widowControl w:val="0"/>
        <w:autoSpaceDE w:val="0"/>
        <w:autoSpaceDN w:val="0"/>
        <w:adjustRightInd w:val="0"/>
        <w:rPr>
          <w:rFonts w:asciiTheme="minorHAnsi" w:hAnsiTheme="minorHAnsi"/>
          <w:sz w:val="22"/>
          <w:szCs w:val="22"/>
        </w:rPr>
      </w:pPr>
    </w:p>
    <w:tbl>
      <w:tblPr>
        <w:tblStyle w:val="TableGrid1"/>
        <w:tblW w:w="11250" w:type="dxa"/>
        <w:tblInd w:w="-792" w:type="dxa"/>
        <w:tblLayout w:type="fixed"/>
        <w:tblLook w:val="04A0" w:firstRow="1" w:lastRow="0" w:firstColumn="1" w:lastColumn="0" w:noHBand="0" w:noVBand="1"/>
      </w:tblPr>
      <w:tblGrid>
        <w:gridCol w:w="5580"/>
        <w:gridCol w:w="5670"/>
      </w:tblGrid>
      <w:tr w:rsidR="004106BE" w:rsidRPr="004106BE" w14:paraId="50E3831E" w14:textId="77777777" w:rsidTr="007E4F0C">
        <w:tc>
          <w:tcPr>
            <w:tcW w:w="5580" w:type="dxa"/>
          </w:tcPr>
          <w:p w14:paraId="3E33EC90"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p>
        </w:tc>
        <w:tc>
          <w:tcPr>
            <w:tcW w:w="5670" w:type="dxa"/>
          </w:tcPr>
          <w:p w14:paraId="69071CAA"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579FE009" wp14:editId="2B628C11">
                      <wp:simplePos x="0" y="0"/>
                      <wp:positionH relativeFrom="column">
                        <wp:posOffset>626745</wp:posOffset>
                      </wp:positionH>
                      <wp:positionV relativeFrom="paragraph">
                        <wp:posOffset>103505</wp:posOffset>
                      </wp:positionV>
                      <wp:extent cx="809625" cy="0"/>
                      <wp:effectExtent l="19050" t="58420" r="19050" b="558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38902" id="_x0000_t32" coordsize="21600,21600" o:spt="32" o:oned="t" path="m,l21600,21600e" filled="f">
                      <v:path arrowok="t" fillok="f" o:connecttype="none"/>
                      <o:lock v:ext="edit" shapetype="t"/>
                    </v:shapetype>
                    <v:shape id="Straight Arrow Connector 7" o:spid="_x0000_s1026" type="#_x0000_t32" style="position:absolute;margin-left:49.35pt;margin-top:8.1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">
                      <v:stroke startarrow="block" endarrow="block"/>
                    </v:shape>
                  </w:pict>
                </mc:Fallback>
              </mc:AlternateContent>
            </w:r>
            <w:r w:rsidRPr="004106BE">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7EA436FF" wp14:editId="7CDED822">
                      <wp:simplePos x="0" y="0"/>
                      <wp:positionH relativeFrom="column">
                        <wp:posOffset>2198370</wp:posOffset>
                      </wp:positionH>
                      <wp:positionV relativeFrom="paragraph">
                        <wp:posOffset>103505</wp:posOffset>
                      </wp:positionV>
                      <wp:extent cx="857250" cy="0"/>
                      <wp:effectExtent l="19050" t="58420" r="19050"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2FDBF" id="Straight Arrow Connector 6" o:spid="_x0000_s1026" type="#_x0000_t32" style="position:absolute;margin-left:173.1pt;margin-top:8.15pt;width: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">
                      <v:stroke startarrow="block" endarrow="block"/>
                    </v:shape>
                  </w:pict>
                </mc:Fallback>
              </mc:AlternateContent>
            </w:r>
            <w:r w:rsidRPr="004106BE">
              <w:rPr>
                <w:rFonts w:asciiTheme="minorHAnsi" w:hAnsiTheme="minorHAnsi"/>
                <w:sz w:val="22"/>
                <w:szCs w:val="22"/>
              </w:rPr>
              <w:t>Excellent                               Satisfactory                             Failing</w:t>
            </w:r>
          </w:p>
        </w:tc>
      </w:tr>
      <w:tr w:rsidR="004106BE" w:rsidRPr="004106BE" w14:paraId="2F71BA41" w14:textId="77777777" w:rsidTr="007E4F0C">
        <w:tc>
          <w:tcPr>
            <w:tcW w:w="5580" w:type="dxa"/>
          </w:tcPr>
          <w:p w14:paraId="4329FC2D" w14:textId="77777777" w:rsidR="004106BE" w:rsidRPr="004106BE" w:rsidRDefault="004106BE" w:rsidP="004106BE">
            <w:pPr>
              <w:widowControl w:val="0"/>
              <w:autoSpaceDE w:val="0"/>
              <w:autoSpaceDN w:val="0"/>
              <w:adjustRightInd w:val="0"/>
              <w:rPr>
                <w:rFonts w:asciiTheme="minorHAnsi" w:hAnsiTheme="minorHAnsi" w:cstheme="minorHAnsi"/>
                <w:sz w:val="22"/>
                <w:szCs w:val="22"/>
              </w:rPr>
            </w:pPr>
            <w:r w:rsidRPr="004106BE">
              <w:rPr>
                <w:rFonts w:asciiTheme="minorHAnsi" w:hAnsiTheme="minorHAnsi" w:cstheme="minorHAnsi"/>
                <w:b/>
                <w:sz w:val="22"/>
                <w:szCs w:val="22"/>
              </w:rPr>
              <w:t xml:space="preserve">Critical Thinking Skills: </w:t>
            </w:r>
            <w:r w:rsidRPr="004106BE">
              <w:rPr>
                <w:rFonts w:asciiTheme="minorHAnsi" w:hAnsiTheme="minorHAnsi" w:cstheme="minorHAnsi"/>
                <w:sz w:val="22"/>
                <w:szCs w:val="22"/>
              </w:rPr>
              <w:t>Essay demonstrates creative thinking, innovation, inquiry and analysis, evaluation and synthesis of information.</w:t>
            </w:r>
          </w:p>
          <w:p w14:paraId="3CBC21DD" w14:textId="77777777" w:rsidR="004106BE" w:rsidRPr="004106BE" w:rsidRDefault="004106BE" w:rsidP="004106BE">
            <w:pPr>
              <w:widowControl w:val="0"/>
              <w:autoSpaceDE w:val="0"/>
              <w:autoSpaceDN w:val="0"/>
              <w:adjustRightInd w:val="0"/>
              <w:rPr>
                <w:rFonts w:asciiTheme="minorHAnsi" w:hAnsiTheme="minorHAnsi"/>
                <w:sz w:val="22"/>
                <w:szCs w:val="22"/>
              </w:rPr>
            </w:pPr>
          </w:p>
        </w:tc>
        <w:tc>
          <w:tcPr>
            <w:tcW w:w="5670" w:type="dxa"/>
          </w:tcPr>
          <w:p w14:paraId="186BFB1F" w14:textId="77777777" w:rsidR="004106BE" w:rsidRPr="004106BE" w:rsidRDefault="004106BE" w:rsidP="004106BE">
            <w:pPr>
              <w:widowControl w:val="0"/>
              <w:autoSpaceDE w:val="0"/>
              <w:autoSpaceDN w:val="0"/>
              <w:adjustRightInd w:val="0"/>
              <w:ind w:right="2792"/>
              <w:rPr>
                <w:rFonts w:asciiTheme="minorHAnsi" w:hAnsiTheme="minorHAnsi" w:cstheme="minorHAnsi"/>
                <w:b/>
                <w:sz w:val="22"/>
                <w:szCs w:val="22"/>
              </w:rPr>
            </w:pPr>
          </w:p>
          <w:p w14:paraId="018D93F4"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r w:rsidRPr="004106BE">
              <w:rPr>
                <w:rFonts w:asciiTheme="minorHAnsi" w:hAnsiTheme="minorHAnsi" w:cstheme="minorHAnsi"/>
                <w:b/>
                <w:sz w:val="22"/>
                <w:szCs w:val="22"/>
              </w:rPr>
              <w:t xml:space="preserve"> 4         3 ½       3          2 ½         2        1 ½      1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½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  0</w:t>
            </w:r>
          </w:p>
        </w:tc>
      </w:tr>
      <w:tr w:rsidR="004106BE" w:rsidRPr="004106BE" w14:paraId="41BB7EF3" w14:textId="77777777" w:rsidTr="007E4F0C">
        <w:tc>
          <w:tcPr>
            <w:tcW w:w="5580" w:type="dxa"/>
          </w:tcPr>
          <w:p w14:paraId="39031573" w14:textId="77777777" w:rsidR="004106BE" w:rsidRPr="004106BE" w:rsidRDefault="004106BE" w:rsidP="004106BE">
            <w:pPr>
              <w:widowControl w:val="0"/>
              <w:autoSpaceDE w:val="0"/>
              <w:autoSpaceDN w:val="0"/>
              <w:adjustRightInd w:val="0"/>
              <w:rPr>
                <w:rFonts w:asciiTheme="minorHAnsi" w:hAnsiTheme="minorHAnsi" w:cstheme="minorHAnsi"/>
                <w:sz w:val="22"/>
                <w:szCs w:val="22"/>
              </w:rPr>
            </w:pPr>
            <w:r w:rsidRPr="004106BE">
              <w:rPr>
                <w:rFonts w:asciiTheme="minorHAnsi" w:hAnsiTheme="minorHAnsi" w:cstheme="minorHAnsi"/>
                <w:b/>
                <w:sz w:val="22"/>
                <w:szCs w:val="22"/>
              </w:rPr>
              <w:t>Communication Skills:</w:t>
            </w:r>
            <w:r w:rsidRPr="004106BE">
              <w:rPr>
                <w:rFonts w:asciiTheme="minorHAnsi" w:hAnsiTheme="minorHAnsi" w:cstheme="minorHAnsi"/>
                <w:sz w:val="22"/>
                <w:szCs w:val="22"/>
              </w:rPr>
              <w:t xml:space="preserve"> Essay demonstrates effective development, interpretation and expression of ideas through written, oral and visual communication.</w:t>
            </w:r>
          </w:p>
          <w:p w14:paraId="465AA6D8" w14:textId="77777777" w:rsidR="004106BE" w:rsidRPr="004106BE" w:rsidRDefault="004106BE" w:rsidP="004106BE">
            <w:pPr>
              <w:widowControl w:val="0"/>
              <w:autoSpaceDE w:val="0"/>
              <w:autoSpaceDN w:val="0"/>
              <w:adjustRightInd w:val="0"/>
              <w:rPr>
                <w:rFonts w:asciiTheme="minorHAnsi" w:hAnsiTheme="minorHAnsi"/>
                <w:sz w:val="22"/>
                <w:szCs w:val="22"/>
              </w:rPr>
            </w:pPr>
          </w:p>
        </w:tc>
        <w:tc>
          <w:tcPr>
            <w:tcW w:w="5670" w:type="dxa"/>
          </w:tcPr>
          <w:p w14:paraId="1EBF8855"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p>
          <w:p w14:paraId="34DDF2E1"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r w:rsidRPr="004106BE">
              <w:rPr>
                <w:rFonts w:asciiTheme="minorHAnsi" w:hAnsiTheme="minorHAnsi" w:cstheme="minorHAnsi"/>
                <w:b/>
                <w:sz w:val="22"/>
                <w:szCs w:val="22"/>
              </w:rPr>
              <w:t xml:space="preserve"> 4         3 ½        3          2 ½         2        1 ½      1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  ½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 0</w:t>
            </w:r>
          </w:p>
        </w:tc>
      </w:tr>
      <w:tr w:rsidR="004106BE" w:rsidRPr="004106BE" w14:paraId="333FCFD0" w14:textId="77777777" w:rsidTr="007E4F0C">
        <w:tc>
          <w:tcPr>
            <w:tcW w:w="5580" w:type="dxa"/>
          </w:tcPr>
          <w:p w14:paraId="5102089E" w14:textId="77777777" w:rsidR="004106BE" w:rsidRPr="004106BE" w:rsidRDefault="004106BE" w:rsidP="004106BE">
            <w:pPr>
              <w:widowControl w:val="0"/>
              <w:autoSpaceDE w:val="0"/>
              <w:autoSpaceDN w:val="0"/>
              <w:adjustRightInd w:val="0"/>
              <w:rPr>
                <w:rFonts w:asciiTheme="minorHAnsi" w:hAnsiTheme="minorHAnsi" w:cstheme="minorHAnsi"/>
                <w:sz w:val="22"/>
                <w:szCs w:val="22"/>
              </w:rPr>
            </w:pPr>
            <w:r w:rsidRPr="004106BE">
              <w:rPr>
                <w:rFonts w:asciiTheme="minorHAnsi" w:hAnsiTheme="minorHAnsi" w:cstheme="minorHAnsi"/>
                <w:b/>
                <w:sz w:val="22"/>
                <w:szCs w:val="22"/>
              </w:rPr>
              <w:t>Personal Responsibility:</w:t>
            </w:r>
            <w:r w:rsidRPr="004106BE">
              <w:rPr>
                <w:rFonts w:asciiTheme="minorHAnsi" w:hAnsiTheme="minorHAnsi" w:cstheme="minorHAnsi"/>
                <w:sz w:val="22"/>
                <w:szCs w:val="22"/>
              </w:rPr>
              <w:t xml:space="preserve"> Essay demonstrates the ability to connect choices, actions and consequences to ethical-decision making.</w:t>
            </w:r>
          </w:p>
          <w:p w14:paraId="56117528" w14:textId="77777777" w:rsidR="004106BE" w:rsidRPr="004106BE" w:rsidRDefault="004106BE" w:rsidP="004106BE">
            <w:pPr>
              <w:widowControl w:val="0"/>
              <w:autoSpaceDE w:val="0"/>
              <w:autoSpaceDN w:val="0"/>
              <w:adjustRightInd w:val="0"/>
              <w:rPr>
                <w:rFonts w:asciiTheme="minorHAnsi" w:hAnsiTheme="minorHAnsi"/>
                <w:sz w:val="22"/>
                <w:szCs w:val="22"/>
              </w:rPr>
            </w:pPr>
          </w:p>
        </w:tc>
        <w:tc>
          <w:tcPr>
            <w:tcW w:w="5670" w:type="dxa"/>
          </w:tcPr>
          <w:p w14:paraId="76C85E9D"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p>
          <w:p w14:paraId="7FE29A21"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r w:rsidRPr="004106BE">
              <w:rPr>
                <w:rFonts w:asciiTheme="minorHAnsi" w:hAnsiTheme="minorHAnsi" w:cstheme="minorHAnsi"/>
                <w:b/>
                <w:sz w:val="22"/>
                <w:szCs w:val="22"/>
              </w:rPr>
              <w:t xml:space="preserve"> 4         3 ½        3          2 ½         2        1 ½      1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  ½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  0</w:t>
            </w:r>
          </w:p>
        </w:tc>
      </w:tr>
      <w:tr w:rsidR="004106BE" w:rsidRPr="004106BE" w14:paraId="5B54CD89" w14:textId="77777777" w:rsidTr="007E4F0C">
        <w:tc>
          <w:tcPr>
            <w:tcW w:w="5580" w:type="dxa"/>
          </w:tcPr>
          <w:p w14:paraId="321420BA"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r w:rsidRPr="004106BE">
              <w:rPr>
                <w:rFonts w:asciiTheme="minorHAnsi" w:hAnsiTheme="minorHAnsi" w:cstheme="minorHAnsi"/>
                <w:b/>
                <w:sz w:val="22"/>
                <w:szCs w:val="22"/>
              </w:rPr>
              <w:t>Social Responsibility:</w:t>
            </w:r>
            <w:r w:rsidRPr="004106BE">
              <w:rPr>
                <w:rFonts w:asciiTheme="minorHAnsi" w:hAnsiTheme="minorHAnsi" w:cstheme="minorHAnsi"/>
                <w:sz w:val="22"/>
                <w:szCs w:val="22"/>
              </w:rPr>
              <w:t xml:space="preserve"> Essay demonstrates intercultural competence, knowledge of civic responsibility and the ability to engage effectively in regional, national and global communities.</w:t>
            </w:r>
          </w:p>
        </w:tc>
        <w:tc>
          <w:tcPr>
            <w:tcW w:w="5670" w:type="dxa"/>
          </w:tcPr>
          <w:p w14:paraId="493841F5"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p>
          <w:p w14:paraId="0E472B4C" w14:textId="77777777" w:rsidR="004106BE" w:rsidRPr="004106BE" w:rsidRDefault="004106BE" w:rsidP="004106BE">
            <w:pPr>
              <w:widowControl w:val="0"/>
              <w:autoSpaceDE w:val="0"/>
              <w:autoSpaceDN w:val="0"/>
              <w:adjustRightInd w:val="0"/>
              <w:rPr>
                <w:rFonts w:asciiTheme="minorHAnsi" w:hAnsiTheme="minorHAnsi" w:cstheme="minorHAnsi"/>
                <w:b/>
                <w:sz w:val="22"/>
                <w:szCs w:val="22"/>
              </w:rPr>
            </w:pPr>
            <w:r w:rsidRPr="004106BE">
              <w:rPr>
                <w:rFonts w:asciiTheme="minorHAnsi" w:hAnsiTheme="minorHAnsi" w:cstheme="minorHAnsi"/>
                <w:b/>
                <w:sz w:val="22"/>
                <w:szCs w:val="22"/>
              </w:rPr>
              <w:t xml:space="preserve"> 4         3 ½        3          2 ½         2        1 ½      1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  ½    </w:t>
            </w:r>
            <w:r>
              <w:rPr>
                <w:rFonts w:asciiTheme="minorHAnsi" w:hAnsiTheme="minorHAnsi" w:cstheme="minorHAnsi"/>
                <w:b/>
                <w:sz w:val="22"/>
                <w:szCs w:val="22"/>
              </w:rPr>
              <w:t xml:space="preserve">     </w:t>
            </w:r>
            <w:r w:rsidRPr="004106BE">
              <w:rPr>
                <w:rFonts w:asciiTheme="minorHAnsi" w:hAnsiTheme="minorHAnsi" w:cstheme="minorHAnsi"/>
                <w:b/>
                <w:sz w:val="22"/>
                <w:szCs w:val="22"/>
              </w:rPr>
              <w:t xml:space="preserve">  0</w:t>
            </w:r>
          </w:p>
        </w:tc>
      </w:tr>
    </w:tbl>
    <w:p w14:paraId="5F5DF32F" w14:textId="77777777" w:rsidR="004106BE" w:rsidRPr="004106BE" w:rsidRDefault="004106BE" w:rsidP="004106BE">
      <w:pPr>
        <w:widowControl w:val="0"/>
        <w:autoSpaceDE w:val="0"/>
        <w:autoSpaceDN w:val="0"/>
        <w:adjustRightInd w:val="0"/>
        <w:rPr>
          <w:rFonts w:asciiTheme="minorHAnsi" w:hAnsiTheme="minorHAnsi"/>
          <w:sz w:val="22"/>
          <w:szCs w:val="22"/>
        </w:rPr>
      </w:pPr>
    </w:p>
    <w:tbl>
      <w:tblPr>
        <w:tblStyle w:val="TableGrid1"/>
        <w:tblW w:w="0" w:type="auto"/>
        <w:tblLook w:val="04A0" w:firstRow="1" w:lastRow="0" w:firstColumn="1" w:lastColumn="0" w:noHBand="0" w:noVBand="1"/>
      </w:tblPr>
      <w:tblGrid>
        <w:gridCol w:w="1368"/>
        <w:gridCol w:w="1170"/>
        <w:gridCol w:w="1170"/>
        <w:gridCol w:w="1170"/>
      </w:tblGrid>
      <w:tr w:rsidR="004106BE" w:rsidRPr="004106BE" w14:paraId="08D7A0BE" w14:textId="77777777" w:rsidTr="007E4F0C">
        <w:tc>
          <w:tcPr>
            <w:tcW w:w="1368" w:type="dxa"/>
          </w:tcPr>
          <w:p w14:paraId="324739ED"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 xml:space="preserve">16 </w:t>
            </w:r>
          </w:p>
        </w:tc>
        <w:tc>
          <w:tcPr>
            <w:tcW w:w="1170" w:type="dxa"/>
          </w:tcPr>
          <w:p w14:paraId="7186097E"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100%</w:t>
            </w:r>
          </w:p>
        </w:tc>
        <w:tc>
          <w:tcPr>
            <w:tcW w:w="1170" w:type="dxa"/>
          </w:tcPr>
          <w:p w14:paraId="3E272328"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8</w:t>
            </w:r>
          </w:p>
        </w:tc>
        <w:tc>
          <w:tcPr>
            <w:tcW w:w="1170" w:type="dxa"/>
          </w:tcPr>
          <w:p w14:paraId="7E7C7D16"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60%</w:t>
            </w:r>
          </w:p>
        </w:tc>
      </w:tr>
      <w:tr w:rsidR="004106BE" w:rsidRPr="004106BE" w14:paraId="284FC193" w14:textId="77777777" w:rsidTr="007E4F0C">
        <w:tc>
          <w:tcPr>
            <w:tcW w:w="1368" w:type="dxa"/>
          </w:tcPr>
          <w:p w14:paraId="533E544A"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15.5</w:t>
            </w:r>
          </w:p>
        </w:tc>
        <w:tc>
          <w:tcPr>
            <w:tcW w:w="1170" w:type="dxa"/>
          </w:tcPr>
          <w:p w14:paraId="19348EBA"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97 %</w:t>
            </w:r>
          </w:p>
        </w:tc>
        <w:tc>
          <w:tcPr>
            <w:tcW w:w="1170" w:type="dxa"/>
          </w:tcPr>
          <w:p w14:paraId="10542202"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7.5</w:t>
            </w:r>
          </w:p>
        </w:tc>
        <w:tc>
          <w:tcPr>
            <w:tcW w:w="1170" w:type="dxa"/>
          </w:tcPr>
          <w:p w14:paraId="06A94F31"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57%</w:t>
            </w:r>
          </w:p>
        </w:tc>
      </w:tr>
      <w:tr w:rsidR="004106BE" w:rsidRPr="004106BE" w14:paraId="0BC0C09F" w14:textId="77777777" w:rsidTr="007E4F0C">
        <w:tc>
          <w:tcPr>
            <w:tcW w:w="1368" w:type="dxa"/>
          </w:tcPr>
          <w:p w14:paraId="16C1F5C7"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 xml:space="preserve">15 </w:t>
            </w:r>
          </w:p>
        </w:tc>
        <w:tc>
          <w:tcPr>
            <w:tcW w:w="1170" w:type="dxa"/>
          </w:tcPr>
          <w:p w14:paraId="29FE90D0"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95%</w:t>
            </w:r>
          </w:p>
        </w:tc>
        <w:tc>
          <w:tcPr>
            <w:tcW w:w="1170" w:type="dxa"/>
          </w:tcPr>
          <w:p w14:paraId="260633E9"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7</w:t>
            </w:r>
          </w:p>
        </w:tc>
        <w:tc>
          <w:tcPr>
            <w:tcW w:w="1170" w:type="dxa"/>
          </w:tcPr>
          <w:p w14:paraId="57023BE6"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55%</w:t>
            </w:r>
          </w:p>
        </w:tc>
      </w:tr>
      <w:tr w:rsidR="004106BE" w:rsidRPr="004106BE" w14:paraId="0EF1073C" w14:textId="77777777" w:rsidTr="007E4F0C">
        <w:tc>
          <w:tcPr>
            <w:tcW w:w="1368" w:type="dxa"/>
          </w:tcPr>
          <w:p w14:paraId="7CAA53F9"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14.5</w:t>
            </w:r>
          </w:p>
        </w:tc>
        <w:tc>
          <w:tcPr>
            <w:tcW w:w="1170" w:type="dxa"/>
          </w:tcPr>
          <w:p w14:paraId="2D646AD9"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93%</w:t>
            </w:r>
          </w:p>
        </w:tc>
        <w:tc>
          <w:tcPr>
            <w:tcW w:w="1170" w:type="dxa"/>
          </w:tcPr>
          <w:p w14:paraId="0063D62F"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6.5</w:t>
            </w:r>
          </w:p>
        </w:tc>
        <w:tc>
          <w:tcPr>
            <w:tcW w:w="1170" w:type="dxa"/>
          </w:tcPr>
          <w:p w14:paraId="111C8A44"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53%</w:t>
            </w:r>
          </w:p>
        </w:tc>
      </w:tr>
      <w:tr w:rsidR="004106BE" w:rsidRPr="004106BE" w14:paraId="5C6F09D5" w14:textId="77777777" w:rsidTr="007E4F0C">
        <w:tc>
          <w:tcPr>
            <w:tcW w:w="1368" w:type="dxa"/>
          </w:tcPr>
          <w:p w14:paraId="4FAF30F0"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14</w:t>
            </w:r>
          </w:p>
        </w:tc>
        <w:tc>
          <w:tcPr>
            <w:tcW w:w="1170" w:type="dxa"/>
          </w:tcPr>
          <w:p w14:paraId="0EF556AA"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90%</w:t>
            </w:r>
          </w:p>
        </w:tc>
        <w:tc>
          <w:tcPr>
            <w:tcW w:w="1170" w:type="dxa"/>
          </w:tcPr>
          <w:p w14:paraId="750A7DE3"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6</w:t>
            </w:r>
          </w:p>
        </w:tc>
        <w:tc>
          <w:tcPr>
            <w:tcW w:w="1170" w:type="dxa"/>
          </w:tcPr>
          <w:p w14:paraId="2E8C6E45"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50%</w:t>
            </w:r>
          </w:p>
        </w:tc>
      </w:tr>
      <w:tr w:rsidR="004106BE" w:rsidRPr="004106BE" w14:paraId="2F87F22A" w14:textId="77777777" w:rsidTr="007E4F0C">
        <w:tc>
          <w:tcPr>
            <w:tcW w:w="1368" w:type="dxa"/>
          </w:tcPr>
          <w:p w14:paraId="2AD91622"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13.5</w:t>
            </w:r>
          </w:p>
        </w:tc>
        <w:tc>
          <w:tcPr>
            <w:tcW w:w="1170" w:type="dxa"/>
          </w:tcPr>
          <w:p w14:paraId="6532E373"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87%</w:t>
            </w:r>
          </w:p>
        </w:tc>
        <w:tc>
          <w:tcPr>
            <w:tcW w:w="1170" w:type="dxa"/>
          </w:tcPr>
          <w:p w14:paraId="6C4CAF75"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5.5</w:t>
            </w:r>
          </w:p>
        </w:tc>
        <w:tc>
          <w:tcPr>
            <w:tcW w:w="1170" w:type="dxa"/>
          </w:tcPr>
          <w:p w14:paraId="54F3FEEF"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47%</w:t>
            </w:r>
          </w:p>
        </w:tc>
      </w:tr>
      <w:tr w:rsidR="004106BE" w:rsidRPr="004106BE" w14:paraId="187BEB86" w14:textId="77777777" w:rsidTr="007E4F0C">
        <w:tc>
          <w:tcPr>
            <w:tcW w:w="1368" w:type="dxa"/>
          </w:tcPr>
          <w:p w14:paraId="0D61F8D9"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13</w:t>
            </w:r>
          </w:p>
        </w:tc>
        <w:tc>
          <w:tcPr>
            <w:tcW w:w="1170" w:type="dxa"/>
          </w:tcPr>
          <w:p w14:paraId="02944A2B"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85%</w:t>
            </w:r>
          </w:p>
        </w:tc>
        <w:tc>
          <w:tcPr>
            <w:tcW w:w="1170" w:type="dxa"/>
          </w:tcPr>
          <w:p w14:paraId="0DEE02FB"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5</w:t>
            </w:r>
          </w:p>
        </w:tc>
        <w:tc>
          <w:tcPr>
            <w:tcW w:w="1170" w:type="dxa"/>
          </w:tcPr>
          <w:p w14:paraId="7EF502DE"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45%</w:t>
            </w:r>
          </w:p>
        </w:tc>
      </w:tr>
      <w:tr w:rsidR="004106BE" w:rsidRPr="004106BE" w14:paraId="390C6655" w14:textId="77777777" w:rsidTr="007E4F0C">
        <w:tc>
          <w:tcPr>
            <w:tcW w:w="1368" w:type="dxa"/>
          </w:tcPr>
          <w:p w14:paraId="6507244E"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12.5</w:t>
            </w:r>
          </w:p>
        </w:tc>
        <w:tc>
          <w:tcPr>
            <w:tcW w:w="1170" w:type="dxa"/>
          </w:tcPr>
          <w:p w14:paraId="5E08C01E"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83%</w:t>
            </w:r>
          </w:p>
        </w:tc>
        <w:tc>
          <w:tcPr>
            <w:tcW w:w="1170" w:type="dxa"/>
          </w:tcPr>
          <w:p w14:paraId="10BF1B70"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4.5</w:t>
            </w:r>
          </w:p>
        </w:tc>
        <w:tc>
          <w:tcPr>
            <w:tcW w:w="1170" w:type="dxa"/>
          </w:tcPr>
          <w:p w14:paraId="0E8C57AE"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43%</w:t>
            </w:r>
          </w:p>
        </w:tc>
      </w:tr>
      <w:tr w:rsidR="004106BE" w:rsidRPr="004106BE" w14:paraId="63F3D924" w14:textId="77777777" w:rsidTr="007E4F0C">
        <w:tc>
          <w:tcPr>
            <w:tcW w:w="1368" w:type="dxa"/>
          </w:tcPr>
          <w:p w14:paraId="2BBEA698"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12</w:t>
            </w:r>
          </w:p>
        </w:tc>
        <w:tc>
          <w:tcPr>
            <w:tcW w:w="1170" w:type="dxa"/>
          </w:tcPr>
          <w:p w14:paraId="4C09D548"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80%</w:t>
            </w:r>
          </w:p>
        </w:tc>
        <w:tc>
          <w:tcPr>
            <w:tcW w:w="1170" w:type="dxa"/>
          </w:tcPr>
          <w:p w14:paraId="3048109C"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4</w:t>
            </w:r>
          </w:p>
        </w:tc>
        <w:tc>
          <w:tcPr>
            <w:tcW w:w="1170" w:type="dxa"/>
          </w:tcPr>
          <w:p w14:paraId="57B20843"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40%</w:t>
            </w:r>
          </w:p>
        </w:tc>
      </w:tr>
      <w:tr w:rsidR="004106BE" w:rsidRPr="004106BE" w14:paraId="5260FA67" w14:textId="77777777" w:rsidTr="007E4F0C">
        <w:tc>
          <w:tcPr>
            <w:tcW w:w="1368" w:type="dxa"/>
          </w:tcPr>
          <w:p w14:paraId="1CDE1C03"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11.5</w:t>
            </w:r>
          </w:p>
        </w:tc>
        <w:tc>
          <w:tcPr>
            <w:tcW w:w="1170" w:type="dxa"/>
          </w:tcPr>
          <w:p w14:paraId="0FE56214"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77%</w:t>
            </w:r>
          </w:p>
        </w:tc>
        <w:tc>
          <w:tcPr>
            <w:tcW w:w="1170" w:type="dxa"/>
          </w:tcPr>
          <w:p w14:paraId="6DF05B93"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3.5</w:t>
            </w:r>
          </w:p>
        </w:tc>
        <w:tc>
          <w:tcPr>
            <w:tcW w:w="1170" w:type="dxa"/>
          </w:tcPr>
          <w:p w14:paraId="38F60D17"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37%</w:t>
            </w:r>
          </w:p>
        </w:tc>
      </w:tr>
      <w:tr w:rsidR="004106BE" w:rsidRPr="004106BE" w14:paraId="4FBE2387" w14:textId="77777777" w:rsidTr="007E4F0C">
        <w:tc>
          <w:tcPr>
            <w:tcW w:w="1368" w:type="dxa"/>
          </w:tcPr>
          <w:p w14:paraId="6D733375"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11</w:t>
            </w:r>
          </w:p>
        </w:tc>
        <w:tc>
          <w:tcPr>
            <w:tcW w:w="1170" w:type="dxa"/>
          </w:tcPr>
          <w:p w14:paraId="7789FAE0"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75%</w:t>
            </w:r>
          </w:p>
        </w:tc>
        <w:tc>
          <w:tcPr>
            <w:tcW w:w="1170" w:type="dxa"/>
          </w:tcPr>
          <w:p w14:paraId="036A4875"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3</w:t>
            </w:r>
          </w:p>
        </w:tc>
        <w:tc>
          <w:tcPr>
            <w:tcW w:w="1170" w:type="dxa"/>
          </w:tcPr>
          <w:p w14:paraId="1F6A6555"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35%</w:t>
            </w:r>
          </w:p>
        </w:tc>
      </w:tr>
      <w:tr w:rsidR="004106BE" w:rsidRPr="004106BE" w14:paraId="4B521E68" w14:textId="77777777" w:rsidTr="007E4F0C">
        <w:tc>
          <w:tcPr>
            <w:tcW w:w="1368" w:type="dxa"/>
          </w:tcPr>
          <w:p w14:paraId="4C65CDFB"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10.5</w:t>
            </w:r>
          </w:p>
        </w:tc>
        <w:tc>
          <w:tcPr>
            <w:tcW w:w="1170" w:type="dxa"/>
          </w:tcPr>
          <w:p w14:paraId="789BEB26"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73%</w:t>
            </w:r>
          </w:p>
        </w:tc>
        <w:tc>
          <w:tcPr>
            <w:tcW w:w="1170" w:type="dxa"/>
          </w:tcPr>
          <w:p w14:paraId="10991043"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2.5</w:t>
            </w:r>
          </w:p>
        </w:tc>
        <w:tc>
          <w:tcPr>
            <w:tcW w:w="1170" w:type="dxa"/>
          </w:tcPr>
          <w:p w14:paraId="5B118CC4"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33%</w:t>
            </w:r>
          </w:p>
        </w:tc>
      </w:tr>
      <w:tr w:rsidR="004106BE" w:rsidRPr="004106BE" w14:paraId="52362F7E" w14:textId="77777777" w:rsidTr="007E4F0C">
        <w:tc>
          <w:tcPr>
            <w:tcW w:w="1368" w:type="dxa"/>
          </w:tcPr>
          <w:p w14:paraId="28656881"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10</w:t>
            </w:r>
          </w:p>
        </w:tc>
        <w:tc>
          <w:tcPr>
            <w:tcW w:w="1170" w:type="dxa"/>
          </w:tcPr>
          <w:p w14:paraId="5566E5D8"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70%</w:t>
            </w:r>
          </w:p>
        </w:tc>
        <w:tc>
          <w:tcPr>
            <w:tcW w:w="1170" w:type="dxa"/>
          </w:tcPr>
          <w:p w14:paraId="678C6629"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2</w:t>
            </w:r>
          </w:p>
        </w:tc>
        <w:tc>
          <w:tcPr>
            <w:tcW w:w="1170" w:type="dxa"/>
          </w:tcPr>
          <w:p w14:paraId="103812CE"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30%</w:t>
            </w:r>
          </w:p>
        </w:tc>
      </w:tr>
      <w:tr w:rsidR="004106BE" w:rsidRPr="004106BE" w14:paraId="2AE1D31E" w14:textId="77777777" w:rsidTr="007E4F0C">
        <w:tc>
          <w:tcPr>
            <w:tcW w:w="1368" w:type="dxa"/>
          </w:tcPr>
          <w:p w14:paraId="03C8D9A2"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9.5</w:t>
            </w:r>
          </w:p>
        </w:tc>
        <w:tc>
          <w:tcPr>
            <w:tcW w:w="1170" w:type="dxa"/>
          </w:tcPr>
          <w:p w14:paraId="4B51BBB2"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67%</w:t>
            </w:r>
          </w:p>
        </w:tc>
        <w:tc>
          <w:tcPr>
            <w:tcW w:w="1170" w:type="dxa"/>
          </w:tcPr>
          <w:p w14:paraId="199A7D13"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1.5</w:t>
            </w:r>
          </w:p>
        </w:tc>
        <w:tc>
          <w:tcPr>
            <w:tcW w:w="1170" w:type="dxa"/>
          </w:tcPr>
          <w:p w14:paraId="56BCFA79"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27%</w:t>
            </w:r>
          </w:p>
        </w:tc>
      </w:tr>
      <w:tr w:rsidR="004106BE" w:rsidRPr="004106BE" w14:paraId="248DD939" w14:textId="77777777" w:rsidTr="007E4F0C">
        <w:tc>
          <w:tcPr>
            <w:tcW w:w="1368" w:type="dxa"/>
          </w:tcPr>
          <w:p w14:paraId="346CF39A"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9</w:t>
            </w:r>
          </w:p>
        </w:tc>
        <w:tc>
          <w:tcPr>
            <w:tcW w:w="1170" w:type="dxa"/>
          </w:tcPr>
          <w:p w14:paraId="52CA1C48"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65%</w:t>
            </w:r>
          </w:p>
        </w:tc>
        <w:tc>
          <w:tcPr>
            <w:tcW w:w="1170" w:type="dxa"/>
          </w:tcPr>
          <w:p w14:paraId="2EABDEFB"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1</w:t>
            </w:r>
          </w:p>
        </w:tc>
        <w:tc>
          <w:tcPr>
            <w:tcW w:w="1170" w:type="dxa"/>
          </w:tcPr>
          <w:p w14:paraId="12962172"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25%</w:t>
            </w:r>
          </w:p>
        </w:tc>
      </w:tr>
      <w:tr w:rsidR="004106BE" w:rsidRPr="004106BE" w14:paraId="1C4050C9" w14:textId="77777777" w:rsidTr="007E4F0C">
        <w:tc>
          <w:tcPr>
            <w:tcW w:w="1368" w:type="dxa"/>
          </w:tcPr>
          <w:p w14:paraId="70D32C22"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8.5</w:t>
            </w:r>
          </w:p>
        </w:tc>
        <w:tc>
          <w:tcPr>
            <w:tcW w:w="1170" w:type="dxa"/>
          </w:tcPr>
          <w:p w14:paraId="7050F8AE"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63%</w:t>
            </w:r>
          </w:p>
        </w:tc>
        <w:tc>
          <w:tcPr>
            <w:tcW w:w="1170" w:type="dxa"/>
          </w:tcPr>
          <w:p w14:paraId="6D610D71" w14:textId="77777777" w:rsidR="004106BE" w:rsidRPr="004106BE" w:rsidRDefault="004106BE" w:rsidP="004106BE">
            <w:pPr>
              <w:widowControl w:val="0"/>
              <w:autoSpaceDE w:val="0"/>
              <w:autoSpaceDN w:val="0"/>
              <w:adjustRightInd w:val="0"/>
              <w:rPr>
                <w:rFonts w:asciiTheme="minorHAnsi" w:hAnsiTheme="minorHAnsi"/>
                <w:sz w:val="22"/>
                <w:szCs w:val="22"/>
              </w:rPr>
            </w:pPr>
            <w:r w:rsidRPr="004106BE">
              <w:rPr>
                <w:rFonts w:asciiTheme="minorHAnsi" w:hAnsiTheme="minorHAnsi"/>
                <w:sz w:val="22"/>
                <w:szCs w:val="22"/>
              </w:rPr>
              <w:t>.5</w:t>
            </w:r>
          </w:p>
        </w:tc>
        <w:tc>
          <w:tcPr>
            <w:tcW w:w="1170" w:type="dxa"/>
          </w:tcPr>
          <w:p w14:paraId="3F4D86FC" w14:textId="77777777" w:rsidR="004106BE" w:rsidRPr="004106BE" w:rsidRDefault="004106BE" w:rsidP="004106BE">
            <w:pPr>
              <w:widowControl w:val="0"/>
              <w:autoSpaceDE w:val="0"/>
              <w:autoSpaceDN w:val="0"/>
              <w:adjustRightInd w:val="0"/>
              <w:rPr>
                <w:rFonts w:asciiTheme="minorHAnsi" w:hAnsiTheme="minorHAnsi"/>
                <w:b/>
                <w:sz w:val="22"/>
                <w:szCs w:val="22"/>
              </w:rPr>
            </w:pPr>
            <w:r w:rsidRPr="004106BE">
              <w:rPr>
                <w:rFonts w:asciiTheme="minorHAnsi" w:hAnsiTheme="minorHAnsi"/>
                <w:b/>
                <w:sz w:val="22"/>
                <w:szCs w:val="22"/>
              </w:rPr>
              <w:t>23%</w:t>
            </w:r>
          </w:p>
        </w:tc>
      </w:tr>
    </w:tbl>
    <w:p w14:paraId="6A67DD53" w14:textId="77777777" w:rsidR="004106BE" w:rsidRPr="004106BE" w:rsidRDefault="004106BE" w:rsidP="004106BE">
      <w:pPr>
        <w:widowControl w:val="0"/>
        <w:autoSpaceDE w:val="0"/>
        <w:autoSpaceDN w:val="0"/>
        <w:adjustRightInd w:val="0"/>
        <w:rPr>
          <w:rFonts w:ascii="Shruti" w:hAnsi="Shruti"/>
        </w:rPr>
      </w:pPr>
    </w:p>
    <w:p w14:paraId="52639B22" w14:textId="1C8DC603" w:rsidR="00603A4D" w:rsidRPr="005006CB" w:rsidRDefault="004106BE" w:rsidP="00521084">
      <w:pPr>
        <w:rPr>
          <w:rFonts w:asciiTheme="minorHAnsi" w:hAnsiTheme="minorHAnsi" w:cstheme="minorHAnsi"/>
          <w:color w:val="FF0000"/>
          <w:sz w:val="22"/>
          <w:szCs w:val="22"/>
        </w:rPr>
      </w:pPr>
      <w:r w:rsidRPr="004106BE">
        <w:rPr>
          <w:rFonts w:asciiTheme="minorHAnsi" w:hAnsiTheme="minorHAnsi" w:cstheme="minorHAnsi"/>
          <w:color w:val="FF0000"/>
          <w:sz w:val="22"/>
          <w:szCs w:val="22"/>
        </w:rPr>
        <w:t xml:space="preserve">                                                       </w:t>
      </w:r>
    </w:p>
    <w:sectPr w:rsidR="00603A4D" w:rsidRPr="005006CB"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27E4" w14:textId="77777777" w:rsidR="00CC7D9A" w:rsidRDefault="00CC7D9A">
      <w:r>
        <w:separator/>
      </w:r>
    </w:p>
  </w:endnote>
  <w:endnote w:type="continuationSeparator" w:id="0">
    <w:p w14:paraId="7FFE9558" w14:textId="77777777" w:rsidR="00CC7D9A" w:rsidRDefault="00CC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A14C" w14:textId="77777777" w:rsidR="007E4F0C" w:rsidRDefault="007E4F0C" w:rsidP="007E4F0C">
    <w:pPr>
      <w:pStyle w:val="Footer"/>
    </w:pPr>
    <w:r>
      <w:t>SPAN 1134</w:t>
    </w:r>
    <w:r>
      <w:tab/>
    </w:r>
    <w:sdt>
      <w:sdtPr>
        <w:id w:val="-784959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6168">
          <w:rPr>
            <w:noProof/>
          </w:rPr>
          <w:t>6</w:t>
        </w:r>
        <w:r>
          <w:rPr>
            <w:noProof/>
          </w:rPr>
          <w:fldChar w:fldCharType="end"/>
        </w:r>
        <w:r>
          <w:rPr>
            <w:noProof/>
          </w:rPr>
          <w:tab/>
        </w:r>
        <w:r w:rsidRPr="00CF132C">
          <w:rPr>
            <w:noProof/>
            <w:sz w:val="20"/>
            <w:szCs w:val="20"/>
          </w:rPr>
          <w:t>01</w:t>
        </w:r>
        <w:r>
          <w:rPr>
            <w:noProof/>
            <w:sz w:val="20"/>
            <w:szCs w:val="20"/>
          </w:rPr>
          <w:t>/</w:t>
        </w:r>
        <w:r w:rsidRPr="00CF132C">
          <w:rPr>
            <w:noProof/>
            <w:sz w:val="20"/>
            <w:szCs w:val="20"/>
          </w:rPr>
          <w:t>15</w:t>
        </w:r>
        <w:r>
          <w:rPr>
            <w:noProof/>
            <w:sz w:val="20"/>
            <w:szCs w:val="20"/>
          </w:rPr>
          <w:t>/</w:t>
        </w:r>
        <w:r w:rsidRPr="00CF132C">
          <w:rPr>
            <w:noProof/>
            <w:sz w:val="20"/>
            <w:szCs w:val="20"/>
          </w:rPr>
          <w:t>2018</w:t>
        </w:r>
      </w:sdtContent>
    </w:sdt>
  </w:p>
  <w:p w14:paraId="21C4AA91" w14:textId="77777777" w:rsidR="007E4F0C" w:rsidRPr="00F945C7" w:rsidRDefault="007E4F0C" w:rsidP="001F2DD3">
    <w:pPr>
      <w:pStyle w:val="Footer"/>
      <w:tabs>
        <w:tab w:val="clear" w:pos="8640"/>
        <w:tab w:val="right" w:pos="9990"/>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EE99" w14:textId="77777777" w:rsidR="00CC7D9A" w:rsidRDefault="00CC7D9A">
      <w:r>
        <w:separator/>
      </w:r>
    </w:p>
  </w:footnote>
  <w:footnote w:type="continuationSeparator" w:id="0">
    <w:p w14:paraId="16B6C570" w14:textId="77777777" w:rsidR="00CC7D9A" w:rsidRDefault="00CC7D9A">
      <w:r>
        <w:continuationSeparator/>
      </w:r>
    </w:p>
  </w:footnote>
  <w:footnote w:id="1">
    <w:p w14:paraId="06454CDD" w14:textId="77777777" w:rsidR="007E4F0C" w:rsidRDefault="007E4F0C" w:rsidP="00072772">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242BEB"/>
    <w:multiLevelType w:val="hybridMultilevel"/>
    <w:tmpl w:val="1D16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B75DE"/>
    <w:multiLevelType w:val="hybridMultilevel"/>
    <w:tmpl w:val="358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C3BAC"/>
    <w:multiLevelType w:val="hybridMultilevel"/>
    <w:tmpl w:val="15B6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A7ED5"/>
    <w:multiLevelType w:val="hybridMultilevel"/>
    <w:tmpl w:val="5B48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A0FBB"/>
    <w:multiLevelType w:val="hybridMultilevel"/>
    <w:tmpl w:val="5E98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B1A"/>
    <w:multiLevelType w:val="hybridMultilevel"/>
    <w:tmpl w:val="A214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70BEA"/>
    <w:multiLevelType w:val="hybridMultilevel"/>
    <w:tmpl w:val="6D7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0C526DA"/>
    <w:multiLevelType w:val="hybridMultilevel"/>
    <w:tmpl w:val="186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76E9C"/>
    <w:multiLevelType w:val="hybridMultilevel"/>
    <w:tmpl w:val="3D60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F57FB"/>
    <w:multiLevelType w:val="hybridMultilevel"/>
    <w:tmpl w:val="9CB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52875"/>
    <w:multiLevelType w:val="hybridMultilevel"/>
    <w:tmpl w:val="9AB2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7483BC8"/>
    <w:multiLevelType w:val="hybridMultilevel"/>
    <w:tmpl w:val="39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648CC"/>
    <w:multiLevelType w:val="hybridMultilevel"/>
    <w:tmpl w:val="DB7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C6B32"/>
    <w:multiLevelType w:val="hybridMultilevel"/>
    <w:tmpl w:val="FEE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467AC"/>
    <w:multiLevelType w:val="hybridMultilevel"/>
    <w:tmpl w:val="EBEE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745C9"/>
    <w:multiLevelType w:val="hybridMultilevel"/>
    <w:tmpl w:val="90D005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B7A080F"/>
    <w:multiLevelType w:val="hybridMultilevel"/>
    <w:tmpl w:val="637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27DBF"/>
    <w:multiLevelType w:val="hybridMultilevel"/>
    <w:tmpl w:val="3EE6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046CBD"/>
    <w:multiLevelType w:val="hybridMultilevel"/>
    <w:tmpl w:val="8FF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25"/>
  </w:num>
  <w:num w:numId="3">
    <w:abstractNumId w:val="33"/>
  </w:num>
  <w:num w:numId="4">
    <w:abstractNumId w:val="20"/>
  </w:num>
  <w:num w:numId="5">
    <w:abstractNumId w:val="5"/>
  </w:num>
  <w:num w:numId="6">
    <w:abstractNumId w:val="9"/>
  </w:num>
  <w:num w:numId="7">
    <w:abstractNumId w:val="6"/>
  </w:num>
  <w:num w:numId="8">
    <w:abstractNumId w:val="21"/>
  </w:num>
  <w:num w:numId="9">
    <w:abstractNumId w:val="34"/>
  </w:num>
  <w:num w:numId="10">
    <w:abstractNumId w:val="22"/>
  </w:num>
  <w:num w:numId="11">
    <w:abstractNumId w:val="36"/>
  </w:num>
  <w:num w:numId="12">
    <w:abstractNumId w:val="3"/>
  </w:num>
  <w:num w:numId="13">
    <w:abstractNumId w:val="2"/>
  </w:num>
  <w:num w:numId="14">
    <w:abstractNumId w:val="1"/>
  </w:num>
  <w:num w:numId="15">
    <w:abstractNumId w:val="0"/>
  </w:num>
  <w:num w:numId="16">
    <w:abstractNumId w:val="17"/>
  </w:num>
  <w:num w:numId="17">
    <w:abstractNumId w:val="31"/>
  </w:num>
  <w:num w:numId="18">
    <w:abstractNumId w:val="28"/>
  </w:num>
  <w:num w:numId="19">
    <w:abstractNumId w:val="10"/>
  </w:num>
  <w:num w:numId="20">
    <w:abstractNumId w:val="38"/>
  </w:num>
  <w:num w:numId="21">
    <w:abstractNumId w:val="11"/>
  </w:num>
  <w:num w:numId="22">
    <w:abstractNumId w:val="13"/>
  </w:num>
  <w:num w:numId="23">
    <w:abstractNumId w:val="27"/>
  </w:num>
  <w:num w:numId="24">
    <w:abstractNumId w:val="18"/>
  </w:num>
  <w:num w:numId="25">
    <w:abstractNumId w:val="12"/>
  </w:num>
  <w:num w:numId="26">
    <w:abstractNumId w:val="26"/>
  </w:num>
  <w:num w:numId="27">
    <w:abstractNumId w:val="7"/>
  </w:num>
  <w:num w:numId="28">
    <w:abstractNumId w:val="24"/>
  </w:num>
  <w:num w:numId="29">
    <w:abstractNumId w:val="8"/>
  </w:num>
  <w:num w:numId="30">
    <w:abstractNumId w:val="35"/>
  </w:num>
  <w:num w:numId="31">
    <w:abstractNumId w:val="37"/>
  </w:num>
  <w:num w:numId="32">
    <w:abstractNumId w:val="23"/>
  </w:num>
  <w:num w:numId="33">
    <w:abstractNumId w:val="15"/>
  </w:num>
  <w:num w:numId="34">
    <w:abstractNumId w:val="16"/>
  </w:num>
  <w:num w:numId="35">
    <w:abstractNumId w:val="32"/>
  </w:num>
  <w:num w:numId="36">
    <w:abstractNumId w:val="29"/>
  </w:num>
  <w:num w:numId="37">
    <w:abstractNumId w:val="19"/>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01635"/>
    <w:rsid w:val="00017FD1"/>
    <w:rsid w:val="00032865"/>
    <w:rsid w:val="00033E90"/>
    <w:rsid w:val="00045A07"/>
    <w:rsid w:val="00057420"/>
    <w:rsid w:val="00062A30"/>
    <w:rsid w:val="00062C7C"/>
    <w:rsid w:val="00072772"/>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0BD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351A6"/>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064D"/>
    <w:rsid w:val="003131D6"/>
    <w:rsid w:val="00321C94"/>
    <w:rsid w:val="0032739B"/>
    <w:rsid w:val="0033012F"/>
    <w:rsid w:val="00337D70"/>
    <w:rsid w:val="0034612D"/>
    <w:rsid w:val="00350AB7"/>
    <w:rsid w:val="00365AC2"/>
    <w:rsid w:val="0037219B"/>
    <w:rsid w:val="003811E3"/>
    <w:rsid w:val="003A101D"/>
    <w:rsid w:val="003A2946"/>
    <w:rsid w:val="003A4224"/>
    <w:rsid w:val="003A4D9F"/>
    <w:rsid w:val="003A71D2"/>
    <w:rsid w:val="003B0FC8"/>
    <w:rsid w:val="003B3AC6"/>
    <w:rsid w:val="003C3524"/>
    <w:rsid w:val="003E3A63"/>
    <w:rsid w:val="003E5461"/>
    <w:rsid w:val="003E58D0"/>
    <w:rsid w:val="003E5994"/>
    <w:rsid w:val="003F4C0E"/>
    <w:rsid w:val="003F60B8"/>
    <w:rsid w:val="004106BE"/>
    <w:rsid w:val="00412D23"/>
    <w:rsid w:val="00432988"/>
    <w:rsid w:val="004555D7"/>
    <w:rsid w:val="004739B2"/>
    <w:rsid w:val="00473F17"/>
    <w:rsid w:val="004850BD"/>
    <w:rsid w:val="00494F93"/>
    <w:rsid w:val="004B4970"/>
    <w:rsid w:val="004C30F7"/>
    <w:rsid w:val="004C5418"/>
    <w:rsid w:val="004D2CE0"/>
    <w:rsid w:val="004E6013"/>
    <w:rsid w:val="004F356A"/>
    <w:rsid w:val="004F53C5"/>
    <w:rsid w:val="005006CB"/>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2DA3"/>
    <w:rsid w:val="00603A4D"/>
    <w:rsid w:val="00617B18"/>
    <w:rsid w:val="00621860"/>
    <w:rsid w:val="00625900"/>
    <w:rsid w:val="00626739"/>
    <w:rsid w:val="00633277"/>
    <w:rsid w:val="006346B8"/>
    <w:rsid w:val="00640FC3"/>
    <w:rsid w:val="00646A90"/>
    <w:rsid w:val="0065001A"/>
    <w:rsid w:val="00652042"/>
    <w:rsid w:val="006526D7"/>
    <w:rsid w:val="00652E21"/>
    <w:rsid w:val="00657C54"/>
    <w:rsid w:val="0066413F"/>
    <w:rsid w:val="00673105"/>
    <w:rsid w:val="006774D1"/>
    <w:rsid w:val="00686A7F"/>
    <w:rsid w:val="0069243F"/>
    <w:rsid w:val="006A5906"/>
    <w:rsid w:val="006A73DF"/>
    <w:rsid w:val="006B263F"/>
    <w:rsid w:val="006C5B0A"/>
    <w:rsid w:val="006C7613"/>
    <w:rsid w:val="006C76BF"/>
    <w:rsid w:val="006D4E94"/>
    <w:rsid w:val="006D6D84"/>
    <w:rsid w:val="006E762F"/>
    <w:rsid w:val="00701BBF"/>
    <w:rsid w:val="0071766B"/>
    <w:rsid w:val="00732B98"/>
    <w:rsid w:val="00734095"/>
    <w:rsid w:val="00743AE8"/>
    <w:rsid w:val="00755CDB"/>
    <w:rsid w:val="0077238E"/>
    <w:rsid w:val="00773642"/>
    <w:rsid w:val="00793C60"/>
    <w:rsid w:val="007977AF"/>
    <w:rsid w:val="00797D33"/>
    <w:rsid w:val="007A05C7"/>
    <w:rsid w:val="007B6A7F"/>
    <w:rsid w:val="007E304A"/>
    <w:rsid w:val="007E4F0C"/>
    <w:rsid w:val="007F7174"/>
    <w:rsid w:val="00800766"/>
    <w:rsid w:val="0080507D"/>
    <w:rsid w:val="00807E2C"/>
    <w:rsid w:val="00812D53"/>
    <w:rsid w:val="00820A7F"/>
    <w:rsid w:val="0082640F"/>
    <w:rsid w:val="00826F47"/>
    <w:rsid w:val="00827CD8"/>
    <w:rsid w:val="00836498"/>
    <w:rsid w:val="00862F7A"/>
    <w:rsid w:val="008633E1"/>
    <w:rsid w:val="0086486F"/>
    <w:rsid w:val="00864D6F"/>
    <w:rsid w:val="00865AEF"/>
    <w:rsid w:val="0086618F"/>
    <w:rsid w:val="00871F37"/>
    <w:rsid w:val="00875921"/>
    <w:rsid w:val="00877371"/>
    <w:rsid w:val="00887339"/>
    <w:rsid w:val="00890768"/>
    <w:rsid w:val="008944FA"/>
    <w:rsid w:val="0089785F"/>
    <w:rsid w:val="008A1193"/>
    <w:rsid w:val="008A70A5"/>
    <w:rsid w:val="008B4242"/>
    <w:rsid w:val="008C2935"/>
    <w:rsid w:val="008D6F52"/>
    <w:rsid w:val="008E564D"/>
    <w:rsid w:val="008E613E"/>
    <w:rsid w:val="00904008"/>
    <w:rsid w:val="00904B70"/>
    <w:rsid w:val="00911ADE"/>
    <w:rsid w:val="0091483D"/>
    <w:rsid w:val="0092285A"/>
    <w:rsid w:val="009413BA"/>
    <w:rsid w:val="00945966"/>
    <w:rsid w:val="00946DB4"/>
    <w:rsid w:val="00962695"/>
    <w:rsid w:val="0096776D"/>
    <w:rsid w:val="009721D4"/>
    <w:rsid w:val="00976FED"/>
    <w:rsid w:val="00977EE2"/>
    <w:rsid w:val="00986818"/>
    <w:rsid w:val="00987002"/>
    <w:rsid w:val="00992113"/>
    <w:rsid w:val="009952A4"/>
    <w:rsid w:val="00996ECB"/>
    <w:rsid w:val="009A12E3"/>
    <w:rsid w:val="009A54D9"/>
    <w:rsid w:val="009A70F8"/>
    <w:rsid w:val="009C29C4"/>
    <w:rsid w:val="009C5A75"/>
    <w:rsid w:val="009D690E"/>
    <w:rsid w:val="009D6A90"/>
    <w:rsid w:val="009D71C5"/>
    <w:rsid w:val="00A00E47"/>
    <w:rsid w:val="00A0556C"/>
    <w:rsid w:val="00A079CD"/>
    <w:rsid w:val="00A10776"/>
    <w:rsid w:val="00A139F7"/>
    <w:rsid w:val="00A211AA"/>
    <w:rsid w:val="00A30E6E"/>
    <w:rsid w:val="00A44C83"/>
    <w:rsid w:val="00A45597"/>
    <w:rsid w:val="00A52E0D"/>
    <w:rsid w:val="00A5363F"/>
    <w:rsid w:val="00A6434B"/>
    <w:rsid w:val="00A66ED3"/>
    <w:rsid w:val="00A8689C"/>
    <w:rsid w:val="00AA2748"/>
    <w:rsid w:val="00AA4190"/>
    <w:rsid w:val="00AA634E"/>
    <w:rsid w:val="00AC08EC"/>
    <w:rsid w:val="00AC5839"/>
    <w:rsid w:val="00AD10AC"/>
    <w:rsid w:val="00AD64EC"/>
    <w:rsid w:val="00AE1787"/>
    <w:rsid w:val="00AE23A1"/>
    <w:rsid w:val="00AF4D0E"/>
    <w:rsid w:val="00B0059E"/>
    <w:rsid w:val="00B02050"/>
    <w:rsid w:val="00B0385A"/>
    <w:rsid w:val="00B04120"/>
    <w:rsid w:val="00B06907"/>
    <w:rsid w:val="00B14FC9"/>
    <w:rsid w:val="00B31010"/>
    <w:rsid w:val="00B313F6"/>
    <w:rsid w:val="00B337CC"/>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7F36"/>
    <w:rsid w:val="00BB18C1"/>
    <w:rsid w:val="00BC2132"/>
    <w:rsid w:val="00BC675F"/>
    <w:rsid w:val="00BD6D22"/>
    <w:rsid w:val="00BF35FE"/>
    <w:rsid w:val="00C04393"/>
    <w:rsid w:val="00C12E9B"/>
    <w:rsid w:val="00C24597"/>
    <w:rsid w:val="00C34AF4"/>
    <w:rsid w:val="00C57C84"/>
    <w:rsid w:val="00C60278"/>
    <w:rsid w:val="00C60370"/>
    <w:rsid w:val="00C702A6"/>
    <w:rsid w:val="00C7243C"/>
    <w:rsid w:val="00C7727D"/>
    <w:rsid w:val="00C81BA1"/>
    <w:rsid w:val="00CA326B"/>
    <w:rsid w:val="00CA52E9"/>
    <w:rsid w:val="00CC6168"/>
    <w:rsid w:val="00CC7103"/>
    <w:rsid w:val="00CC77A2"/>
    <w:rsid w:val="00CC7D9A"/>
    <w:rsid w:val="00CE2B8C"/>
    <w:rsid w:val="00CF132C"/>
    <w:rsid w:val="00D00429"/>
    <w:rsid w:val="00D01E91"/>
    <w:rsid w:val="00D175BE"/>
    <w:rsid w:val="00D20638"/>
    <w:rsid w:val="00D2356A"/>
    <w:rsid w:val="00D311E4"/>
    <w:rsid w:val="00D445B0"/>
    <w:rsid w:val="00D53C5D"/>
    <w:rsid w:val="00D76411"/>
    <w:rsid w:val="00D76DBE"/>
    <w:rsid w:val="00D810D5"/>
    <w:rsid w:val="00D81347"/>
    <w:rsid w:val="00DA075B"/>
    <w:rsid w:val="00DA5606"/>
    <w:rsid w:val="00DA7AE3"/>
    <w:rsid w:val="00DB00E1"/>
    <w:rsid w:val="00DB0473"/>
    <w:rsid w:val="00DC02AC"/>
    <w:rsid w:val="00DC57E6"/>
    <w:rsid w:val="00DE3A87"/>
    <w:rsid w:val="00DF3364"/>
    <w:rsid w:val="00E00622"/>
    <w:rsid w:val="00E04BF9"/>
    <w:rsid w:val="00E114B4"/>
    <w:rsid w:val="00E1547C"/>
    <w:rsid w:val="00E26751"/>
    <w:rsid w:val="00E27DE8"/>
    <w:rsid w:val="00E4457F"/>
    <w:rsid w:val="00E44D88"/>
    <w:rsid w:val="00E4726B"/>
    <w:rsid w:val="00E616BB"/>
    <w:rsid w:val="00E67097"/>
    <w:rsid w:val="00E756C7"/>
    <w:rsid w:val="00E83129"/>
    <w:rsid w:val="00E94760"/>
    <w:rsid w:val="00E96156"/>
    <w:rsid w:val="00E96A81"/>
    <w:rsid w:val="00E96F29"/>
    <w:rsid w:val="00EA5FF2"/>
    <w:rsid w:val="00EA66DC"/>
    <w:rsid w:val="00EC503E"/>
    <w:rsid w:val="00ED459E"/>
    <w:rsid w:val="00EF306A"/>
    <w:rsid w:val="00F00EAB"/>
    <w:rsid w:val="00F11DFC"/>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68CBB"/>
  <w15:docId w15:val="{DC9FD7D8-7C58-4960-8214-141F6BC2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CF132C"/>
    <w:rPr>
      <w:rFonts w:ascii="Verdana" w:hAnsi="Verdana"/>
      <w:sz w:val="24"/>
      <w:szCs w:val="24"/>
    </w:rPr>
  </w:style>
  <w:style w:type="table" w:customStyle="1" w:styleId="TableGrid1">
    <w:name w:val="Table Grid1"/>
    <w:basedOn w:val="TableNormal"/>
    <w:next w:val="TableGrid"/>
    <w:uiPriority w:val="59"/>
    <w:rsid w:val="004106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talog.mwsu.edu/content.php?catoid=14&amp;navoid=6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B97062" w:rsidRDefault="00D1685D" w:rsidP="00D1685D">
          <w:pPr>
            <w:pStyle w:val="2B6FD58707D44BA797472A3F7D97D9E2"/>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83A50"/>
    <w:rsid w:val="0027596D"/>
    <w:rsid w:val="0029205E"/>
    <w:rsid w:val="002A3E3E"/>
    <w:rsid w:val="002F27C4"/>
    <w:rsid w:val="003F17AF"/>
    <w:rsid w:val="00470623"/>
    <w:rsid w:val="004A2049"/>
    <w:rsid w:val="004D395E"/>
    <w:rsid w:val="00564E70"/>
    <w:rsid w:val="00565915"/>
    <w:rsid w:val="00633A2A"/>
    <w:rsid w:val="006C51A1"/>
    <w:rsid w:val="00712FB2"/>
    <w:rsid w:val="0074631C"/>
    <w:rsid w:val="007828A6"/>
    <w:rsid w:val="007F712B"/>
    <w:rsid w:val="0084759F"/>
    <w:rsid w:val="00850B39"/>
    <w:rsid w:val="00900CD7"/>
    <w:rsid w:val="00946F0C"/>
    <w:rsid w:val="00947C7F"/>
    <w:rsid w:val="00971BD1"/>
    <w:rsid w:val="009919EA"/>
    <w:rsid w:val="009A71F9"/>
    <w:rsid w:val="00B97062"/>
    <w:rsid w:val="00BC637C"/>
    <w:rsid w:val="00BF53EC"/>
    <w:rsid w:val="00C24C67"/>
    <w:rsid w:val="00CE0E21"/>
    <w:rsid w:val="00CE33DE"/>
    <w:rsid w:val="00D1685D"/>
    <w:rsid w:val="00D93FCD"/>
    <w:rsid w:val="00DC601F"/>
    <w:rsid w:val="00DD2384"/>
    <w:rsid w:val="00DD5A18"/>
    <w:rsid w:val="00E10FF1"/>
    <w:rsid w:val="00E846BE"/>
    <w:rsid w:val="00ED279B"/>
    <w:rsid w:val="00F464FC"/>
    <w:rsid w:val="00F62549"/>
    <w:rsid w:val="00FA3583"/>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5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1AA357D4-8FD6-4F00-881B-2E762A96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17543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Lizbeth Souza-Fuertes</cp:lastModifiedBy>
  <cp:revision>9</cp:revision>
  <cp:lastPrinted>2019-06-03T00:02:00Z</cp:lastPrinted>
  <dcterms:created xsi:type="dcterms:W3CDTF">2019-06-02T22:23:00Z</dcterms:created>
  <dcterms:modified xsi:type="dcterms:W3CDTF">2019-06-03T00:07:00Z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